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0EBC8" w14:textId="77777777" w:rsidR="00245FDE" w:rsidRPr="00853308" w:rsidRDefault="00245FDE" w:rsidP="00245FDE">
      <w:pPr>
        <w:pStyle w:val="NoSpacing"/>
        <w:rPr>
          <w:rFonts w:ascii="Cambria" w:hAnsi="Cambria"/>
        </w:rPr>
      </w:pPr>
      <w:r>
        <w:rPr>
          <w:rFonts w:ascii="Times New Roman" w:hAnsi="Times New Roman" w:cs="Times New Roman"/>
          <w:noProof/>
          <w:sz w:val="24"/>
          <w:szCs w:val="24"/>
          <w:lang w:val="en-GB" w:eastAsia="en-GB"/>
        </w:rPr>
        <w:drawing>
          <wp:anchor distT="0" distB="0" distL="114300" distR="114300" simplePos="0" relativeHeight="251659264" behindDoc="1" locked="0" layoutInCell="1" allowOverlap="1" wp14:anchorId="3978622B" wp14:editId="5A5ADDF7">
            <wp:simplePos x="0" y="0"/>
            <wp:positionH relativeFrom="page">
              <wp:align>left</wp:align>
            </wp:positionH>
            <wp:positionV relativeFrom="page">
              <wp:posOffset>13484</wp:posOffset>
            </wp:positionV>
            <wp:extent cx="7724775" cy="10931525"/>
            <wp:effectExtent l="0" t="0" r="9525" b="3175"/>
            <wp:wrapNone/>
            <wp:docPr id="3" name="Afbeelding 3" descr="UU_A4_logo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_A4_logobo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4775" cy="1093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25B4E" w14:textId="77777777" w:rsidR="00245FDE" w:rsidRPr="00853308" w:rsidRDefault="00245FDE" w:rsidP="00245FDE">
      <w:pPr>
        <w:pStyle w:val="NoSpacing"/>
        <w:rPr>
          <w:rFonts w:ascii="Cambria" w:hAnsi="Cambria"/>
        </w:rPr>
      </w:pPr>
    </w:p>
    <w:p w14:paraId="75059EB7" w14:textId="77777777" w:rsidR="00245FDE" w:rsidRPr="00853308" w:rsidRDefault="00245FDE" w:rsidP="00245FDE">
      <w:pPr>
        <w:pStyle w:val="NoSpacing"/>
        <w:rPr>
          <w:rFonts w:ascii="Cambria" w:hAnsi="Cambria"/>
        </w:rPr>
      </w:pPr>
    </w:p>
    <w:p w14:paraId="73A6DB72" w14:textId="77777777" w:rsidR="00245FDE" w:rsidRPr="00853308" w:rsidRDefault="00245FDE" w:rsidP="00245FDE">
      <w:pPr>
        <w:pStyle w:val="NoSpacing"/>
        <w:rPr>
          <w:rFonts w:ascii="Cambria" w:hAnsi="Cambria"/>
        </w:rPr>
      </w:pPr>
    </w:p>
    <w:p w14:paraId="633DA61D" w14:textId="77777777" w:rsidR="00245FDE" w:rsidRPr="00853308" w:rsidRDefault="00245FDE" w:rsidP="00245FDE">
      <w:pPr>
        <w:pStyle w:val="NoSpacing"/>
        <w:rPr>
          <w:rFonts w:ascii="Cambria" w:hAnsi="Cambria"/>
        </w:rPr>
      </w:pPr>
    </w:p>
    <w:p w14:paraId="4F1A908F" w14:textId="77777777" w:rsidR="00245FDE" w:rsidRPr="00853308" w:rsidRDefault="00245FDE" w:rsidP="00245FDE">
      <w:pPr>
        <w:pStyle w:val="NoSpacing"/>
        <w:rPr>
          <w:rFonts w:ascii="Cambria" w:hAnsi="Cambria"/>
        </w:rPr>
      </w:pPr>
    </w:p>
    <w:p w14:paraId="4928989D" w14:textId="77777777" w:rsidR="00245FDE" w:rsidRPr="00853308" w:rsidRDefault="00245FDE" w:rsidP="00245FDE">
      <w:pPr>
        <w:pStyle w:val="NoSpacing"/>
        <w:rPr>
          <w:rFonts w:ascii="Cambria" w:hAnsi="Cambria"/>
        </w:rPr>
      </w:pPr>
    </w:p>
    <w:p w14:paraId="357390A2" w14:textId="77777777" w:rsidR="00245FDE" w:rsidRPr="00853308" w:rsidRDefault="00245FDE" w:rsidP="00245FDE">
      <w:pPr>
        <w:pStyle w:val="NoSpacing"/>
        <w:rPr>
          <w:rFonts w:ascii="Cambria" w:hAnsi="Cambria"/>
        </w:rPr>
      </w:pPr>
    </w:p>
    <w:p w14:paraId="2D806946" w14:textId="77777777" w:rsidR="00245FDE" w:rsidRPr="00853308" w:rsidRDefault="00245FDE" w:rsidP="00245FDE">
      <w:pPr>
        <w:pStyle w:val="NoSpacing"/>
        <w:rPr>
          <w:rFonts w:ascii="Cambria" w:hAnsi="Cambria"/>
        </w:rPr>
      </w:pPr>
    </w:p>
    <w:p w14:paraId="325374C7" w14:textId="77777777" w:rsidR="00245FDE" w:rsidRPr="00853308" w:rsidRDefault="00245FDE" w:rsidP="00245FDE">
      <w:pPr>
        <w:pStyle w:val="NoSpacing"/>
        <w:rPr>
          <w:rFonts w:ascii="Cambria" w:hAnsi="Cambria"/>
        </w:rPr>
      </w:pPr>
    </w:p>
    <w:p w14:paraId="46B3C1AC" w14:textId="77777777" w:rsidR="00245FDE" w:rsidRPr="00853308" w:rsidRDefault="00245FDE" w:rsidP="00245FDE">
      <w:pPr>
        <w:pStyle w:val="NoSpacing"/>
        <w:rPr>
          <w:rFonts w:ascii="Cambria" w:hAnsi="Cambria"/>
        </w:rPr>
      </w:pPr>
    </w:p>
    <w:p w14:paraId="7919B2FB" w14:textId="77777777" w:rsidR="00245FDE" w:rsidRPr="00853308" w:rsidRDefault="00245FDE" w:rsidP="00245FDE">
      <w:pPr>
        <w:pStyle w:val="NoSpacing"/>
        <w:rPr>
          <w:rFonts w:ascii="Cambria" w:hAnsi="Cambria"/>
        </w:rPr>
      </w:pPr>
    </w:p>
    <w:p w14:paraId="69F43CAB" w14:textId="77777777" w:rsidR="00245FDE" w:rsidRPr="00853308" w:rsidRDefault="00245FDE" w:rsidP="00245FDE">
      <w:pPr>
        <w:pStyle w:val="NoSpacing"/>
        <w:rPr>
          <w:rFonts w:ascii="Cambria" w:hAnsi="Cambria"/>
        </w:rPr>
      </w:pPr>
    </w:p>
    <w:p w14:paraId="59C86521" w14:textId="77777777" w:rsidR="00245FDE" w:rsidRPr="00853308" w:rsidRDefault="00245FDE" w:rsidP="00245FDE">
      <w:pPr>
        <w:pStyle w:val="NoSpacing"/>
        <w:rPr>
          <w:rFonts w:ascii="Cambria" w:hAnsi="Cambria"/>
        </w:rPr>
      </w:pPr>
    </w:p>
    <w:p w14:paraId="77DC8A3D" w14:textId="77777777" w:rsidR="00245FDE" w:rsidRPr="00C67AC0" w:rsidRDefault="00245FDE" w:rsidP="00245FDE">
      <w:pPr>
        <w:pStyle w:val="NoSpacing"/>
        <w:jc w:val="center"/>
        <w:rPr>
          <w:rFonts w:ascii="Cambria" w:hAnsi="Cambria"/>
          <w:sz w:val="26"/>
          <w:szCs w:val="26"/>
        </w:rPr>
      </w:pPr>
      <w:r w:rsidRPr="00C67AC0">
        <w:rPr>
          <w:rFonts w:ascii="Cambria" w:hAnsi="Cambria"/>
          <w:sz w:val="26"/>
          <w:szCs w:val="26"/>
        </w:rPr>
        <w:t>Taalvariatie in het scheepsjournaal van Michiel Adriaanszoon de Ruyter</w:t>
      </w:r>
    </w:p>
    <w:p w14:paraId="62B02B89" w14:textId="77777777" w:rsidR="00245FDE" w:rsidRPr="00853308" w:rsidRDefault="00245FDE" w:rsidP="00245FDE">
      <w:pPr>
        <w:pStyle w:val="NoSpacing"/>
        <w:jc w:val="center"/>
        <w:rPr>
          <w:rFonts w:ascii="Cambria" w:hAnsi="Cambria"/>
        </w:rPr>
      </w:pPr>
    </w:p>
    <w:p w14:paraId="1B831DD5" w14:textId="77777777" w:rsidR="00245FDE" w:rsidRPr="00853308" w:rsidRDefault="00245FDE" w:rsidP="00245FDE">
      <w:pPr>
        <w:pStyle w:val="NoSpacing"/>
        <w:jc w:val="center"/>
        <w:rPr>
          <w:rFonts w:ascii="Cambria" w:hAnsi="Cambria"/>
        </w:rPr>
      </w:pPr>
    </w:p>
    <w:p w14:paraId="101C3FE9" w14:textId="77777777" w:rsidR="00245FDE" w:rsidRPr="00853308" w:rsidRDefault="00245FDE" w:rsidP="00245FDE">
      <w:pPr>
        <w:pStyle w:val="NoSpacing"/>
        <w:jc w:val="center"/>
        <w:rPr>
          <w:rFonts w:ascii="Cambria" w:hAnsi="Cambria"/>
        </w:rPr>
      </w:pPr>
      <w:r w:rsidRPr="00853308">
        <w:rPr>
          <w:rFonts w:ascii="Cambria" w:hAnsi="Cambria"/>
          <w:i/>
        </w:rPr>
        <w:t>Een onderzoek naar enkele en tweeledige negaties</w:t>
      </w:r>
    </w:p>
    <w:p w14:paraId="26CC84B8" w14:textId="77777777" w:rsidR="00245FDE" w:rsidRPr="00853308" w:rsidRDefault="00245FDE" w:rsidP="00245FDE">
      <w:pPr>
        <w:pStyle w:val="NoSpacing"/>
        <w:rPr>
          <w:rFonts w:ascii="Cambria" w:hAnsi="Cambria"/>
        </w:rPr>
      </w:pPr>
    </w:p>
    <w:p w14:paraId="0F0C4DBB" w14:textId="77777777" w:rsidR="00245FDE" w:rsidRPr="00853308" w:rsidRDefault="00245FDE" w:rsidP="00245FDE">
      <w:pPr>
        <w:pStyle w:val="NoSpacing"/>
        <w:rPr>
          <w:rFonts w:ascii="Cambria" w:hAnsi="Cambria"/>
        </w:rPr>
      </w:pPr>
    </w:p>
    <w:p w14:paraId="660EABF7" w14:textId="77777777" w:rsidR="00245FDE" w:rsidRPr="00853308" w:rsidRDefault="00245FDE" w:rsidP="00245FDE">
      <w:pPr>
        <w:pStyle w:val="NoSpacing"/>
        <w:rPr>
          <w:rFonts w:ascii="Cambria" w:hAnsi="Cambria"/>
        </w:rPr>
      </w:pPr>
    </w:p>
    <w:p w14:paraId="5BE802F0" w14:textId="77777777" w:rsidR="00245FDE" w:rsidRPr="00853308" w:rsidRDefault="00245FDE" w:rsidP="00245FDE">
      <w:pPr>
        <w:pStyle w:val="NoSpacing"/>
        <w:rPr>
          <w:rFonts w:ascii="Cambria" w:hAnsi="Cambria"/>
        </w:rPr>
      </w:pPr>
    </w:p>
    <w:p w14:paraId="6EC593B7" w14:textId="77777777" w:rsidR="00245FDE" w:rsidRPr="00853308" w:rsidRDefault="00245FDE" w:rsidP="00245FDE">
      <w:pPr>
        <w:pStyle w:val="NoSpacing"/>
        <w:rPr>
          <w:rFonts w:ascii="Cambria" w:hAnsi="Cambria"/>
        </w:rPr>
      </w:pPr>
    </w:p>
    <w:p w14:paraId="2CC0CE37" w14:textId="77777777" w:rsidR="00245FDE" w:rsidRPr="00853308" w:rsidRDefault="00245FDE" w:rsidP="00245FDE">
      <w:pPr>
        <w:pStyle w:val="NoSpacing"/>
        <w:rPr>
          <w:rFonts w:ascii="Cambria" w:hAnsi="Cambria"/>
        </w:rPr>
      </w:pPr>
    </w:p>
    <w:p w14:paraId="7BB3DBD5" w14:textId="77777777" w:rsidR="00245FDE" w:rsidRPr="00853308" w:rsidRDefault="00245FDE" w:rsidP="00245FDE">
      <w:pPr>
        <w:pStyle w:val="NoSpacing"/>
        <w:rPr>
          <w:rFonts w:ascii="Cambria" w:hAnsi="Cambria"/>
        </w:rPr>
      </w:pPr>
    </w:p>
    <w:p w14:paraId="3E058200" w14:textId="77777777" w:rsidR="00245FDE" w:rsidRPr="00853308" w:rsidRDefault="00245FDE" w:rsidP="00245FDE">
      <w:pPr>
        <w:pStyle w:val="NoSpacing"/>
        <w:rPr>
          <w:rFonts w:ascii="Cambria" w:hAnsi="Cambria"/>
        </w:rPr>
      </w:pPr>
    </w:p>
    <w:p w14:paraId="74590B25" w14:textId="77777777" w:rsidR="00245FDE" w:rsidRPr="00853308" w:rsidRDefault="00245FDE" w:rsidP="00245FDE">
      <w:pPr>
        <w:pStyle w:val="NoSpacing"/>
        <w:rPr>
          <w:rFonts w:ascii="Cambria" w:hAnsi="Cambria"/>
        </w:rPr>
      </w:pPr>
    </w:p>
    <w:p w14:paraId="170D7FC8" w14:textId="77777777" w:rsidR="00245FDE" w:rsidRPr="00853308" w:rsidRDefault="00245FDE" w:rsidP="00245FDE">
      <w:pPr>
        <w:pStyle w:val="NoSpacing"/>
        <w:rPr>
          <w:rFonts w:ascii="Cambria" w:hAnsi="Cambria"/>
        </w:rPr>
      </w:pPr>
    </w:p>
    <w:p w14:paraId="7BEBE083" w14:textId="77777777" w:rsidR="00245FDE" w:rsidRPr="00853308" w:rsidRDefault="00245FDE" w:rsidP="00245FDE">
      <w:pPr>
        <w:pStyle w:val="NoSpacing"/>
        <w:rPr>
          <w:rFonts w:ascii="Cambria" w:hAnsi="Cambria"/>
        </w:rPr>
      </w:pPr>
    </w:p>
    <w:p w14:paraId="2310FF06" w14:textId="77777777" w:rsidR="00245FDE" w:rsidRPr="00853308" w:rsidRDefault="00245FDE" w:rsidP="00245FDE">
      <w:pPr>
        <w:pStyle w:val="NoSpacing"/>
        <w:rPr>
          <w:rFonts w:ascii="Cambria" w:hAnsi="Cambria"/>
        </w:rPr>
      </w:pPr>
    </w:p>
    <w:p w14:paraId="5E143F5A" w14:textId="77777777" w:rsidR="00245FDE" w:rsidRPr="00853308" w:rsidRDefault="00245FDE" w:rsidP="00245FDE">
      <w:pPr>
        <w:pStyle w:val="NoSpacing"/>
        <w:rPr>
          <w:rFonts w:ascii="Cambria" w:hAnsi="Cambria"/>
        </w:rPr>
      </w:pPr>
    </w:p>
    <w:p w14:paraId="49CF460C" w14:textId="77777777" w:rsidR="00245FDE" w:rsidRPr="00853308" w:rsidRDefault="00245FDE" w:rsidP="00245FDE">
      <w:pPr>
        <w:pStyle w:val="NoSpacing"/>
        <w:rPr>
          <w:rFonts w:ascii="Cambria" w:hAnsi="Cambria"/>
        </w:rPr>
      </w:pPr>
    </w:p>
    <w:p w14:paraId="2FBF18D8" w14:textId="77777777" w:rsidR="00245FDE" w:rsidRPr="00853308" w:rsidRDefault="00245FDE" w:rsidP="00245FDE">
      <w:pPr>
        <w:pStyle w:val="NoSpacing"/>
        <w:rPr>
          <w:rFonts w:ascii="Cambria" w:hAnsi="Cambria"/>
        </w:rPr>
      </w:pPr>
    </w:p>
    <w:p w14:paraId="5128F22E" w14:textId="77777777" w:rsidR="00245FDE" w:rsidRPr="00853308" w:rsidRDefault="00245FDE" w:rsidP="00245FDE">
      <w:pPr>
        <w:pStyle w:val="NoSpacing"/>
        <w:rPr>
          <w:rFonts w:ascii="Cambria" w:hAnsi="Cambria"/>
        </w:rPr>
      </w:pPr>
    </w:p>
    <w:p w14:paraId="2ADFB524" w14:textId="77777777" w:rsidR="00245FDE" w:rsidRPr="00853308" w:rsidRDefault="00245FDE" w:rsidP="00245FDE">
      <w:pPr>
        <w:pStyle w:val="NoSpacing"/>
        <w:rPr>
          <w:rFonts w:ascii="Cambria" w:hAnsi="Cambria"/>
        </w:rPr>
      </w:pPr>
    </w:p>
    <w:p w14:paraId="6334E52A" w14:textId="77777777" w:rsidR="00245FDE" w:rsidRPr="00853308" w:rsidRDefault="00245FDE" w:rsidP="00245FDE">
      <w:pPr>
        <w:pStyle w:val="NoSpacing"/>
        <w:rPr>
          <w:rFonts w:ascii="Cambria" w:hAnsi="Cambria"/>
        </w:rPr>
      </w:pPr>
    </w:p>
    <w:p w14:paraId="7F487A35" w14:textId="77777777" w:rsidR="00245FDE" w:rsidRPr="00853308" w:rsidRDefault="00245FDE" w:rsidP="00245FDE">
      <w:pPr>
        <w:pStyle w:val="NoSpacing"/>
        <w:rPr>
          <w:rFonts w:ascii="Cambria" w:hAnsi="Cambria"/>
        </w:rPr>
      </w:pPr>
    </w:p>
    <w:p w14:paraId="1A85506C" w14:textId="77777777" w:rsidR="00245FDE" w:rsidRPr="00853308" w:rsidRDefault="00245FDE" w:rsidP="00245FDE">
      <w:pPr>
        <w:pStyle w:val="NoSpacing"/>
        <w:rPr>
          <w:rFonts w:ascii="Cambria" w:hAnsi="Cambria"/>
        </w:rPr>
      </w:pPr>
    </w:p>
    <w:p w14:paraId="076AFACE" w14:textId="77777777" w:rsidR="00245FDE" w:rsidRPr="00853308" w:rsidRDefault="00245FDE" w:rsidP="00245FDE">
      <w:pPr>
        <w:pStyle w:val="NoSpacing"/>
        <w:rPr>
          <w:rFonts w:ascii="Cambria" w:hAnsi="Cambria"/>
        </w:rPr>
      </w:pPr>
      <w:r w:rsidRPr="00853308">
        <w:rPr>
          <w:rFonts w:ascii="Cambria" w:hAnsi="Cambria"/>
        </w:rPr>
        <w:t>M.C. van Dijk</w:t>
      </w:r>
    </w:p>
    <w:p w14:paraId="2E2473D3" w14:textId="77777777" w:rsidR="00245FDE" w:rsidRPr="00853308" w:rsidRDefault="00245FDE" w:rsidP="00245FDE">
      <w:pPr>
        <w:pStyle w:val="NoSpacing"/>
        <w:rPr>
          <w:rFonts w:ascii="Cambria" w:hAnsi="Cambria"/>
        </w:rPr>
      </w:pPr>
      <w:r w:rsidRPr="00853308">
        <w:rPr>
          <w:rFonts w:ascii="Cambria" w:hAnsi="Cambria"/>
        </w:rPr>
        <w:t>4209435</w:t>
      </w:r>
    </w:p>
    <w:p w14:paraId="477C27F7" w14:textId="77777777" w:rsidR="00245FDE" w:rsidRPr="00853308" w:rsidRDefault="00245FDE" w:rsidP="00245FDE">
      <w:pPr>
        <w:pStyle w:val="NoSpacing"/>
        <w:rPr>
          <w:rFonts w:ascii="Cambria" w:hAnsi="Cambria"/>
        </w:rPr>
      </w:pPr>
    </w:p>
    <w:p w14:paraId="0115FF0F" w14:textId="77777777" w:rsidR="00245FDE" w:rsidRPr="00853308" w:rsidRDefault="00245FDE" w:rsidP="00245FDE">
      <w:pPr>
        <w:pStyle w:val="NoSpacing"/>
        <w:rPr>
          <w:rFonts w:ascii="Cambria" w:hAnsi="Cambria"/>
        </w:rPr>
      </w:pPr>
      <w:r w:rsidRPr="00853308">
        <w:rPr>
          <w:rFonts w:ascii="Cambria" w:hAnsi="Cambria"/>
        </w:rPr>
        <w:t>Begeleiders</w:t>
      </w:r>
    </w:p>
    <w:p w14:paraId="43E68B23" w14:textId="77777777" w:rsidR="00245FDE" w:rsidRPr="00853308" w:rsidRDefault="00245FDE" w:rsidP="00245FDE">
      <w:pPr>
        <w:pStyle w:val="NoSpacing"/>
        <w:rPr>
          <w:rFonts w:ascii="Cambria" w:hAnsi="Cambria"/>
        </w:rPr>
      </w:pPr>
      <w:r w:rsidRPr="00853308">
        <w:rPr>
          <w:rFonts w:ascii="Cambria" w:hAnsi="Cambria"/>
        </w:rPr>
        <w:t>Dr. J.M. van Koppen</w:t>
      </w:r>
    </w:p>
    <w:p w14:paraId="7E748964" w14:textId="77777777" w:rsidR="00245FDE" w:rsidRPr="00853308" w:rsidRDefault="00245FDE" w:rsidP="00245FDE">
      <w:pPr>
        <w:pStyle w:val="NoSpacing"/>
        <w:rPr>
          <w:rFonts w:ascii="Cambria" w:hAnsi="Cambria"/>
        </w:rPr>
      </w:pPr>
      <w:r w:rsidRPr="00853308">
        <w:rPr>
          <w:rFonts w:ascii="Cambria" w:hAnsi="Cambria"/>
        </w:rPr>
        <w:t>Dr. F.M. Dietz</w:t>
      </w:r>
    </w:p>
    <w:p w14:paraId="57C7B82A" w14:textId="77777777" w:rsidR="00245FDE" w:rsidRPr="00853308" w:rsidRDefault="00245FDE" w:rsidP="00245FDE">
      <w:pPr>
        <w:pStyle w:val="NoSpacing"/>
        <w:rPr>
          <w:rFonts w:ascii="Cambria" w:hAnsi="Cambria"/>
        </w:rPr>
      </w:pPr>
    </w:p>
    <w:p w14:paraId="23F10065" w14:textId="77777777" w:rsidR="00245FDE" w:rsidRPr="00853308" w:rsidRDefault="00245FDE" w:rsidP="00245FDE">
      <w:pPr>
        <w:pStyle w:val="NoSpacing"/>
        <w:rPr>
          <w:rFonts w:ascii="Cambria" w:hAnsi="Cambria"/>
        </w:rPr>
      </w:pPr>
      <w:r w:rsidRPr="00853308">
        <w:rPr>
          <w:rFonts w:ascii="Cambria" w:hAnsi="Cambria"/>
        </w:rPr>
        <w:t>Universiteit Utrecht</w:t>
      </w:r>
    </w:p>
    <w:p w14:paraId="6FA8F410" w14:textId="77777777" w:rsidR="00245FDE" w:rsidRPr="00853308" w:rsidRDefault="00245FDE" w:rsidP="00245FDE">
      <w:pPr>
        <w:pStyle w:val="NoSpacing"/>
        <w:rPr>
          <w:rFonts w:ascii="Cambria" w:hAnsi="Cambria"/>
        </w:rPr>
      </w:pPr>
      <w:r w:rsidRPr="00853308">
        <w:rPr>
          <w:rFonts w:ascii="Cambria" w:hAnsi="Cambria"/>
        </w:rPr>
        <w:t>Geesteswetenschappen</w:t>
      </w:r>
    </w:p>
    <w:p w14:paraId="3FA7EDB1" w14:textId="77777777" w:rsidR="00245FDE" w:rsidRPr="00853308" w:rsidRDefault="00245FDE" w:rsidP="00245FDE">
      <w:pPr>
        <w:pStyle w:val="NoSpacing"/>
        <w:rPr>
          <w:rFonts w:ascii="Cambria" w:hAnsi="Cambria"/>
        </w:rPr>
      </w:pPr>
      <w:r w:rsidRPr="00853308">
        <w:rPr>
          <w:rFonts w:ascii="Cambria" w:hAnsi="Cambria"/>
        </w:rPr>
        <w:t>BA Nederlandse Taal en Cultuur</w:t>
      </w:r>
    </w:p>
    <w:p w14:paraId="28567E16" w14:textId="77777777" w:rsidR="00245FDE" w:rsidRPr="00853308" w:rsidRDefault="00245FDE" w:rsidP="00245FDE">
      <w:pPr>
        <w:pStyle w:val="NoSpacing"/>
        <w:rPr>
          <w:rFonts w:ascii="Cambria" w:hAnsi="Cambria"/>
        </w:rPr>
      </w:pPr>
    </w:p>
    <w:p w14:paraId="192FE338" w14:textId="77777777" w:rsidR="00245FDE" w:rsidRPr="00853308" w:rsidRDefault="00245FDE" w:rsidP="00245FDE">
      <w:pPr>
        <w:pStyle w:val="NoSpacing"/>
        <w:rPr>
          <w:rFonts w:ascii="Cambria" w:hAnsi="Cambria"/>
        </w:rPr>
      </w:pPr>
      <w:r w:rsidRPr="00853308">
        <w:rPr>
          <w:rFonts w:ascii="Cambria" w:hAnsi="Cambria"/>
        </w:rPr>
        <w:t>Eindwerkstuk</w:t>
      </w:r>
    </w:p>
    <w:p w14:paraId="5D2C8AEC" w14:textId="77777777" w:rsidR="00245FDE" w:rsidRPr="00853308" w:rsidRDefault="00245FDE" w:rsidP="00245FDE">
      <w:pPr>
        <w:pStyle w:val="NoSpacing"/>
        <w:rPr>
          <w:rFonts w:ascii="Cambria" w:hAnsi="Cambria"/>
        </w:rPr>
      </w:pPr>
      <w:r w:rsidRPr="00853308">
        <w:rPr>
          <w:rFonts w:ascii="Cambria" w:hAnsi="Cambria"/>
        </w:rPr>
        <w:t>NE3VD11017</w:t>
      </w:r>
    </w:p>
    <w:p w14:paraId="10DA66B0" w14:textId="77777777" w:rsidR="00245FDE" w:rsidRPr="00853308" w:rsidRDefault="00245FDE" w:rsidP="00245FDE">
      <w:pPr>
        <w:pStyle w:val="NoSpacing"/>
        <w:rPr>
          <w:rFonts w:ascii="Cambria" w:hAnsi="Cambria"/>
        </w:rPr>
      </w:pPr>
      <w:r w:rsidRPr="00853308">
        <w:rPr>
          <w:rFonts w:ascii="Cambria" w:hAnsi="Cambria"/>
        </w:rPr>
        <w:t xml:space="preserve">7.5 ECTS </w:t>
      </w:r>
    </w:p>
    <w:p w14:paraId="25A23772" w14:textId="77777777" w:rsidR="00245FDE" w:rsidRPr="00853308" w:rsidRDefault="00245FDE" w:rsidP="00245FDE">
      <w:pPr>
        <w:pStyle w:val="NoSpacing"/>
        <w:rPr>
          <w:rFonts w:ascii="Cambria" w:hAnsi="Cambria"/>
        </w:rPr>
      </w:pPr>
    </w:p>
    <w:p w14:paraId="5B35CB28" w14:textId="14DDABCE" w:rsidR="00245FDE" w:rsidRPr="00853308" w:rsidRDefault="00446B95" w:rsidP="00245FDE">
      <w:pPr>
        <w:pStyle w:val="NoSpacing"/>
        <w:rPr>
          <w:rFonts w:ascii="Cambria" w:hAnsi="Cambria"/>
        </w:rPr>
      </w:pPr>
      <w:r>
        <w:rPr>
          <w:rFonts w:ascii="Cambria" w:hAnsi="Cambria"/>
        </w:rPr>
        <w:t>05</w:t>
      </w:r>
      <w:r w:rsidR="001C53BF">
        <w:rPr>
          <w:rFonts w:ascii="Cambria" w:hAnsi="Cambria"/>
        </w:rPr>
        <w:t>.02</w:t>
      </w:r>
      <w:r w:rsidR="00245FDE" w:rsidRPr="00853308">
        <w:rPr>
          <w:rFonts w:ascii="Cambria" w:hAnsi="Cambria"/>
        </w:rPr>
        <w:t>.2017</w:t>
      </w:r>
    </w:p>
    <w:p w14:paraId="39BFA6F5" w14:textId="77777777" w:rsidR="00245FDE" w:rsidRDefault="00245FDE" w:rsidP="00245FDE">
      <w:pPr>
        <w:pStyle w:val="NoSpacing"/>
        <w:ind w:left="720"/>
        <w:rPr>
          <w:rFonts w:ascii="Cambria" w:hAnsi="Cambria"/>
        </w:rPr>
      </w:pPr>
    </w:p>
    <w:p w14:paraId="0874CE4A" w14:textId="77777777" w:rsidR="00245FDE" w:rsidRDefault="00245FDE" w:rsidP="00245FDE">
      <w:pPr>
        <w:pStyle w:val="NoSpacing"/>
        <w:ind w:left="720"/>
        <w:rPr>
          <w:rFonts w:ascii="Cambria" w:hAnsi="Cambria"/>
        </w:rPr>
      </w:pPr>
    </w:p>
    <w:p w14:paraId="041A92BA" w14:textId="77777777" w:rsidR="00245FDE" w:rsidRDefault="00245FDE" w:rsidP="00245FDE">
      <w:pPr>
        <w:pStyle w:val="NoSpacing"/>
        <w:ind w:left="720"/>
        <w:rPr>
          <w:rFonts w:ascii="Cambria" w:hAnsi="Cambria"/>
        </w:rPr>
      </w:pPr>
    </w:p>
    <w:p w14:paraId="0A7B92A2" w14:textId="77777777" w:rsidR="00245FDE" w:rsidRDefault="00245FDE" w:rsidP="00245FDE">
      <w:pPr>
        <w:pStyle w:val="NoSpacing"/>
        <w:ind w:left="720"/>
        <w:rPr>
          <w:rFonts w:ascii="Cambria" w:hAnsi="Cambria"/>
        </w:rPr>
      </w:pPr>
    </w:p>
    <w:p w14:paraId="41B51902" w14:textId="77777777" w:rsidR="00245FDE" w:rsidRDefault="00245FDE" w:rsidP="00245FDE">
      <w:pPr>
        <w:pStyle w:val="NoSpacing"/>
        <w:ind w:left="720"/>
        <w:rPr>
          <w:rFonts w:ascii="Cambria" w:hAnsi="Cambria"/>
        </w:rPr>
      </w:pPr>
    </w:p>
    <w:p w14:paraId="5B8D387E" w14:textId="77777777" w:rsidR="00245FDE" w:rsidRDefault="00245FDE" w:rsidP="00245FDE">
      <w:pPr>
        <w:pStyle w:val="NoSpacing"/>
        <w:ind w:left="720"/>
        <w:rPr>
          <w:rFonts w:ascii="Cambria" w:hAnsi="Cambria"/>
        </w:rPr>
      </w:pPr>
    </w:p>
    <w:p w14:paraId="53BD20A6" w14:textId="77777777" w:rsidR="00245FDE" w:rsidRDefault="00245FDE" w:rsidP="00245FDE">
      <w:pPr>
        <w:pStyle w:val="NoSpacing"/>
        <w:ind w:left="720"/>
        <w:rPr>
          <w:rFonts w:ascii="Cambria" w:hAnsi="Cambria"/>
        </w:rPr>
      </w:pPr>
    </w:p>
    <w:p w14:paraId="199A6935" w14:textId="77777777" w:rsidR="00245FDE" w:rsidRDefault="00245FDE" w:rsidP="00245FDE">
      <w:pPr>
        <w:pStyle w:val="NoSpacing"/>
        <w:ind w:left="720"/>
        <w:rPr>
          <w:rFonts w:ascii="Cambria" w:hAnsi="Cambria"/>
        </w:rPr>
      </w:pPr>
    </w:p>
    <w:p w14:paraId="53C2D51E" w14:textId="77777777" w:rsidR="00245FDE" w:rsidRDefault="00245FDE" w:rsidP="00245FDE">
      <w:pPr>
        <w:pStyle w:val="NoSpacing"/>
        <w:ind w:left="720"/>
        <w:rPr>
          <w:rFonts w:ascii="Cambria" w:hAnsi="Cambria"/>
        </w:rPr>
      </w:pPr>
    </w:p>
    <w:p w14:paraId="7476C8F2" w14:textId="77777777" w:rsidR="00245FDE" w:rsidRDefault="00245FDE" w:rsidP="00245FDE">
      <w:pPr>
        <w:pStyle w:val="NoSpacing"/>
        <w:ind w:left="720"/>
        <w:rPr>
          <w:rFonts w:ascii="Cambria" w:hAnsi="Cambria"/>
        </w:rPr>
      </w:pPr>
    </w:p>
    <w:p w14:paraId="0C07DF15" w14:textId="77777777" w:rsidR="00245FDE" w:rsidRDefault="00245FDE" w:rsidP="00245FDE">
      <w:pPr>
        <w:pStyle w:val="NoSpacing"/>
        <w:ind w:left="720"/>
        <w:rPr>
          <w:rFonts w:ascii="Cambria" w:hAnsi="Cambria"/>
        </w:rPr>
      </w:pPr>
    </w:p>
    <w:p w14:paraId="2505E326" w14:textId="77777777" w:rsidR="00245FDE" w:rsidRDefault="00245FDE" w:rsidP="00245FDE">
      <w:pPr>
        <w:pStyle w:val="NoSpacing"/>
        <w:ind w:left="720"/>
        <w:rPr>
          <w:rFonts w:ascii="Cambria" w:hAnsi="Cambria"/>
        </w:rPr>
      </w:pPr>
    </w:p>
    <w:p w14:paraId="6DE7FD52" w14:textId="77777777" w:rsidR="00245FDE" w:rsidRDefault="00245FDE" w:rsidP="00245FDE">
      <w:pPr>
        <w:pStyle w:val="NoSpacing"/>
        <w:ind w:left="720"/>
        <w:rPr>
          <w:rFonts w:ascii="Cambria" w:hAnsi="Cambria"/>
        </w:rPr>
      </w:pPr>
    </w:p>
    <w:p w14:paraId="77EE2ECB" w14:textId="77777777" w:rsidR="00245FDE" w:rsidRDefault="00245FDE" w:rsidP="00245FDE">
      <w:pPr>
        <w:pStyle w:val="NoSpacing"/>
        <w:ind w:left="720"/>
        <w:rPr>
          <w:rFonts w:ascii="Cambria" w:hAnsi="Cambria"/>
        </w:rPr>
      </w:pPr>
    </w:p>
    <w:p w14:paraId="07861344" w14:textId="77777777" w:rsidR="00245FDE" w:rsidRDefault="00245FDE" w:rsidP="00245FDE">
      <w:pPr>
        <w:pStyle w:val="NoSpacing"/>
        <w:ind w:left="720"/>
        <w:rPr>
          <w:rFonts w:ascii="Cambria" w:hAnsi="Cambria"/>
        </w:rPr>
      </w:pPr>
    </w:p>
    <w:p w14:paraId="3D9DD25F" w14:textId="77777777" w:rsidR="00245FDE" w:rsidRDefault="00245FDE" w:rsidP="00245FDE">
      <w:pPr>
        <w:pStyle w:val="NoSpacing"/>
        <w:ind w:left="720"/>
        <w:rPr>
          <w:rFonts w:ascii="Cambria" w:hAnsi="Cambria"/>
        </w:rPr>
      </w:pPr>
    </w:p>
    <w:p w14:paraId="6A9C68F7" w14:textId="77777777" w:rsidR="00245FDE" w:rsidRDefault="00245FDE" w:rsidP="00245FDE">
      <w:pPr>
        <w:pStyle w:val="NoSpacing"/>
        <w:ind w:left="720"/>
        <w:rPr>
          <w:rFonts w:ascii="Cambria" w:hAnsi="Cambria"/>
        </w:rPr>
      </w:pPr>
    </w:p>
    <w:p w14:paraId="0D73BF80" w14:textId="77777777" w:rsidR="00245FDE" w:rsidRDefault="00245FDE" w:rsidP="00245FDE">
      <w:pPr>
        <w:pStyle w:val="NoSpacing"/>
        <w:ind w:left="720"/>
        <w:rPr>
          <w:rFonts w:ascii="Cambria" w:hAnsi="Cambria"/>
        </w:rPr>
      </w:pPr>
    </w:p>
    <w:p w14:paraId="2C8636F7" w14:textId="77777777" w:rsidR="00245FDE" w:rsidRDefault="00245FDE" w:rsidP="00245FDE">
      <w:pPr>
        <w:pStyle w:val="NoSpacing"/>
        <w:ind w:left="720"/>
        <w:rPr>
          <w:rFonts w:ascii="Cambria" w:hAnsi="Cambria"/>
        </w:rPr>
      </w:pPr>
    </w:p>
    <w:p w14:paraId="33F774AD" w14:textId="77777777" w:rsidR="00245FDE" w:rsidRDefault="00245FDE" w:rsidP="00245FDE">
      <w:pPr>
        <w:pStyle w:val="NoSpacing"/>
        <w:ind w:left="720"/>
        <w:rPr>
          <w:rFonts w:ascii="Cambria" w:hAnsi="Cambria"/>
        </w:rPr>
      </w:pPr>
    </w:p>
    <w:p w14:paraId="3743ED9C" w14:textId="77777777" w:rsidR="00245FDE" w:rsidRDefault="00245FDE" w:rsidP="00245FDE">
      <w:pPr>
        <w:pStyle w:val="NoSpacing"/>
        <w:ind w:left="720"/>
        <w:rPr>
          <w:rFonts w:ascii="Cambria" w:hAnsi="Cambria"/>
        </w:rPr>
      </w:pPr>
    </w:p>
    <w:p w14:paraId="43FF4E91" w14:textId="77777777" w:rsidR="00245FDE" w:rsidRDefault="00245FDE" w:rsidP="00245FDE">
      <w:pPr>
        <w:pStyle w:val="NoSpacing"/>
        <w:ind w:left="720"/>
        <w:rPr>
          <w:rFonts w:ascii="Cambria" w:hAnsi="Cambria"/>
        </w:rPr>
      </w:pPr>
    </w:p>
    <w:p w14:paraId="3475E2CC" w14:textId="77777777" w:rsidR="00245FDE" w:rsidRDefault="00245FDE" w:rsidP="00245FDE">
      <w:pPr>
        <w:pStyle w:val="NoSpacing"/>
        <w:ind w:left="720"/>
        <w:rPr>
          <w:rFonts w:ascii="Cambria" w:hAnsi="Cambria"/>
        </w:rPr>
      </w:pPr>
    </w:p>
    <w:p w14:paraId="298A88F2" w14:textId="77777777" w:rsidR="00245FDE" w:rsidRDefault="00245FDE" w:rsidP="00245FDE">
      <w:pPr>
        <w:pStyle w:val="NoSpacing"/>
        <w:ind w:left="720"/>
        <w:rPr>
          <w:rFonts w:ascii="Cambria" w:hAnsi="Cambria"/>
        </w:rPr>
      </w:pPr>
    </w:p>
    <w:p w14:paraId="42B487C7" w14:textId="77777777" w:rsidR="00245FDE" w:rsidRDefault="00245FDE" w:rsidP="00245FDE">
      <w:pPr>
        <w:pStyle w:val="NoSpacing"/>
        <w:ind w:left="720"/>
        <w:rPr>
          <w:rFonts w:ascii="Cambria" w:hAnsi="Cambria"/>
        </w:rPr>
      </w:pPr>
    </w:p>
    <w:p w14:paraId="22C9AB4C" w14:textId="77777777" w:rsidR="00245FDE" w:rsidRDefault="00245FDE" w:rsidP="00245FDE">
      <w:pPr>
        <w:pStyle w:val="NoSpacing"/>
        <w:ind w:left="720"/>
        <w:rPr>
          <w:rFonts w:ascii="Cambria" w:hAnsi="Cambria"/>
        </w:rPr>
      </w:pPr>
    </w:p>
    <w:p w14:paraId="2DBD3975" w14:textId="77777777" w:rsidR="00245FDE" w:rsidRDefault="00245FDE" w:rsidP="00245FDE">
      <w:pPr>
        <w:pStyle w:val="NoSpacing"/>
        <w:ind w:left="720"/>
        <w:rPr>
          <w:rFonts w:ascii="Cambria" w:hAnsi="Cambria"/>
        </w:rPr>
      </w:pPr>
    </w:p>
    <w:p w14:paraId="4F5215D8" w14:textId="77777777" w:rsidR="00245FDE" w:rsidRDefault="00245FDE" w:rsidP="00245FDE">
      <w:pPr>
        <w:pStyle w:val="NoSpacing"/>
        <w:ind w:left="720"/>
        <w:rPr>
          <w:rFonts w:ascii="Cambria" w:hAnsi="Cambria"/>
        </w:rPr>
      </w:pPr>
    </w:p>
    <w:p w14:paraId="1B1CDF3B" w14:textId="77777777" w:rsidR="00245FDE" w:rsidRDefault="00245FDE" w:rsidP="00245FDE">
      <w:pPr>
        <w:pStyle w:val="NoSpacing"/>
        <w:ind w:left="720"/>
        <w:rPr>
          <w:rFonts w:ascii="Cambria" w:hAnsi="Cambria"/>
        </w:rPr>
      </w:pPr>
    </w:p>
    <w:p w14:paraId="3DAC9328" w14:textId="77777777" w:rsidR="00245FDE" w:rsidRDefault="00245FDE" w:rsidP="00245FDE">
      <w:pPr>
        <w:pStyle w:val="NoSpacing"/>
        <w:ind w:left="720"/>
        <w:rPr>
          <w:rFonts w:ascii="Cambria" w:hAnsi="Cambria"/>
        </w:rPr>
      </w:pPr>
    </w:p>
    <w:p w14:paraId="20962C44" w14:textId="77777777" w:rsidR="00245FDE" w:rsidRDefault="00245FDE" w:rsidP="00245FDE">
      <w:pPr>
        <w:pStyle w:val="NoSpacing"/>
        <w:ind w:left="720"/>
        <w:rPr>
          <w:rFonts w:ascii="Cambria" w:hAnsi="Cambria"/>
        </w:rPr>
      </w:pPr>
    </w:p>
    <w:p w14:paraId="3C2CF22A" w14:textId="77777777" w:rsidR="00245FDE" w:rsidRDefault="00245FDE" w:rsidP="00245FDE">
      <w:pPr>
        <w:pStyle w:val="NoSpacing"/>
        <w:ind w:left="720"/>
        <w:rPr>
          <w:rFonts w:ascii="Cambria" w:hAnsi="Cambria"/>
        </w:rPr>
      </w:pPr>
    </w:p>
    <w:p w14:paraId="2352F759" w14:textId="77777777" w:rsidR="00245FDE" w:rsidRDefault="00245FDE" w:rsidP="00245FDE">
      <w:pPr>
        <w:pStyle w:val="NoSpacing"/>
        <w:ind w:left="720"/>
        <w:rPr>
          <w:rFonts w:ascii="Cambria" w:hAnsi="Cambria"/>
        </w:rPr>
      </w:pPr>
    </w:p>
    <w:p w14:paraId="40E7CCC0" w14:textId="77777777" w:rsidR="00245FDE" w:rsidRDefault="00245FDE" w:rsidP="00245FDE">
      <w:pPr>
        <w:pStyle w:val="NoSpacing"/>
        <w:ind w:left="720"/>
        <w:rPr>
          <w:rFonts w:ascii="Cambria" w:hAnsi="Cambria"/>
        </w:rPr>
      </w:pPr>
    </w:p>
    <w:p w14:paraId="17A6BD2A" w14:textId="77777777" w:rsidR="00245FDE" w:rsidRDefault="00245FDE" w:rsidP="00245FDE">
      <w:pPr>
        <w:pStyle w:val="NoSpacing"/>
        <w:ind w:left="720"/>
        <w:rPr>
          <w:rFonts w:ascii="Cambria" w:hAnsi="Cambria"/>
        </w:rPr>
      </w:pPr>
    </w:p>
    <w:p w14:paraId="72B3BECF" w14:textId="77777777" w:rsidR="00245FDE" w:rsidRDefault="00245FDE" w:rsidP="00245FDE">
      <w:pPr>
        <w:pStyle w:val="NoSpacing"/>
        <w:ind w:left="720"/>
        <w:rPr>
          <w:rFonts w:ascii="Cambria" w:hAnsi="Cambria"/>
        </w:rPr>
      </w:pPr>
    </w:p>
    <w:p w14:paraId="74AC0122" w14:textId="77777777" w:rsidR="00245FDE" w:rsidRDefault="00245FDE" w:rsidP="00245FDE">
      <w:pPr>
        <w:pStyle w:val="NoSpacing"/>
        <w:ind w:left="720"/>
        <w:rPr>
          <w:rFonts w:ascii="Cambria" w:hAnsi="Cambria"/>
        </w:rPr>
      </w:pPr>
    </w:p>
    <w:p w14:paraId="05B471F6" w14:textId="77777777" w:rsidR="00245FDE" w:rsidRDefault="00245FDE" w:rsidP="00245FDE">
      <w:pPr>
        <w:pStyle w:val="NoSpacing"/>
        <w:ind w:left="720"/>
        <w:rPr>
          <w:rFonts w:ascii="Cambria" w:hAnsi="Cambria"/>
        </w:rPr>
      </w:pPr>
    </w:p>
    <w:p w14:paraId="7684A08A" w14:textId="77777777" w:rsidR="00245FDE" w:rsidRDefault="00245FDE" w:rsidP="00245FDE">
      <w:pPr>
        <w:pStyle w:val="NoSpacing"/>
        <w:ind w:left="720"/>
        <w:rPr>
          <w:rFonts w:ascii="Cambria" w:hAnsi="Cambria"/>
        </w:rPr>
      </w:pPr>
    </w:p>
    <w:p w14:paraId="590FB47C" w14:textId="77777777" w:rsidR="00245FDE" w:rsidRDefault="00245FDE" w:rsidP="00245FDE">
      <w:pPr>
        <w:pStyle w:val="NoSpacing"/>
        <w:ind w:left="720"/>
        <w:rPr>
          <w:rFonts w:ascii="Cambria" w:hAnsi="Cambria"/>
        </w:rPr>
      </w:pPr>
    </w:p>
    <w:p w14:paraId="4A8BD7AE" w14:textId="77777777" w:rsidR="00245FDE" w:rsidRDefault="00245FDE" w:rsidP="00245FDE">
      <w:pPr>
        <w:pStyle w:val="NoSpacing"/>
        <w:ind w:left="720"/>
        <w:rPr>
          <w:rFonts w:ascii="Cambria" w:hAnsi="Cambria"/>
        </w:rPr>
      </w:pPr>
    </w:p>
    <w:p w14:paraId="71DE17DB" w14:textId="77777777" w:rsidR="00245FDE" w:rsidRDefault="00245FDE" w:rsidP="00245FDE">
      <w:pPr>
        <w:pStyle w:val="NoSpacing"/>
        <w:ind w:left="720"/>
        <w:rPr>
          <w:rFonts w:ascii="Cambria" w:hAnsi="Cambria"/>
        </w:rPr>
      </w:pPr>
    </w:p>
    <w:p w14:paraId="7046311B" w14:textId="77777777" w:rsidR="00245FDE" w:rsidRDefault="00245FDE" w:rsidP="00245FDE">
      <w:pPr>
        <w:pStyle w:val="NoSpacing"/>
        <w:ind w:left="720"/>
        <w:rPr>
          <w:rFonts w:ascii="Cambria" w:hAnsi="Cambria"/>
        </w:rPr>
      </w:pPr>
    </w:p>
    <w:p w14:paraId="4FD6BF16" w14:textId="77777777" w:rsidR="00245FDE" w:rsidRDefault="00245FDE" w:rsidP="00245FDE">
      <w:pPr>
        <w:pStyle w:val="NoSpacing"/>
        <w:ind w:left="720"/>
        <w:rPr>
          <w:rFonts w:ascii="Cambria" w:hAnsi="Cambria"/>
        </w:rPr>
      </w:pPr>
    </w:p>
    <w:p w14:paraId="7C6D8694" w14:textId="77777777" w:rsidR="00245FDE" w:rsidRDefault="00245FDE" w:rsidP="00245FDE">
      <w:pPr>
        <w:pStyle w:val="NoSpacing"/>
        <w:ind w:left="720"/>
        <w:rPr>
          <w:rFonts w:ascii="Cambria" w:hAnsi="Cambria"/>
        </w:rPr>
      </w:pPr>
    </w:p>
    <w:p w14:paraId="10D0E8EF" w14:textId="77777777" w:rsidR="00245FDE" w:rsidRDefault="00245FDE" w:rsidP="00245FDE">
      <w:pPr>
        <w:pStyle w:val="NoSpacing"/>
        <w:ind w:left="720"/>
        <w:rPr>
          <w:rFonts w:ascii="Cambria" w:hAnsi="Cambria"/>
        </w:rPr>
      </w:pPr>
    </w:p>
    <w:p w14:paraId="3984D465" w14:textId="77777777" w:rsidR="00245FDE" w:rsidRDefault="00245FDE" w:rsidP="00245FDE">
      <w:pPr>
        <w:pStyle w:val="NoSpacing"/>
        <w:ind w:left="720"/>
        <w:rPr>
          <w:rFonts w:ascii="Cambria" w:hAnsi="Cambria"/>
        </w:rPr>
      </w:pPr>
    </w:p>
    <w:p w14:paraId="37D4E9AE" w14:textId="77777777" w:rsidR="00245FDE" w:rsidRDefault="00245FDE" w:rsidP="00245FDE">
      <w:pPr>
        <w:pStyle w:val="NoSpacing"/>
        <w:ind w:left="720"/>
        <w:rPr>
          <w:rFonts w:ascii="Cambria" w:hAnsi="Cambria"/>
        </w:rPr>
      </w:pPr>
    </w:p>
    <w:p w14:paraId="7E157A85" w14:textId="77777777" w:rsidR="00245FDE" w:rsidRDefault="00245FDE" w:rsidP="00245FDE">
      <w:pPr>
        <w:pStyle w:val="NoSpacing"/>
        <w:ind w:left="720"/>
        <w:rPr>
          <w:rFonts w:ascii="Cambria" w:hAnsi="Cambria"/>
        </w:rPr>
      </w:pPr>
    </w:p>
    <w:p w14:paraId="190A3701" w14:textId="77777777" w:rsidR="00245FDE" w:rsidRDefault="00245FDE" w:rsidP="00245FDE">
      <w:pPr>
        <w:pStyle w:val="NoSpacing"/>
        <w:ind w:left="720"/>
        <w:rPr>
          <w:rFonts w:ascii="Cambria" w:hAnsi="Cambria"/>
        </w:rPr>
      </w:pPr>
    </w:p>
    <w:p w14:paraId="37ECF06A" w14:textId="77777777" w:rsidR="00245FDE" w:rsidRDefault="00245FDE" w:rsidP="00245FDE">
      <w:pPr>
        <w:pStyle w:val="NoSpacing"/>
        <w:ind w:left="720"/>
        <w:rPr>
          <w:rFonts w:ascii="Cambria" w:hAnsi="Cambria"/>
        </w:rPr>
      </w:pPr>
    </w:p>
    <w:p w14:paraId="17CFDE30" w14:textId="77777777" w:rsidR="00245FDE" w:rsidRDefault="00245FDE" w:rsidP="00245FDE">
      <w:pPr>
        <w:pStyle w:val="NoSpacing"/>
        <w:ind w:left="720"/>
        <w:rPr>
          <w:rFonts w:ascii="Cambria" w:hAnsi="Cambria"/>
        </w:rPr>
      </w:pPr>
    </w:p>
    <w:p w14:paraId="1C8B9C73" w14:textId="77777777" w:rsidR="00245FDE" w:rsidRDefault="00245FDE" w:rsidP="00245FDE">
      <w:pPr>
        <w:pStyle w:val="NoSpacing"/>
        <w:ind w:left="720"/>
        <w:rPr>
          <w:rFonts w:ascii="Cambria" w:hAnsi="Cambria"/>
        </w:rPr>
      </w:pPr>
    </w:p>
    <w:p w14:paraId="32FDA66B" w14:textId="77777777" w:rsidR="00245FDE" w:rsidRPr="00EC1F18" w:rsidRDefault="00245FDE" w:rsidP="00245FDE">
      <w:pPr>
        <w:pStyle w:val="NoSpacing"/>
        <w:rPr>
          <w:rFonts w:ascii="Cambria" w:hAnsi="Cambria"/>
          <w:sz w:val="26"/>
          <w:szCs w:val="26"/>
        </w:rPr>
      </w:pPr>
      <w:r w:rsidRPr="00FC4332">
        <w:rPr>
          <w:rFonts w:ascii="Cambria" w:hAnsi="Cambria"/>
          <w:sz w:val="26"/>
          <w:szCs w:val="26"/>
        </w:rPr>
        <w:lastRenderedPageBreak/>
        <w:t xml:space="preserve">Inhoudsopgave </w:t>
      </w:r>
      <w:r w:rsidRPr="00EC1F18">
        <w:rPr>
          <w:rFonts w:ascii="Cambria" w:hAnsi="Cambria"/>
          <w:sz w:val="26"/>
          <w:szCs w:val="26"/>
        </w:rPr>
        <w:tab/>
      </w:r>
      <w:r w:rsidRPr="00EC1F18">
        <w:rPr>
          <w:rFonts w:ascii="Cambria" w:hAnsi="Cambria"/>
          <w:sz w:val="26"/>
          <w:szCs w:val="26"/>
        </w:rPr>
        <w:tab/>
      </w:r>
      <w:r w:rsidRPr="00EC1F18">
        <w:rPr>
          <w:rFonts w:ascii="Cambria" w:hAnsi="Cambria"/>
          <w:sz w:val="26"/>
          <w:szCs w:val="26"/>
        </w:rPr>
        <w:tab/>
      </w:r>
      <w:r w:rsidRPr="00EC1F18">
        <w:rPr>
          <w:rFonts w:ascii="Cambria" w:hAnsi="Cambria"/>
          <w:sz w:val="26"/>
          <w:szCs w:val="26"/>
        </w:rPr>
        <w:tab/>
      </w:r>
      <w:r w:rsidRPr="00EC1F18">
        <w:rPr>
          <w:rFonts w:ascii="Cambria" w:hAnsi="Cambria"/>
          <w:sz w:val="26"/>
          <w:szCs w:val="26"/>
        </w:rPr>
        <w:tab/>
      </w:r>
      <w:r w:rsidRPr="00EC1F18">
        <w:rPr>
          <w:rFonts w:ascii="Cambria" w:hAnsi="Cambria"/>
          <w:sz w:val="26"/>
          <w:szCs w:val="26"/>
        </w:rPr>
        <w:tab/>
      </w:r>
      <w:r w:rsidRPr="00EC1F18">
        <w:rPr>
          <w:rFonts w:ascii="Cambria" w:hAnsi="Cambria"/>
          <w:sz w:val="26"/>
          <w:szCs w:val="26"/>
        </w:rPr>
        <w:tab/>
      </w:r>
      <w:r w:rsidRPr="00EC1F18">
        <w:rPr>
          <w:rFonts w:ascii="Cambria" w:hAnsi="Cambria"/>
          <w:sz w:val="26"/>
          <w:szCs w:val="26"/>
        </w:rPr>
        <w:tab/>
      </w:r>
    </w:p>
    <w:p w14:paraId="47E62B04" w14:textId="77777777" w:rsidR="00245FDE" w:rsidRPr="00EC1F18" w:rsidRDefault="00245FDE" w:rsidP="00245FDE">
      <w:pPr>
        <w:pStyle w:val="NoSpacing"/>
        <w:rPr>
          <w:rFonts w:ascii="Cambria" w:hAnsi="Cambria"/>
        </w:rPr>
      </w:pPr>
    </w:p>
    <w:p w14:paraId="640D119E" w14:textId="5E352422" w:rsidR="00245FDE" w:rsidRPr="00A51DE8" w:rsidRDefault="00245FDE" w:rsidP="00245FDE">
      <w:pPr>
        <w:pStyle w:val="NoSpacing"/>
        <w:rPr>
          <w:rFonts w:ascii="Cambria" w:hAnsi="Cambria"/>
          <w:color w:val="FF0000"/>
          <w:u w:val="single"/>
        </w:rPr>
      </w:pPr>
      <w:r w:rsidRPr="0045654E">
        <w:rPr>
          <w:rFonts w:ascii="Cambria" w:hAnsi="Cambria"/>
          <w:u w:val="single"/>
        </w:rPr>
        <w:t>1. Inleiding</w:t>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Pr="0045654E">
        <w:rPr>
          <w:rFonts w:ascii="Cambria" w:hAnsi="Cambria"/>
          <w:u w:val="single"/>
        </w:rPr>
        <w:tab/>
      </w:r>
      <w:r w:rsidR="009A1642" w:rsidRPr="0045654E">
        <w:rPr>
          <w:rFonts w:ascii="Cambria" w:hAnsi="Cambria"/>
          <w:u w:val="single"/>
        </w:rPr>
        <w:t>blz. 5</w:t>
      </w:r>
    </w:p>
    <w:p w14:paraId="6469BA14" w14:textId="77777777" w:rsidR="00245FDE" w:rsidRDefault="00245FDE" w:rsidP="00245FDE">
      <w:pPr>
        <w:pStyle w:val="NoSpacing"/>
        <w:rPr>
          <w:rFonts w:ascii="Cambria" w:hAnsi="Cambria"/>
          <w:u w:val="single"/>
        </w:rPr>
      </w:pPr>
    </w:p>
    <w:p w14:paraId="47148FBF" w14:textId="13CF1173" w:rsidR="00245FDE" w:rsidRPr="00EC1F18" w:rsidRDefault="00245FDE" w:rsidP="00245FDE">
      <w:pPr>
        <w:pStyle w:val="NoSpacing"/>
        <w:rPr>
          <w:rFonts w:ascii="Cambria" w:hAnsi="Cambria"/>
          <w:u w:val="single"/>
        </w:rPr>
      </w:pPr>
      <w:r>
        <w:rPr>
          <w:rFonts w:ascii="Cambria" w:hAnsi="Cambria"/>
          <w:u w:val="single"/>
        </w:rPr>
        <w:t>2</w:t>
      </w:r>
      <w:r w:rsidRPr="00EC1F18">
        <w:rPr>
          <w:rFonts w:ascii="Cambria" w:hAnsi="Cambria"/>
          <w:u w:val="single"/>
        </w:rPr>
        <w:t>. Theoretisch kader</w:t>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Pr>
          <w:rFonts w:ascii="Cambria" w:hAnsi="Cambria"/>
          <w:u w:val="single"/>
        </w:rPr>
        <w:tab/>
      </w:r>
      <w:r w:rsidRPr="00EC1F18">
        <w:rPr>
          <w:rFonts w:ascii="Cambria" w:hAnsi="Cambria"/>
          <w:u w:val="single"/>
        </w:rPr>
        <w:t>blz.</w:t>
      </w:r>
      <w:r w:rsidR="009A1642">
        <w:rPr>
          <w:rFonts w:ascii="Cambria" w:hAnsi="Cambria"/>
          <w:u w:val="single"/>
        </w:rPr>
        <w:t xml:space="preserve"> 7</w:t>
      </w:r>
    </w:p>
    <w:p w14:paraId="7ADB5D3D" w14:textId="14D67C5A" w:rsidR="00245FDE" w:rsidRPr="00EC1F18" w:rsidRDefault="00245FDE" w:rsidP="00245FDE">
      <w:pPr>
        <w:pStyle w:val="NoSpacing"/>
        <w:rPr>
          <w:rFonts w:ascii="Cambria" w:hAnsi="Cambria"/>
        </w:rPr>
      </w:pPr>
      <w:r>
        <w:rPr>
          <w:rFonts w:ascii="Cambria" w:hAnsi="Cambria"/>
        </w:rPr>
        <w:t>2</w:t>
      </w:r>
      <w:r w:rsidRPr="00EC1F18">
        <w:rPr>
          <w:rFonts w:ascii="Cambria" w:hAnsi="Cambria"/>
        </w:rPr>
        <w:t xml:space="preserve">.1 </w:t>
      </w:r>
      <w:r>
        <w:rPr>
          <w:rFonts w:ascii="Cambria" w:hAnsi="Cambria"/>
        </w:rPr>
        <w:t>De Jespersen cyclus</w:t>
      </w:r>
      <w:r>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t xml:space="preserve">blz. </w:t>
      </w:r>
      <w:r w:rsidR="009A1642">
        <w:rPr>
          <w:rFonts w:ascii="Cambria" w:hAnsi="Cambria"/>
        </w:rPr>
        <w:t>7</w:t>
      </w:r>
    </w:p>
    <w:p w14:paraId="4C94D89B" w14:textId="63211C19" w:rsidR="00245FDE" w:rsidRPr="00A41D80" w:rsidRDefault="00245FDE" w:rsidP="00245FDE">
      <w:pPr>
        <w:pStyle w:val="NoSpacing"/>
        <w:rPr>
          <w:rFonts w:ascii="Cambria" w:hAnsi="Cambria"/>
        </w:rPr>
      </w:pPr>
      <w:r>
        <w:rPr>
          <w:rFonts w:ascii="Cambria" w:hAnsi="Cambria"/>
        </w:rPr>
        <w:t>2</w:t>
      </w:r>
      <w:r w:rsidRPr="00EC1F18">
        <w:rPr>
          <w:rFonts w:ascii="Cambria" w:hAnsi="Cambria"/>
        </w:rPr>
        <w:t>.</w:t>
      </w:r>
      <w:r w:rsidRPr="00A41D80">
        <w:rPr>
          <w:rFonts w:ascii="Cambria" w:hAnsi="Cambria"/>
        </w:rPr>
        <w:t xml:space="preserve">2 </w:t>
      </w:r>
      <w:r>
        <w:rPr>
          <w:rFonts w:ascii="Cambria" w:hAnsi="Cambria"/>
        </w:rPr>
        <w:t>Variatie in de zestiende en zeventiende eeuw</w:t>
      </w:r>
      <w:r w:rsidRPr="00A41D80">
        <w:rPr>
          <w:rFonts w:ascii="Cambria" w:hAnsi="Cambria"/>
        </w:rPr>
        <w:tab/>
      </w:r>
      <w:r w:rsidRPr="00A41D80">
        <w:rPr>
          <w:rFonts w:ascii="Cambria" w:hAnsi="Cambria"/>
        </w:rPr>
        <w:tab/>
      </w:r>
      <w:r w:rsidRPr="00A41D80">
        <w:rPr>
          <w:rFonts w:ascii="Cambria" w:hAnsi="Cambria"/>
        </w:rPr>
        <w:tab/>
      </w:r>
      <w:r w:rsidRPr="00A41D80">
        <w:rPr>
          <w:rFonts w:ascii="Cambria" w:hAnsi="Cambria"/>
        </w:rPr>
        <w:tab/>
      </w:r>
      <w:r w:rsidRPr="00A41D80">
        <w:rPr>
          <w:rFonts w:ascii="Cambria" w:hAnsi="Cambria"/>
        </w:rPr>
        <w:tab/>
        <w:t xml:space="preserve">blz. </w:t>
      </w:r>
      <w:r w:rsidR="009A1642">
        <w:rPr>
          <w:rFonts w:ascii="Cambria" w:hAnsi="Cambria"/>
        </w:rPr>
        <w:t>7</w:t>
      </w:r>
    </w:p>
    <w:p w14:paraId="05469E6F" w14:textId="2956388D" w:rsidR="00245FDE" w:rsidRPr="00EC1F18" w:rsidRDefault="00245FDE" w:rsidP="00245FDE">
      <w:pPr>
        <w:pStyle w:val="NoSpacing"/>
        <w:rPr>
          <w:rFonts w:ascii="Cambria" w:hAnsi="Cambria"/>
        </w:rPr>
      </w:pPr>
      <w:r>
        <w:rPr>
          <w:rFonts w:ascii="Cambria" w:hAnsi="Cambria"/>
        </w:rPr>
        <w:t>2</w:t>
      </w:r>
      <w:r w:rsidRPr="00EC1F18">
        <w:rPr>
          <w:rFonts w:ascii="Cambria" w:hAnsi="Cambria"/>
        </w:rPr>
        <w:t>.</w:t>
      </w:r>
      <w:r>
        <w:rPr>
          <w:rFonts w:ascii="Cambria" w:hAnsi="Cambria"/>
        </w:rPr>
        <w:t>3 Variatie binnen een taalgebruiker</w:t>
      </w:r>
      <w:r>
        <w:rPr>
          <w:rFonts w:ascii="Cambria" w:hAnsi="Cambria"/>
        </w:rPr>
        <w:tab/>
      </w:r>
      <w:r>
        <w:rPr>
          <w:rFonts w:ascii="Cambria" w:hAnsi="Cambria"/>
        </w:rPr>
        <w:tab/>
      </w:r>
      <w:r>
        <w:rPr>
          <w:rFonts w:ascii="Cambria" w:hAnsi="Cambria"/>
        </w:rPr>
        <w:tab/>
      </w:r>
      <w:r w:rsidRPr="00EC1F18">
        <w:rPr>
          <w:rFonts w:ascii="Cambria" w:hAnsi="Cambria"/>
        </w:rPr>
        <w:tab/>
      </w:r>
      <w:r>
        <w:rPr>
          <w:rFonts w:ascii="Cambria" w:hAnsi="Cambria"/>
        </w:rPr>
        <w:tab/>
      </w:r>
      <w:r w:rsidRPr="00EC1F18">
        <w:rPr>
          <w:rFonts w:ascii="Cambria" w:hAnsi="Cambria"/>
        </w:rPr>
        <w:tab/>
      </w:r>
      <w:r w:rsidRPr="00EC1F18">
        <w:rPr>
          <w:rFonts w:ascii="Cambria" w:hAnsi="Cambria"/>
        </w:rPr>
        <w:tab/>
        <w:t xml:space="preserve">blz. </w:t>
      </w:r>
      <w:r w:rsidR="009A1642">
        <w:rPr>
          <w:rFonts w:ascii="Cambria" w:hAnsi="Cambria"/>
        </w:rPr>
        <w:t>10</w:t>
      </w:r>
    </w:p>
    <w:p w14:paraId="0138BFED" w14:textId="77777777" w:rsidR="00245FDE" w:rsidRPr="00EC1F18" w:rsidRDefault="00245FDE" w:rsidP="00245FDE">
      <w:pPr>
        <w:pStyle w:val="NoSpacing"/>
        <w:rPr>
          <w:rFonts w:ascii="Cambria" w:hAnsi="Cambria"/>
        </w:rPr>
      </w:pPr>
    </w:p>
    <w:p w14:paraId="79279207" w14:textId="6813B260" w:rsidR="00245FDE" w:rsidRPr="008372AD" w:rsidRDefault="00245FDE" w:rsidP="00245FDE">
      <w:pPr>
        <w:pStyle w:val="NoSpacing"/>
        <w:rPr>
          <w:rFonts w:ascii="Cambria" w:hAnsi="Cambria"/>
          <w:u w:val="single"/>
        </w:rPr>
      </w:pPr>
      <w:r w:rsidRPr="008372AD">
        <w:rPr>
          <w:rFonts w:ascii="Cambria" w:hAnsi="Cambria"/>
          <w:u w:val="single"/>
        </w:rPr>
        <w:t>3. Onderzoeksvragen en hypothesen</w:t>
      </w:r>
      <w:r w:rsidRPr="008372AD">
        <w:rPr>
          <w:rFonts w:ascii="Cambria" w:hAnsi="Cambria"/>
          <w:u w:val="single"/>
        </w:rPr>
        <w:tab/>
      </w:r>
      <w:r w:rsidRPr="008372AD">
        <w:rPr>
          <w:rFonts w:ascii="Cambria" w:hAnsi="Cambria"/>
          <w:u w:val="single"/>
        </w:rPr>
        <w:tab/>
      </w:r>
      <w:r w:rsidRPr="008372AD">
        <w:rPr>
          <w:rFonts w:ascii="Cambria" w:hAnsi="Cambria"/>
          <w:u w:val="single"/>
        </w:rPr>
        <w:tab/>
      </w:r>
      <w:r w:rsidRPr="008372AD">
        <w:rPr>
          <w:rFonts w:ascii="Cambria" w:hAnsi="Cambria"/>
          <w:u w:val="single"/>
        </w:rPr>
        <w:tab/>
      </w:r>
      <w:r w:rsidRPr="008372AD">
        <w:rPr>
          <w:rFonts w:ascii="Cambria" w:hAnsi="Cambria"/>
          <w:u w:val="single"/>
        </w:rPr>
        <w:tab/>
      </w:r>
      <w:r w:rsidRPr="008372AD">
        <w:rPr>
          <w:rFonts w:ascii="Cambria" w:hAnsi="Cambria"/>
          <w:u w:val="single"/>
        </w:rPr>
        <w:tab/>
      </w:r>
      <w:r w:rsidRPr="008372AD">
        <w:rPr>
          <w:rFonts w:ascii="Cambria" w:hAnsi="Cambria"/>
          <w:u w:val="single"/>
        </w:rPr>
        <w:tab/>
        <w:t xml:space="preserve">blz. </w:t>
      </w:r>
      <w:r w:rsidR="009A1642" w:rsidRPr="008372AD">
        <w:rPr>
          <w:rFonts w:ascii="Cambria" w:hAnsi="Cambria"/>
          <w:u w:val="single"/>
        </w:rPr>
        <w:t>13</w:t>
      </w:r>
    </w:p>
    <w:p w14:paraId="7E1A19D1" w14:textId="1177DDCB" w:rsidR="00245FDE" w:rsidRPr="008372AD" w:rsidRDefault="00245FDE" w:rsidP="00245FDE">
      <w:pPr>
        <w:pStyle w:val="NoSpacing"/>
        <w:rPr>
          <w:rFonts w:ascii="Cambria" w:hAnsi="Cambria"/>
        </w:rPr>
      </w:pPr>
      <w:r w:rsidRPr="008372AD">
        <w:rPr>
          <w:rFonts w:ascii="Cambria" w:hAnsi="Cambria"/>
        </w:rPr>
        <w:t>3.1 Onderzoeksvragen</w:t>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009A1642" w:rsidRPr="008372AD">
        <w:rPr>
          <w:rFonts w:ascii="Cambria" w:hAnsi="Cambria"/>
        </w:rPr>
        <w:t>blz. 13</w:t>
      </w:r>
    </w:p>
    <w:p w14:paraId="4A5D554B" w14:textId="76EFF7C6" w:rsidR="00245FDE" w:rsidRPr="008372AD" w:rsidRDefault="00245FDE" w:rsidP="00245FDE">
      <w:pPr>
        <w:pStyle w:val="NoSpacing"/>
        <w:rPr>
          <w:rFonts w:ascii="Cambria" w:hAnsi="Cambria"/>
        </w:rPr>
      </w:pPr>
      <w:r w:rsidRPr="008372AD">
        <w:rPr>
          <w:rFonts w:ascii="Cambria" w:hAnsi="Cambria"/>
        </w:rPr>
        <w:t>3.2 Hypothesen</w:t>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Pr="008372AD">
        <w:rPr>
          <w:rFonts w:ascii="Cambria" w:hAnsi="Cambria"/>
        </w:rPr>
        <w:tab/>
      </w:r>
      <w:r w:rsidR="009A1642" w:rsidRPr="008372AD">
        <w:rPr>
          <w:rFonts w:ascii="Cambria" w:hAnsi="Cambria"/>
        </w:rPr>
        <w:t>blz. 13</w:t>
      </w:r>
    </w:p>
    <w:p w14:paraId="799E0D83" w14:textId="77777777" w:rsidR="00245FDE" w:rsidRPr="00EC1F18" w:rsidRDefault="00245FDE" w:rsidP="00245FDE">
      <w:pPr>
        <w:pStyle w:val="NoSpacing"/>
        <w:rPr>
          <w:rFonts w:ascii="Cambria" w:hAnsi="Cambria"/>
          <w:u w:val="single"/>
        </w:rPr>
      </w:pPr>
    </w:p>
    <w:p w14:paraId="3F7950AD" w14:textId="1EEA4175" w:rsidR="00245FDE" w:rsidRPr="00EC1F18" w:rsidRDefault="00245FDE" w:rsidP="00245FDE">
      <w:pPr>
        <w:pStyle w:val="NoSpacing"/>
        <w:rPr>
          <w:rFonts w:ascii="Cambria" w:hAnsi="Cambria"/>
          <w:u w:val="single"/>
        </w:rPr>
      </w:pPr>
      <w:r>
        <w:rPr>
          <w:rFonts w:ascii="Cambria" w:hAnsi="Cambria"/>
          <w:u w:val="single"/>
        </w:rPr>
        <w:t>4</w:t>
      </w:r>
      <w:r w:rsidRPr="00EC1F18">
        <w:rPr>
          <w:rFonts w:ascii="Cambria" w:hAnsi="Cambria"/>
          <w:u w:val="single"/>
        </w:rPr>
        <w:t>. Methode</w:t>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sidRPr="00EC1F18">
        <w:rPr>
          <w:rFonts w:ascii="Cambria" w:hAnsi="Cambria"/>
          <w:u w:val="single"/>
        </w:rPr>
        <w:tab/>
      </w:r>
      <w:r>
        <w:rPr>
          <w:rFonts w:ascii="Cambria" w:hAnsi="Cambria"/>
          <w:u w:val="single"/>
        </w:rPr>
        <w:tab/>
      </w:r>
      <w:r w:rsidRPr="00EC1F18">
        <w:rPr>
          <w:rFonts w:ascii="Cambria" w:hAnsi="Cambria"/>
          <w:u w:val="single"/>
        </w:rPr>
        <w:t xml:space="preserve">blz. </w:t>
      </w:r>
      <w:r>
        <w:rPr>
          <w:rFonts w:ascii="Cambria" w:hAnsi="Cambria"/>
          <w:u w:val="single"/>
        </w:rPr>
        <w:t>1</w:t>
      </w:r>
      <w:r w:rsidR="009A1642">
        <w:rPr>
          <w:rFonts w:ascii="Cambria" w:hAnsi="Cambria"/>
          <w:u w:val="single"/>
        </w:rPr>
        <w:t>5</w:t>
      </w:r>
    </w:p>
    <w:p w14:paraId="2C18E0E1" w14:textId="2DC7CE15" w:rsidR="00245FDE" w:rsidRPr="00EC1F18" w:rsidRDefault="00245FDE" w:rsidP="00245FDE">
      <w:pPr>
        <w:pStyle w:val="NoSpacing"/>
        <w:rPr>
          <w:rFonts w:ascii="Cambria" w:hAnsi="Cambria"/>
        </w:rPr>
      </w:pPr>
      <w:r>
        <w:rPr>
          <w:rFonts w:ascii="Cambria" w:hAnsi="Cambria"/>
        </w:rPr>
        <w:t>4</w:t>
      </w:r>
      <w:r w:rsidRPr="00EC1F18">
        <w:rPr>
          <w:rFonts w:ascii="Cambria" w:hAnsi="Cambria"/>
        </w:rPr>
        <w:t>.1 Het corpus voor het onderzoek</w:t>
      </w:r>
      <w:r w:rsidRPr="00EC1F18">
        <w:rPr>
          <w:rFonts w:ascii="Cambria" w:hAnsi="Cambria"/>
        </w:rPr>
        <w:tab/>
      </w:r>
      <w:r w:rsidRPr="00EC1F18">
        <w:rPr>
          <w:rFonts w:ascii="Cambria" w:hAnsi="Cambria"/>
        </w:rPr>
        <w:tab/>
      </w:r>
      <w:r w:rsidRPr="00EC1F18">
        <w:rPr>
          <w:rFonts w:ascii="Cambria" w:hAnsi="Cambria"/>
        </w:rPr>
        <w:tab/>
      </w:r>
      <w:r>
        <w:rPr>
          <w:rFonts w:ascii="Cambria" w:hAnsi="Cambria"/>
        </w:rPr>
        <w:tab/>
      </w:r>
      <w:r w:rsidRPr="00EC1F18">
        <w:rPr>
          <w:rFonts w:ascii="Cambria" w:hAnsi="Cambria"/>
        </w:rPr>
        <w:tab/>
      </w:r>
      <w:r w:rsidRPr="00EC1F18">
        <w:rPr>
          <w:rFonts w:ascii="Cambria" w:hAnsi="Cambria"/>
        </w:rPr>
        <w:tab/>
      </w:r>
      <w:r w:rsidRPr="00EC1F18">
        <w:rPr>
          <w:rFonts w:ascii="Cambria" w:hAnsi="Cambria"/>
        </w:rPr>
        <w:tab/>
        <w:t xml:space="preserve">blz. </w:t>
      </w:r>
      <w:r w:rsidR="009A1642">
        <w:rPr>
          <w:rFonts w:ascii="Cambria" w:hAnsi="Cambria"/>
        </w:rPr>
        <w:t>15</w:t>
      </w:r>
    </w:p>
    <w:p w14:paraId="5177DE05" w14:textId="75C51984" w:rsidR="00245FDE" w:rsidRPr="00EC1F18" w:rsidRDefault="00245FDE" w:rsidP="00245FDE">
      <w:pPr>
        <w:pStyle w:val="NoSpacing"/>
        <w:rPr>
          <w:rFonts w:ascii="Cambria" w:hAnsi="Cambria"/>
        </w:rPr>
      </w:pPr>
      <w:r>
        <w:rPr>
          <w:rFonts w:ascii="Cambria" w:hAnsi="Cambria"/>
        </w:rPr>
        <w:t>4</w:t>
      </w:r>
      <w:r w:rsidRPr="00EC1F18">
        <w:rPr>
          <w:rFonts w:ascii="Cambria" w:hAnsi="Cambria"/>
        </w:rPr>
        <w:t>.2 Verzamelen van de data</w:t>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Pr>
          <w:rFonts w:ascii="Cambria" w:hAnsi="Cambria"/>
        </w:rPr>
        <w:tab/>
      </w:r>
      <w:r w:rsidRPr="00EC1F18">
        <w:rPr>
          <w:rFonts w:ascii="Cambria" w:hAnsi="Cambria"/>
        </w:rPr>
        <w:t xml:space="preserve">blz. </w:t>
      </w:r>
      <w:r w:rsidR="009A1642">
        <w:rPr>
          <w:rFonts w:ascii="Cambria" w:hAnsi="Cambria"/>
        </w:rPr>
        <w:t>16</w:t>
      </w:r>
    </w:p>
    <w:p w14:paraId="7E8D4E30" w14:textId="720CE573" w:rsidR="00245FDE" w:rsidRDefault="00245FDE" w:rsidP="00245FDE">
      <w:pPr>
        <w:pStyle w:val="NoSpacing"/>
        <w:rPr>
          <w:rFonts w:ascii="Cambria" w:hAnsi="Cambria"/>
        </w:rPr>
      </w:pPr>
      <w:r>
        <w:rPr>
          <w:rFonts w:ascii="Cambria" w:hAnsi="Cambria"/>
        </w:rPr>
        <w:t>4</w:t>
      </w:r>
      <w:r w:rsidRPr="00EC1F18">
        <w:rPr>
          <w:rFonts w:ascii="Cambria" w:hAnsi="Cambria"/>
        </w:rPr>
        <w:t>.3 Verwerken van de data</w:t>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sidRPr="00EC1F18">
        <w:rPr>
          <w:rFonts w:ascii="Cambria" w:hAnsi="Cambria"/>
        </w:rPr>
        <w:tab/>
      </w:r>
      <w:r>
        <w:rPr>
          <w:rFonts w:ascii="Cambria" w:hAnsi="Cambria"/>
        </w:rPr>
        <w:tab/>
      </w:r>
      <w:r w:rsidRPr="00EC1F18">
        <w:rPr>
          <w:rFonts w:ascii="Cambria" w:hAnsi="Cambria"/>
        </w:rPr>
        <w:tab/>
        <w:t xml:space="preserve">blz. </w:t>
      </w:r>
      <w:r w:rsidR="00241B9A">
        <w:rPr>
          <w:rFonts w:ascii="Cambria" w:hAnsi="Cambria"/>
        </w:rPr>
        <w:t>17</w:t>
      </w:r>
    </w:p>
    <w:p w14:paraId="626D0E87" w14:textId="5E06CC2B" w:rsidR="00241B9A" w:rsidRDefault="00241B9A" w:rsidP="00241B9A">
      <w:pPr>
        <w:pStyle w:val="NoSpacing"/>
        <w:ind w:firstLine="708"/>
        <w:rPr>
          <w:rFonts w:ascii="Cambria" w:hAnsi="Cambria"/>
        </w:rPr>
      </w:pPr>
      <w:r>
        <w:rPr>
          <w:rFonts w:ascii="Cambria" w:hAnsi="Cambria"/>
        </w:rPr>
        <w:t>4.3.1 Syntactische configuraties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blz. 17</w:t>
      </w:r>
    </w:p>
    <w:p w14:paraId="6977D1C5" w14:textId="5C0C5654" w:rsidR="00241B9A" w:rsidRPr="00EC1F18" w:rsidRDefault="00241B9A" w:rsidP="00241B9A">
      <w:pPr>
        <w:pStyle w:val="NoSpacing"/>
        <w:ind w:firstLine="708"/>
        <w:rPr>
          <w:rFonts w:ascii="Cambria" w:hAnsi="Cambria"/>
        </w:rPr>
      </w:pPr>
      <w:r>
        <w:rPr>
          <w:rFonts w:ascii="Cambria" w:hAnsi="Cambria"/>
        </w:rPr>
        <w:t>4.3.2 Hulpwerkwoorden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blz. 19</w:t>
      </w:r>
    </w:p>
    <w:p w14:paraId="0DFD889E" w14:textId="77777777" w:rsidR="00245FDE" w:rsidRPr="00EC1F18" w:rsidRDefault="00245FDE" w:rsidP="00245FDE">
      <w:pPr>
        <w:pStyle w:val="NoSpacing"/>
        <w:rPr>
          <w:rFonts w:ascii="Cambria" w:hAnsi="Cambria"/>
        </w:rPr>
      </w:pPr>
    </w:p>
    <w:p w14:paraId="526ECE91" w14:textId="2336EEA7" w:rsidR="00245FDE" w:rsidRPr="00FF04B0" w:rsidRDefault="00245FDE" w:rsidP="00245FDE">
      <w:pPr>
        <w:pStyle w:val="NoSpacing"/>
        <w:rPr>
          <w:rFonts w:ascii="Cambria" w:hAnsi="Cambria"/>
          <w:u w:val="single"/>
        </w:rPr>
      </w:pPr>
      <w:r w:rsidRPr="00FF04B0">
        <w:rPr>
          <w:rFonts w:ascii="Cambria" w:hAnsi="Cambria"/>
          <w:u w:val="single"/>
        </w:rPr>
        <w:t>5. Resultaten</w:t>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r>
      <w:r w:rsidRPr="00FF04B0">
        <w:rPr>
          <w:rFonts w:ascii="Cambria" w:hAnsi="Cambria"/>
          <w:u w:val="single"/>
        </w:rPr>
        <w:tab/>
        <w:t xml:space="preserve">blz. </w:t>
      </w:r>
      <w:r w:rsidR="00337190" w:rsidRPr="00FF04B0">
        <w:rPr>
          <w:rFonts w:ascii="Cambria" w:hAnsi="Cambria"/>
          <w:u w:val="single"/>
        </w:rPr>
        <w:t>20</w:t>
      </w:r>
    </w:p>
    <w:p w14:paraId="102A29CF" w14:textId="60756CB7" w:rsidR="000673F7" w:rsidRPr="00FF04B0" w:rsidRDefault="000673F7" w:rsidP="00245FDE">
      <w:pPr>
        <w:pStyle w:val="NoSpacing"/>
        <w:rPr>
          <w:rFonts w:ascii="Cambria" w:hAnsi="Cambria"/>
        </w:rPr>
      </w:pPr>
      <w:r w:rsidRPr="00FF04B0">
        <w:rPr>
          <w:rFonts w:ascii="Cambria" w:hAnsi="Cambria"/>
        </w:rPr>
        <w:t>5.</w:t>
      </w:r>
      <w:r w:rsidR="00D10EBC" w:rsidRPr="00FF04B0">
        <w:rPr>
          <w:rFonts w:ascii="Cambria" w:hAnsi="Cambria"/>
        </w:rPr>
        <w:t xml:space="preserve">1 </w:t>
      </w:r>
      <w:r w:rsidRPr="00FF04B0">
        <w:rPr>
          <w:rFonts w:ascii="Cambria" w:hAnsi="Cambria"/>
        </w:rPr>
        <w:t>Syntactische configuraties</w:t>
      </w:r>
      <w:r w:rsidR="00D10EBC" w:rsidRPr="00FF04B0">
        <w:rPr>
          <w:rFonts w:ascii="Cambria" w:hAnsi="Cambria"/>
        </w:rPr>
        <w:tab/>
      </w:r>
      <w:r w:rsidR="00D10EBC" w:rsidRPr="00FF04B0">
        <w:rPr>
          <w:rFonts w:ascii="Cambria" w:hAnsi="Cambria"/>
        </w:rPr>
        <w:tab/>
      </w:r>
      <w:r w:rsidR="00D10EBC" w:rsidRPr="00FF04B0">
        <w:rPr>
          <w:rFonts w:ascii="Cambria" w:hAnsi="Cambria"/>
        </w:rPr>
        <w:tab/>
      </w:r>
      <w:r w:rsidR="00D10EBC" w:rsidRPr="00FF04B0">
        <w:rPr>
          <w:rFonts w:ascii="Cambria" w:hAnsi="Cambria"/>
        </w:rPr>
        <w:tab/>
      </w:r>
      <w:r w:rsidR="00D10EBC" w:rsidRPr="00FF04B0">
        <w:rPr>
          <w:rFonts w:ascii="Cambria" w:hAnsi="Cambria"/>
        </w:rPr>
        <w:tab/>
      </w:r>
      <w:r w:rsidR="00D10EBC" w:rsidRPr="00FF04B0">
        <w:rPr>
          <w:rFonts w:ascii="Cambria" w:hAnsi="Cambria"/>
        </w:rPr>
        <w:tab/>
      </w:r>
      <w:r w:rsidR="00D10EBC" w:rsidRPr="00FF04B0">
        <w:rPr>
          <w:rFonts w:ascii="Cambria" w:hAnsi="Cambria"/>
        </w:rPr>
        <w:tab/>
      </w:r>
      <w:r w:rsidR="00D10EBC" w:rsidRPr="00FF04B0">
        <w:rPr>
          <w:rFonts w:ascii="Cambria" w:hAnsi="Cambria"/>
        </w:rPr>
        <w:tab/>
        <w:t>blz.</w:t>
      </w:r>
      <w:r w:rsidR="00E40143" w:rsidRPr="00FF04B0">
        <w:rPr>
          <w:rFonts w:ascii="Cambria" w:hAnsi="Cambria"/>
        </w:rPr>
        <w:t xml:space="preserve"> 20</w:t>
      </w:r>
    </w:p>
    <w:p w14:paraId="3C92A82A" w14:textId="7400D5FA" w:rsidR="000673F7" w:rsidRPr="00FF04B0" w:rsidRDefault="00D10EBC" w:rsidP="00245FDE">
      <w:pPr>
        <w:pStyle w:val="NoSpacing"/>
        <w:rPr>
          <w:rFonts w:ascii="Cambria" w:hAnsi="Cambria"/>
        </w:rPr>
      </w:pPr>
      <w:r w:rsidRPr="00FF04B0">
        <w:rPr>
          <w:rFonts w:ascii="Cambria" w:hAnsi="Cambria"/>
        </w:rPr>
        <w:t>5.2</w:t>
      </w:r>
      <w:r w:rsidR="000673F7" w:rsidRPr="00FF04B0">
        <w:rPr>
          <w:rFonts w:ascii="Cambria" w:hAnsi="Cambria"/>
        </w:rPr>
        <w:t xml:space="preserve"> Hulpwerkwoorden</w:t>
      </w:r>
      <w:r w:rsidRPr="00FF04B0">
        <w:rPr>
          <w:rFonts w:ascii="Cambria" w:hAnsi="Cambria"/>
        </w:rPr>
        <w:tab/>
      </w:r>
      <w:r w:rsidRPr="00FF04B0">
        <w:rPr>
          <w:rFonts w:ascii="Cambria" w:hAnsi="Cambria"/>
        </w:rPr>
        <w:tab/>
      </w:r>
      <w:r w:rsidRPr="00FF04B0">
        <w:rPr>
          <w:rFonts w:ascii="Cambria" w:hAnsi="Cambria"/>
        </w:rPr>
        <w:tab/>
      </w:r>
      <w:r w:rsidRPr="00FF04B0">
        <w:rPr>
          <w:rFonts w:ascii="Cambria" w:hAnsi="Cambria"/>
        </w:rPr>
        <w:tab/>
      </w:r>
      <w:r w:rsidRPr="00FF04B0">
        <w:rPr>
          <w:rFonts w:ascii="Cambria" w:hAnsi="Cambria"/>
        </w:rPr>
        <w:tab/>
      </w:r>
      <w:r w:rsidRPr="00FF04B0">
        <w:rPr>
          <w:rFonts w:ascii="Cambria" w:hAnsi="Cambria"/>
        </w:rPr>
        <w:tab/>
      </w:r>
      <w:r w:rsidRPr="00FF04B0">
        <w:rPr>
          <w:rFonts w:ascii="Cambria" w:hAnsi="Cambria"/>
        </w:rPr>
        <w:tab/>
      </w:r>
      <w:r w:rsidRPr="00FF04B0">
        <w:rPr>
          <w:rFonts w:ascii="Cambria" w:hAnsi="Cambria"/>
        </w:rPr>
        <w:tab/>
      </w:r>
      <w:r w:rsidRPr="00FF04B0">
        <w:rPr>
          <w:rFonts w:ascii="Cambria" w:hAnsi="Cambria"/>
        </w:rPr>
        <w:tab/>
        <w:t>blz.</w:t>
      </w:r>
      <w:r w:rsidR="00E40143" w:rsidRPr="00FF04B0">
        <w:rPr>
          <w:rFonts w:ascii="Cambria" w:hAnsi="Cambria"/>
        </w:rPr>
        <w:t xml:space="preserve"> 21</w:t>
      </w:r>
    </w:p>
    <w:p w14:paraId="55251470" w14:textId="638AA823" w:rsidR="00245FDE" w:rsidRPr="00FF04B0" w:rsidRDefault="00D10EBC" w:rsidP="00245FDE">
      <w:pPr>
        <w:pStyle w:val="NoSpacing"/>
        <w:rPr>
          <w:rFonts w:ascii="Cambria" w:hAnsi="Cambria"/>
        </w:rPr>
      </w:pPr>
      <w:r w:rsidRPr="00FF04B0">
        <w:rPr>
          <w:rFonts w:ascii="Cambria" w:hAnsi="Cambria"/>
        </w:rPr>
        <w:t>5.3</w:t>
      </w:r>
      <w:r w:rsidR="00245FDE" w:rsidRPr="00FF04B0">
        <w:rPr>
          <w:rFonts w:ascii="Cambria" w:hAnsi="Cambria"/>
        </w:rPr>
        <w:t xml:space="preserve"> De resultaten in vergelijking met </w:t>
      </w:r>
      <w:r w:rsidR="00D62AEE" w:rsidRPr="00FF04B0">
        <w:rPr>
          <w:rFonts w:ascii="Cambria" w:hAnsi="Cambria"/>
        </w:rPr>
        <w:t>eerdere onderzoeken</w:t>
      </w:r>
      <w:r w:rsidR="00245FDE" w:rsidRPr="00FF04B0">
        <w:rPr>
          <w:rFonts w:ascii="Cambria" w:hAnsi="Cambria"/>
        </w:rPr>
        <w:tab/>
      </w:r>
      <w:r w:rsidR="00245FDE" w:rsidRPr="00FF04B0">
        <w:rPr>
          <w:rFonts w:ascii="Cambria" w:hAnsi="Cambria"/>
        </w:rPr>
        <w:tab/>
      </w:r>
      <w:r w:rsidR="00245FDE" w:rsidRPr="00FF04B0">
        <w:rPr>
          <w:rFonts w:ascii="Cambria" w:hAnsi="Cambria"/>
        </w:rPr>
        <w:tab/>
      </w:r>
      <w:r w:rsidR="00245FDE" w:rsidRPr="00FF04B0">
        <w:rPr>
          <w:rFonts w:ascii="Cambria" w:hAnsi="Cambria"/>
        </w:rPr>
        <w:tab/>
        <w:t xml:space="preserve">blz. </w:t>
      </w:r>
      <w:r w:rsidR="00AD3E33" w:rsidRPr="00FF04B0">
        <w:rPr>
          <w:rFonts w:ascii="Cambria" w:hAnsi="Cambria"/>
        </w:rPr>
        <w:t>23</w:t>
      </w:r>
    </w:p>
    <w:p w14:paraId="1455C937" w14:textId="372FE3A0" w:rsidR="00147FC5" w:rsidRDefault="00147FC5" w:rsidP="00245FDE">
      <w:pPr>
        <w:pStyle w:val="NoSpacing"/>
        <w:rPr>
          <w:rFonts w:ascii="Cambria" w:hAnsi="Cambria"/>
        </w:rPr>
      </w:pPr>
      <w:r>
        <w:rPr>
          <w:rFonts w:ascii="Cambria" w:hAnsi="Cambria"/>
        </w:rPr>
        <w:tab/>
        <w:t>5.3.1 Van der Horst en Van der Wal (1979)</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blz.</w:t>
      </w:r>
      <w:r w:rsidR="00FF04B0">
        <w:rPr>
          <w:rFonts w:ascii="Cambria" w:hAnsi="Cambria"/>
        </w:rPr>
        <w:t xml:space="preserve"> 24</w:t>
      </w:r>
    </w:p>
    <w:p w14:paraId="52FA6442" w14:textId="433C3BD4" w:rsidR="00147FC5" w:rsidRDefault="00147FC5" w:rsidP="00245FDE">
      <w:pPr>
        <w:pStyle w:val="NoSpacing"/>
        <w:rPr>
          <w:rFonts w:ascii="Cambria" w:hAnsi="Cambria"/>
        </w:rPr>
      </w:pPr>
      <w:r>
        <w:rPr>
          <w:rFonts w:ascii="Cambria" w:hAnsi="Cambria"/>
        </w:rPr>
        <w:tab/>
        <w:t>5.3.2 Nobels (2013)</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blz.</w:t>
      </w:r>
      <w:r w:rsidR="00FF04B0">
        <w:rPr>
          <w:rFonts w:ascii="Cambria" w:hAnsi="Cambria"/>
        </w:rPr>
        <w:t xml:space="preserve"> 24</w:t>
      </w:r>
    </w:p>
    <w:p w14:paraId="787C2630" w14:textId="613D35E4" w:rsidR="00147FC5" w:rsidRPr="006F350A" w:rsidRDefault="00147FC5" w:rsidP="00245FDE">
      <w:pPr>
        <w:pStyle w:val="NoSpacing"/>
        <w:rPr>
          <w:rFonts w:ascii="Cambria" w:hAnsi="Cambria"/>
        </w:rPr>
      </w:pPr>
      <w:r>
        <w:rPr>
          <w:rFonts w:ascii="Cambria" w:hAnsi="Cambria"/>
        </w:rPr>
        <w:tab/>
        <w:t>5.3.3 Kramer (2016)</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blz.</w:t>
      </w:r>
      <w:r w:rsidR="00FF04B0">
        <w:rPr>
          <w:rFonts w:ascii="Cambria" w:hAnsi="Cambria"/>
        </w:rPr>
        <w:t xml:space="preserve"> 25</w:t>
      </w:r>
    </w:p>
    <w:p w14:paraId="0A8DF777" w14:textId="77777777" w:rsidR="00245FDE" w:rsidRPr="002256BF" w:rsidRDefault="00245FDE" w:rsidP="00245FDE">
      <w:pPr>
        <w:pStyle w:val="NoSpacing"/>
        <w:rPr>
          <w:rFonts w:ascii="Cambria" w:hAnsi="Cambria"/>
        </w:rPr>
      </w:pPr>
    </w:p>
    <w:p w14:paraId="035B3D7E" w14:textId="5164E22A" w:rsidR="00245FDE" w:rsidRPr="00FC4332" w:rsidRDefault="00245FDE" w:rsidP="00245FDE">
      <w:pPr>
        <w:pStyle w:val="NoSpacing"/>
        <w:rPr>
          <w:rFonts w:ascii="Cambria" w:hAnsi="Cambria"/>
          <w:u w:val="single"/>
        </w:rPr>
      </w:pPr>
      <w:r w:rsidRPr="00FC4332">
        <w:rPr>
          <w:rFonts w:ascii="Cambria" w:hAnsi="Cambria"/>
          <w:u w:val="single"/>
        </w:rPr>
        <w:t>6. Discussie</w:t>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r>
      <w:r w:rsidRPr="00FC4332">
        <w:rPr>
          <w:rFonts w:ascii="Cambria" w:hAnsi="Cambria"/>
          <w:u w:val="single"/>
        </w:rPr>
        <w:tab/>
        <w:t>blz.</w:t>
      </w:r>
      <w:r w:rsidR="00FF04B0" w:rsidRPr="00FC4332">
        <w:rPr>
          <w:rFonts w:ascii="Cambria" w:hAnsi="Cambria"/>
          <w:u w:val="single"/>
        </w:rPr>
        <w:t xml:space="preserve"> 26</w:t>
      </w:r>
      <w:r w:rsidRPr="00FC4332">
        <w:rPr>
          <w:rFonts w:ascii="Cambria" w:hAnsi="Cambria"/>
          <w:u w:val="single"/>
        </w:rPr>
        <w:t xml:space="preserve"> </w:t>
      </w:r>
    </w:p>
    <w:p w14:paraId="5E52B329" w14:textId="7AE0505F" w:rsidR="00245FDE" w:rsidRPr="00FC4332" w:rsidRDefault="00245FDE" w:rsidP="00245FDE">
      <w:pPr>
        <w:pStyle w:val="NoSpacing"/>
        <w:rPr>
          <w:rFonts w:ascii="Cambria" w:hAnsi="Cambria"/>
        </w:rPr>
      </w:pPr>
      <w:r w:rsidRPr="00FC4332">
        <w:rPr>
          <w:rFonts w:ascii="Cambria" w:hAnsi="Cambria"/>
        </w:rPr>
        <w:t>6.1 Betrouwbaarheid van het onderzoek</w:t>
      </w:r>
      <w:r w:rsidRPr="00FC4332">
        <w:rPr>
          <w:rFonts w:ascii="Cambria" w:hAnsi="Cambria"/>
        </w:rPr>
        <w:tab/>
      </w:r>
      <w:r w:rsidRPr="00FC4332">
        <w:rPr>
          <w:rFonts w:ascii="Cambria" w:hAnsi="Cambria"/>
        </w:rPr>
        <w:tab/>
      </w:r>
      <w:r w:rsidRPr="00FC4332">
        <w:rPr>
          <w:rFonts w:ascii="Cambria" w:hAnsi="Cambria"/>
        </w:rPr>
        <w:tab/>
      </w:r>
      <w:r w:rsidRPr="00FC4332">
        <w:rPr>
          <w:rFonts w:ascii="Cambria" w:hAnsi="Cambria"/>
        </w:rPr>
        <w:tab/>
      </w:r>
      <w:r w:rsidRPr="00FC4332">
        <w:rPr>
          <w:rFonts w:ascii="Cambria" w:hAnsi="Cambria"/>
        </w:rPr>
        <w:tab/>
      </w:r>
      <w:r w:rsidRPr="00FC4332">
        <w:rPr>
          <w:rFonts w:ascii="Cambria" w:hAnsi="Cambria"/>
        </w:rPr>
        <w:tab/>
        <w:t xml:space="preserve">blz. </w:t>
      </w:r>
      <w:r w:rsidR="00FC4332" w:rsidRPr="00FC4332">
        <w:rPr>
          <w:rFonts w:ascii="Cambria" w:hAnsi="Cambria"/>
        </w:rPr>
        <w:t>26</w:t>
      </w:r>
    </w:p>
    <w:p w14:paraId="25B00210" w14:textId="0A785410" w:rsidR="00245FDE" w:rsidRPr="00FC4332" w:rsidRDefault="00245FDE" w:rsidP="00245FDE">
      <w:pPr>
        <w:pStyle w:val="NoSpacing"/>
        <w:rPr>
          <w:rFonts w:ascii="Cambria" w:hAnsi="Cambria"/>
        </w:rPr>
      </w:pPr>
      <w:r w:rsidRPr="00FC4332">
        <w:rPr>
          <w:rFonts w:ascii="Cambria" w:hAnsi="Cambria"/>
        </w:rPr>
        <w:t xml:space="preserve">6.2 Suggesties voor vervolgonderzoek </w:t>
      </w:r>
      <w:r w:rsidRPr="00FC4332">
        <w:rPr>
          <w:rFonts w:ascii="Cambria" w:hAnsi="Cambria"/>
        </w:rPr>
        <w:tab/>
      </w:r>
      <w:r w:rsidRPr="00FC4332">
        <w:rPr>
          <w:rFonts w:ascii="Cambria" w:hAnsi="Cambria"/>
        </w:rPr>
        <w:tab/>
      </w:r>
      <w:r w:rsidRPr="00FC4332">
        <w:rPr>
          <w:rFonts w:ascii="Cambria" w:hAnsi="Cambria"/>
        </w:rPr>
        <w:tab/>
      </w:r>
      <w:r w:rsidRPr="00FC4332">
        <w:rPr>
          <w:rFonts w:ascii="Cambria" w:hAnsi="Cambria"/>
        </w:rPr>
        <w:tab/>
      </w:r>
      <w:r w:rsidRPr="00FC4332">
        <w:rPr>
          <w:rFonts w:ascii="Cambria" w:hAnsi="Cambria"/>
        </w:rPr>
        <w:tab/>
      </w:r>
      <w:r w:rsidRPr="00FC4332">
        <w:rPr>
          <w:rFonts w:ascii="Cambria" w:hAnsi="Cambria"/>
        </w:rPr>
        <w:tab/>
        <w:t xml:space="preserve">blz. </w:t>
      </w:r>
      <w:r w:rsidR="00FC4332" w:rsidRPr="00FC4332">
        <w:rPr>
          <w:rFonts w:ascii="Cambria" w:hAnsi="Cambria"/>
        </w:rPr>
        <w:t>26</w:t>
      </w:r>
    </w:p>
    <w:p w14:paraId="6C4BF54E" w14:textId="77777777" w:rsidR="00245FDE" w:rsidRPr="00A51DE8" w:rsidRDefault="00245FDE" w:rsidP="00245FDE">
      <w:pPr>
        <w:pStyle w:val="NoSpacing"/>
        <w:rPr>
          <w:rFonts w:ascii="Cambria" w:hAnsi="Cambria"/>
          <w:color w:val="FF0000"/>
          <w:u w:val="single"/>
        </w:rPr>
      </w:pPr>
    </w:p>
    <w:p w14:paraId="390E94D7" w14:textId="453D8D8E" w:rsidR="00245FDE" w:rsidRPr="00A96313" w:rsidRDefault="00245FDE" w:rsidP="00245FDE">
      <w:pPr>
        <w:pStyle w:val="NoSpacing"/>
        <w:rPr>
          <w:rFonts w:ascii="Cambria" w:hAnsi="Cambria"/>
          <w:u w:val="single"/>
        </w:rPr>
      </w:pPr>
      <w:r w:rsidRPr="00A96313">
        <w:rPr>
          <w:rFonts w:ascii="Cambria" w:hAnsi="Cambria"/>
          <w:u w:val="single"/>
        </w:rPr>
        <w:t>7. Conclusie</w:t>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t xml:space="preserve">blz. </w:t>
      </w:r>
      <w:r w:rsidR="00FC4332" w:rsidRPr="00A96313">
        <w:rPr>
          <w:rFonts w:ascii="Cambria" w:hAnsi="Cambria"/>
          <w:u w:val="single"/>
        </w:rPr>
        <w:t>27</w:t>
      </w:r>
    </w:p>
    <w:p w14:paraId="7F70DE55" w14:textId="77777777" w:rsidR="00245FDE" w:rsidRPr="00A96313" w:rsidRDefault="00245FDE" w:rsidP="00245FDE">
      <w:pPr>
        <w:pStyle w:val="NoSpacing"/>
        <w:rPr>
          <w:rFonts w:ascii="Cambria" w:hAnsi="Cambria"/>
          <w:u w:val="single"/>
        </w:rPr>
      </w:pPr>
    </w:p>
    <w:p w14:paraId="280E681A" w14:textId="7E26CFFD" w:rsidR="00245FDE" w:rsidRPr="00A96313" w:rsidRDefault="00245FDE" w:rsidP="00245FDE">
      <w:pPr>
        <w:pStyle w:val="NoSpacing"/>
        <w:rPr>
          <w:rFonts w:ascii="Cambria" w:hAnsi="Cambria"/>
          <w:u w:val="single"/>
        </w:rPr>
      </w:pPr>
      <w:r w:rsidRPr="00A96313">
        <w:rPr>
          <w:rFonts w:ascii="Cambria" w:hAnsi="Cambria"/>
          <w:u w:val="single"/>
        </w:rPr>
        <w:t>Bibliografie</w:t>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t xml:space="preserve">blz. </w:t>
      </w:r>
      <w:r w:rsidR="00A96313" w:rsidRPr="00A96313">
        <w:rPr>
          <w:rFonts w:ascii="Cambria" w:hAnsi="Cambria"/>
          <w:u w:val="single"/>
        </w:rPr>
        <w:t>29</w:t>
      </w:r>
    </w:p>
    <w:p w14:paraId="4BBC85C9" w14:textId="77777777" w:rsidR="00245FDE" w:rsidRPr="00A96313" w:rsidRDefault="00245FDE" w:rsidP="00245FDE">
      <w:pPr>
        <w:pStyle w:val="NoSpacing"/>
        <w:rPr>
          <w:rFonts w:ascii="Cambria" w:hAnsi="Cambria"/>
        </w:rPr>
      </w:pPr>
    </w:p>
    <w:p w14:paraId="1A654FC8" w14:textId="06863D01" w:rsidR="00245FDE" w:rsidRPr="006F350A" w:rsidRDefault="00245FDE" w:rsidP="00245FDE">
      <w:pPr>
        <w:pStyle w:val="NoSpacing"/>
        <w:rPr>
          <w:rFonts w:ascii="Cambria" w:hAnsi="Cambria"/>
          <w:u w:val="single"/>
        </w:rPr>
      </w:pPr>
      <w:r w:rsidRPr="00A96313">
        <w:rPr>
          <w:rFonts w:ascii="Cambria" w:hAnsi="Cambria"/>
          <w:u w:val="single"/>
        </w:rPr>
        <w:t>Bijlage 1 – De data</w:t>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r>
      <w:r w:rsidRPr="00A96313">
        <w:rPr>
          <w:rFonts w:ascii="Cambria" w:hAnsi="Cambria"/>
          <w:u w:val="single"/>
        </w:rPr>
        <w:tab/>
        <w:t>blz</w:t>
      </w:r>
      <w:r w:rsidR="00A96313">
        <w:rPr>
          <w:rFonts w:ascii="Cambria" w:hAnsi="Cambria"/>
          <w:u w:val="single"/>
        </w:rPr>
        <w:t>. 30</w:t>
      </w:r>
    </w:p>
    <w:p w14:paraId="3BB26461" w14:textId="77777777" w:rsidR="00245FDE" w:rsidRDefault="00245FDE" w:rsidP="00245FDE">
      <w:pPr>
        <w:pStyle w:val="NoSpacing"/>
        <w:rPr>
          <w:rFonts w:ascii="Cambria" w:hAnsi="Cambria"/>
        </w:rPr>
      </w:pPr>
    </w:p>
    <w:p w14:paraId="45C1A3F8" w14:textId="77777777" w:rsidR="00245FDE" w:rsidRPr="00EC1F18" w:rsidRDefault="00245FDE" w:rsidP="00245FDE">
      <w:pPr>
        <w:pStyle w:val="NoSpacing"/>
        <w:rPr>
          <w:rFonts w:ascii="Cambria" w:hAnsi="Cambria"/>
        </w:rPr>
      </w:pPr>
    </w:p>
    <w:p w14:paraId="30BC4CEB" w14:textId="77777777" w:rsidR="00245FDE" w:rsidRPr="00EC1F18" w:rsidRDefault="00245FDE" w:rsidP="00245FDE">
      <w:pPr>
        <w:pStyle w:val="NoSpacing"/>
        <w:rPr>
          <w:rFonts w:ascii="Cambria" w:hAnsi="Cambria"/>
        </w:rPr>
      </w:pPr>
    </w:p>
    <w:p w14:paraId="42DF9575" w14:textId="77777777" w:rsidR="00245FDE" w:rsidRPr="00EC1F18" w:rsidRDefault="001406ED" w:rsidP="001406ED">
      <w:pPr>
        <w:pStyle w:val="NoSpacing"/>
        <w:tabs>
          <w:tab w:val="left" w:pos="3123"/>
        </w:tabs>
        <w:rPr>
          <w:rFonts w:ascii="Cambria" w:hAnsi="Cambria"/>
        </w:rPr>
      </w:pPr>
      <w:r>
        <w:rPr>
          <w:rFonts w:ascii="Cambria" w:hAnsi="Cambria"/>
        </w:rPr>
        <w:tab/>
      </w:r>
    </w:p>
    <w:p w14:paraId="72092E0D" w14:textId="77777777" w:rsidR="00F37CF7" w:rsidRPr="00EC1F18" w:rsidRDefault="00F37CF7" w:rsidP="00245FDE">
      <w:pPr>
        <w:pStyle w:val="NoSpacing"/>
        <w:rPr>
          <w:rFonts w:ascii="Cambria" w:hAnsi="Cambria"/>
        </w:rPr>
      </w:pPr>
    </w:p>
    <w:p w14:paraId="5436C1D0" w14:textId="77777777" w:rsidR="00245FDE" w:rsidRPr="00EC1F18" w:rsidRDefault="00245FDE" w:rsidP="00245FDE">
      <w:pPr>
        <w:pStyle w:val="NoSpacing"/>
        <w:rPr>
          <w:rFonts w:ascii="Cambria" w:hAnsi="Cambria"/>
        </w:rPr>
      </w:pPr>
    </w:p>
    <w:p w14:paraId="53B61EA7" w14:textId="77777777" w:rsidR="00245FDE" w:rsidRPr="00EC1F18" w:rsidRDefault="00245FDE" w:rsidP="00245FDE">
      <w:pPr>
        <w:pStyle w:val="NoSpacing"/>
        <w:rPr>
          <w:rFonts w:ascii="Cambria" w:hAnsi="Cambria"/>
        </w:rPr>
      </w:pPr>
    </w:p>
    <w:p w14:paraId="0CC2E18F" w14:textId="77777777" w:rsidR="00245FDE" w:rsidRPr="00EC1F18" w:rsidRDefault="00245FDE" w:rsidP="00245FDE">
      <w:pPr>
        <w:pStyle w:val="NoSpacing"/>
        <w:rPr>
          <w:rFonts w:ascii="Cambria" w:hAnsi="Cambria"/>
        </w:rPr>
      </w:pPr>
    </w:p>
    <w:p w14:paraId="2B53EC37" w14:textId="77777777" w:rsidR="00245FDE" w:rsidRPr="00EC1F18" w:rsidRDefault="00245FDE" w:rsidP="00245FDE">
      <w:pPr>
        <w:pStyle w:val="NoSpacing"/>
        <w:rPr>
          <w:rFonts w:ascii="Cambria" w:hAnsi="Cambria"/>
        </w:rPr>
      </w:pPr>
    </w:p>
    <w:p w14:paraId="4D99B579" w14:textId="77777777" w:rsidR="00245FDE" w:rsidRPr="00EC1F18" w:rsidRDefault="00245FDE" w:rsidP="00245FDE">
      <w:pPr>
        <w:pStyle w:val="NoSpacing"/>
        <w:rPr>
          <w:rFonts w:ascii="Cambria" w:hAnsi="Cambria"/>
        </w:rPr>
      </w:pPr>
    </w:p>
    <w:p w14:paraId="1CD3C557" w14:textId="77777777" w:rsidR="00245FDE" w:rsidRDefault="00245FDE" w:rsidP="00245FDE">
      <w:pPr>
        <w:pStyle w:val="NoSpacing"/>
        <w:rPr>
          <w:rFonts w:ascii="Cambria" w:hAnsi="Cambria"/>
        </w:rPr>
      </w:pPr>
    </w:p>
    <w:p w14:paraId="2C3F4600" w14:textId="77777777" w:rsidR="00D10EBC" w:rsidRPr="00EC1F18" w:rsidRDefault="00D10EBC" w:rsidP="00245FDE">
      <w:pPr>
        <w:pStyle w:val="NoSpacing"/>
        <w:rPr>
          <w:rFonts w:ascii="Cambria" w:hAnsi="Cambria"/>
        </w:rPr>
      </w:pPr>
    </w:p>
    <w:p w14:paraId="0346610B" w14:textId="77777777" w:rsidR="00245FDE" w:rsidRPr="00EC1F18" w:rsidRDefault="00245FDE" w:rsidP="00245FDE">
      <w:pPr>
        <w:pStyle w:val="NoSpacing"/>
        <w:rPr>
          <w:rFonts w:ascii="Cambria" w:hAnsi="Cambria"/>
        </w:rPr>
      </w:pPr>
    </w:p>
    <w:p w14:paraId="3E058C95" w14:textId="77777777" w:rsidR="00245FDE" w:rsidRPr="00EC1F18" w:rsidRDefault="00245FDE" w:rsidP="00245FDE">
      <w:pPr>
        <w:pStyle w:val="NoSpacing"/>
        <w:rPr>
          <w:rFonts w:ascii="Cambria" w:hAnsi="Cambria"/>
        </w:rPr>
      </w:pPr>
    </w:p>
    <w:p w14:paraId="75EF02B3" w14:textId="77777777" w:rsidR="00245FDE" w:rsidRDefault="00245FDE" w:rsidP="00245FDE">
      <w:pPr>
        <w:pStyle w:val="NoSpacing"/>
        <w:rPr>
          <w:rFonts w:ascii="Cambria" w:hAnsi="Cambria"/>
        </w:rPr>
      </w:pPr>
    </w:p>
    <w:p w14:paraId="6D478450" w14:textId="77777777" w:rsidR="00245FDE" w:rsidRPr="00EC1F18" w:rsidRDefault="00245FDE" w:rsidP="00245FDE">
      <w:pPr>
        <w:pStyle w:val="NoSpacing"/>
        <w:rPr>
          <w:rFonts w:ascii="Cambria" w:hAnsi="Cambria"/>
        </w:rPr>
      </w:pPr>
    </w:p>
    <w:p w14:paraId="317EAF34" w14:textId="77777777" w:rsidR="00245FDE" w:rsidRPr="0045654E" w:rsidRDefault="00245FDE" w:rsidP="00245FDE">
      <w:pPr>
        <w:pStyle w:val="NoSpacing"/>
        <w:rPr>
          <w:rFonts w:ascii="Cambria" w:hAnsi="Cambria"/>
          <w:sz w:val="26"/>
          <w:szCs w:val="26"/>
        </w:rPr>
      </w:pPr>
      <w:r w:rsidRPr="0045654E">
        <w:rPr>
          <w:rFonts w:ascii="Cambria" w:hAnsi="Cambria"/>
          <w:sz w:val="26"/>
          <w:szCs w:val="26"/>
        </w:rPr>
        <w:lastRenderedPageBreak/>
        <w:t xml:space="preserve">1. Inleiding </w:t>
      </w:r>
    </w:p>
    <w:p w14:paraId="641428F8" w14:textId="77777777" w:rsidR="00245FDE" w:rsidRDefault="00245FDE" w:rsidP="00245FDE">
      <w:pPr>
        <w:pStyle w:val="NoSpacing"/>
        <w:rPr>
          <w:rFonts w:ascii="Cambria" w:hAnsi="Cambria"/>
        </w:rPr>
      </w:pPr>
    </w:p>
    <w:p w14:paraId="74748C14" w14:textId="77777777" w:rsidR="00245FDE" w:rsidRDefault="00245FDE" w:rsidP="00245FDE">
      <w:pPr>
        <w:pStyle w:val="NoSpacing"/>
        <w:rPr>
          <w:rFonts w:ascii="Cambria" w:hAnsi="Cambria"/>
        </w:rPr>
      </w:pPr>
      <w:r>
        <w:rPr>
          <w:rFonts w:ascii="Cambria" w:hAnsi="Cambria"/>
        </w:rPr>
        <w:t xml:space="preserve">Tijdens de Gouden Eeuw was </w:t>
      </w:r>
      <w:r w:rsidRPr="00C5278C">
        <w:rPr>
          <w:rFonts w:ascii="Cambria" w:hAnsi="Cambria"/>
          <w:highlight w:val="yellow"/>
        </w:rPr>
        <w:t>de Nederlandse taal onderhevig aan een aantal veranderingen, waarvan het standaardiseringsproces van het Nederlands er een was. Door het maken</w:t>
      </w:r>
      <w:r>
        <w:rPr>
          <w:rFonts w:ascii="Cambria" w:hAnsi="Cambria"/>
        </w:rPr>
        <w:t xml:space="preserve"> van afspraken over bepaalde schrijfwijzen zou de taal een meer vaste vorm, een standaardvorm, moeten krijgen. Een van deze afspraken was dat er niet langer een tweeledige negatie gebruikt diende te worden zoals in het Middelnederlands juist gebruikelijk was:</w:t>
      </w:r>
    </w:p>
    <w:p w14:paraId="362EE13D" w14:textId="77777777" w:rsidR="00245FDE" w:rsidRDefault="00245FDE" w:rsidP="00245FDE">
      <w:pPr>
        <w:pStyle w:val="NoSpacing"/>
        <w:rPr>
          <w:rFonts w:ascii="Cambria" w:hAnsi="Cambria"/>
        </w:rPr>
      </w:pPr>
      <w:r>
        <w:rPr>
          <w:rFonts w:ascii="Cambria" w:hAnsi="Cambria"/>
        </w:rPr>
        <w:tab/>
      </w:r>
    </w:p>
    <w:p w14:paraId="3F83B24F" w14:textId="77777777" w:rsidR="00245FDE" w:rsidRDefault="00245FDE" w:rsidP="00245FDE">
      <w:pPr>
        <w:pStyle w:val="NoSpacing"/>
        <w:rPr>
          <w:rFonts w:ascii="Cambria" w:hAnsi="Cambria"/>
          <w:sz w:val="18"/>
          <w:szCs w:val="18"/>
        </w:rPr>
      </w:pPr>
      <w:r>
        <w:rPr>
          <w:rFonts w:ascii="Cambria" w:hAnsi="Cambria"/>
        </w:rPr>
        <w:tab/>
      </w:r>
      <w:r>
        <w:rPr>
          <w:rFonts w:ascii="Cambria" w:hAnsi="Cambria"/>
          <w:sz w:val="18"/>
          <w:szCs w:val="18"/>
        </w:rPr>
        <w:t>“</w:t>
      </w:r>
      <w:r w:rsidRPr="003E6226">
        <w:rPr>
          <w:rFonts w:ascii="Cambria" w:hAnsi="Cambria"/>
          <w:i/>
          <w:sz w:val="18"/>
          <w:szCs w:val="18"/>
        </w:rPr>
        <w:t xml:space="preserve">Want daar twee ontkenningen by een komen/doen sy soo veel als eene bevestiginge: nu geen en niet syn </w:t>
      </w:r>
      <w:r w:rsidRPr="003E6226">
        <w:rPr>
          <w:rFonts w:ascii="Cambria" w:hAnsi="Cambria"/>
          <w:i/>
          <w:sz w:val="18"/>
          <w:szCs w:val="18"/>
        </w:rPr>
        <w:tab/>
        <w:t>ook ontkenningen/daarom kan en, als een ontkenninge/daar by geen plaatse hebben</w:t>
      </w:r>
      <w:r>
        <w:rPr>
          <w:rFonts w:ascii="Cambria" w:hAnsi="Cambria"/>
          <w:sz w:val="18"/>
          <w:szCs w:val="18"/>
        </w:rPr>
        <w:t>.”</w:t>
      </w:r>
    </w:p>
    <w:p w14:paraId="3A5C4FAD" w14:textId="77777777" w:rsidR="00245FDE" w:rsidRPr="003E6226" w:rsidRDefault="00245FDE" w:rsidP="00245FDE">
      <w:pPr>
        <w:pStyle w:val="NoSpacing"/>
        <w:jc w:val="right"/>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(Leupenius, 1653, p. 51)</w:t>
      </w:r>
    </w:p>
    <w:p w14:paraId="02696490" w14:textId="77777777" w:rsidR="00245FDE" w:rsidRDefault="00245FDE" w:rsidP="00245FDE">
      <w:pPr>
        <w:pStyle w:val="NoSpacing"/>
        <w:rPr>
          <w:rFonts w:ascii="Cambria" w:hAnsi="Cambria"/>
        </w:rPr>
      </w:pPr>
    </w:p>
    <w:p w14:paraId="20438B15" w14:textId="03FE2D9B" w:rsidR="00245FDE" w:rsidRDefault="00245FDE" w:rsidP="00245FDE">
      <w:pPr>
        <w:pStyle w:val="NoSpacing"/>
        <w:rPr>
          <w:rFonts w:ascii="Cambria" w:hAnsi="Cambria"/>
        </w:rPr>
      </w:pPr>
      <w:r w:rsidRPr="00C5278C">
        <w:rPr>
          <w:rFonts w:ascii="Cambria" w:hAnsi="Cambria"/>
          <w:highlight w:val="yellow"/>
        </w:rPr>
        <w:t>Ondanks deze afspraak kwamen zowel de enkele als de tweeledige negatie gedurende de Gouden Eeuw nog veelvoudig naast elkaar voor</w:t>
      </w:r>
      <w:r>
        <w:rPr>
          <w:rFonts w:ascii="Cambria" w:hAnsi="Cambria"/>
        </w:rPr>
        <w:t>. Het onderstaande citaat, dat beide negaties bevat, is afkomstig uit het scheepsjournaal van Michiel Adriaanszoon de Ruyter, een van Nederlands grootste zeehelden in de Gou</w:t>
      </w:r>
      <w:r w:rsidR="00CD0ED3">
        <w:rPr>
          <w:rFonts w:ascii="Cambria" w:hAnsi="Cambria"/>
        </w:rPr>
        <w:t>den Eeuw. Hij schreef deze passage op 29 april 1665</w:t>
      </w:r>
      <w:r>
        <w:rPr>
          <w:rFonts w:ascii="Cambria" w:hAnsi="Cambria"/>
        </w:rPr>
        <w:t xml:space="preserve"> in zijn journaal</w:t>
      </w:r>
      <w:r w:rsidR="00CD0ED3">
        <w:rPr>
          <w:rFonts w:ascii="Cambria" w:hAnsi="Cambria"/>
        </w:rPr>
        <w:t>:</w:t>
      </w:r>
      <w:r>
        <w:rPr>
          <w:rFonts w:ascii="Cambria" w:hAnsi="Cambria"/>
        </w:rPr>
        <w:t xml:space="preserve"> </w:t>
      </w:r>
    </w:p>
    <w:p w14:paraId="5A3B62E5" w14:textId="77777777" w:rsidR="00245FDE" w:rsidRDefault="00245FDE" w:rsidP="00245FDE">
      <w:pPr>
        <w:pStyle w:val="NoSpacing"/>
        <w:ind w:firstLine="708"/>
        <w:rPr>
          <w:rFonts w:ascii="Cambria" w:hAnsi="Cambria"/>
        </w:rPr>
      </w:pPr>
    </w:p>
    <w:p w14:paraId="334DD9DD" w14:textId="7F233C22" w:rsidR="00245FDE" w:rsidRPr="008803A4" w:rsidRDefault="007771A9" w:rsidP="006C3F5A">
      <w:pPr>
        <w:pStyle w:val="NoSpacing"/>
        <w:numPr>
          <w:ilvl w:val="0"/>
          <w:numId w:val="23"/>
        </w:numPr>
        <w:rPr>
          <w:rFonts w:ascii="Cambria" w:hAnsi="Cambria"/>
          <w:i/>
          <w:sz w:val="18"/>
          <w:szCs w:val="18"/>
        </w:rPr>
      </w:pPr>
      <w:r>
        <w:rPr>
          <w:rFonts w:ascii="Cambria" w:hAnsi="Cambria"/>
          <w:i/>
          <w:sz w:val="18"/>
          <w:szCs w:val="18"/>
        </w:rPr>
        <w:t>“</w:t>
      </w:r>
      <w:r w:rsidR="00245FDE">
        <w:rPr>
          <w:rFonts w:ascii="Cambria" w:hAnsi="Cambria"/>
          <w:sz w:val="18"/>
          <w:szCs w:val="18"/>
        </w:rPr>
        <w:t xml:space="preserve">[…] </w:t>
      </w:r>
      <w:r w:rsidR="00245FDE">
        <w:rPr>
          <w:rFonts w:ascii="Cambria" w:hAnsi="Cambria"/>
          <w:i/>
          <w:sz w:val="18"/>
          <w:szCs w:val="18"/>
        </w:rPr>
        <w:t>w</w:t>
      </w:r>
      <w:r w:rsidR="00245FDE" w:rsidRPr="008803A4">
        <w:rPr>
          <w:rFonts w:ascii="Cambria" w:hAnsi="Cambria"/>
          <w:i/>
          <w:sz w:val="18"/>
          <w:szCs w:val="18"/>
        </w:rPr>
        <w:t xml:space="preserve">y </w:t>
      </w:r>
      <w:r w:rsidR="00245FDE" w:rsidRPr="001C53BF">
        <w:rPr>
          <w:rFonts w:ascii="Cambria" w:hAnsi="Cambria"/>
          <w:b/>
          <w:i/>
          <w:sz w:val="18"/>
          <w:szCs w:val="18"/>
        </w:rPr>
        <w:t xml:space="preserve">en </w:t>
      </w:r>
      <w:r w:rsidR="00245FDE" w:rsidRPr="008803A4">
        <w:rPr>
          <w:rFonts w:ascii="Cambria" w:hAnsi="Cambria"/>
          <w:i/>
          <w:sz w:val="18"/>
          <w:szCs w:val="18"/>
        </w:rPr>
        <w:t xml:space="preserve">conden dyen dach </w:t>
      </w:r>
      <w:r w:rsidR="00245FDE" w:rsidRPr="001C53BF">
        <w:rPr>
          <w:rFonts w:ascii="Cambria" w:hAnsi="Cambria"/>
          <w:b/>
          <w:i/>
          <w:sz w:val="18"/>
          <w:szCs w:val="18"/>
        </w:rPr>
        <w:t>nyet</w:t>
      </w:r>
      <w:r w:rsidR="00245FDE" w:rsidRPr="008803A4">
        <w:rPr>
          <w:rFonts w:ascii="Cambria" w:hAnsi="Cambria"/>
          <w:i/>
          <w:sz w:val="18"/>
          <w:szCs w:val="18"/>
        </w:rPr>
        <w:t xml:space="preserve"> wel als tegen den avont by de baey van de barbades comen daer de schepen leggen soo dat wy by den cryckxraet alsamen resolveerden </w:t>
      </w:r>
      <w:r w:rsidR="00245FDE">
        <w:rPr>
          <w:rFonts w:ascii="Cambria" w:hAnsi="Cambria"/>
          <w:i/>
          <w:sz w:val="18"/>
          <w:szCs w:val="18"/>
        </w:rPr>
        <w:t xml:space="preserve">het lant </w:t>
      </w:r>
      <w:r w:rsidR="00245FDE" w:rsidRPr="001C53BF">
        <w:rPr>
          <w:rFonts w:ascii="Cambria" w:hAnsi="Cambria"/>
          <w:b/>
          <w:i/>
          <w:sz w:val="18"/>
          <w:szCs w:val="18"/>
        </w:rPr>
        <w:t xml:space="preserve">nyet </w:t>
      </w:r>
      <w:r w:rsidR="00245FDE">
        <w:rPr>
          <w:rFonts w:ascii="Cambria" w:hAnsi="Cambria"/>
          <w:i/>
          <w:sz w:val="18"/>
          <w:szCs w:val="18"/>
        </w:rPr>
        <w:t xml:space="preserve">naerder te comen </w:t>
      </w:r>
      <w:r w:rsidR="00245FDE">
        <w:rPr>
          <w:rFonts w:ascii="Cambria" w:hAnsi="Cambria"/>
          <w:sz w:val="18"/>
          <w:szCs w:val="18"/>
        </w:rPr>
        <w:t>[…]”</w:t>
      </w:r>
      <w:r w:rsidR="00245FDE" w:rsidRPr="008803A4">
        <w:rPr>
          <w:rFonts w:ascii="Cambria" w:hAnsi="Cambria"/>
          <w:i/>
          <w:sz w:val="18"/>
          <w:szCs w:val="18"/>
        </w:rPr>
        <w:tab/>
      </w:r>
    </w:p>
    <w:p w14:paraId="2AA7A85F" w14:textId="77777777" w:rsidR="00CD0ED3" w:rsidRDefault="00CD0ED3" w:rsidP="00245FDE">
      <w:pPr>
        <w:pStyle w:val="NoSpacing"/>
        <w:jc w:val="right"/>
        <w:rPr>
          <w:rFonts w:ascii="Cambria" w:hAnsi="Cambria"/>
          <w:sz w:val="18"/>
          <w:szCs w:val="18"/>
        </w:rPr>
      </w:pPr>
    </w:p>
    <w:p w14:paraId="73176D1F" w14:textId="558000B3" w:rsidR="00157BC3" w:rsidRPr="00CD0ED3" w:rsidRDefault="00157BC3" w:rsidP="006C3F5A">
      <w:pPr>
        <w:pStyle w:val="NoSpacing"/>
        <w:ind w:left="708"/>
        <w:rPr>
          <w:rFonts w:ascii="Cambria" w:hAnsi="Cambria"/>
          <w:sz w:val="18"/>
          <w:szCs w:val="18"/>
        </w:rPr>
      </w:pPr>
      <w:r w:rsidRPr="00CD0ED3">
        <w:rPr>
          <w:rFonts w:ascii="Cambria" w:hAnsi="Cambria"/>
          <w:sz w:val="18"/>
          <w:szCs w:val="18"/>
        </w:rPr>
        <w:t>[…] wij konden die dag</w:t>
      </w:r>
      <w:r w:rsidR="00CD0ED3" w:rsidRPr="00CD0ED3">
        <w:rPr>
          <w:rFonts w:ascii="Cambria" w:hAnsi="Cambria"/>
          <w:sz w:val="18"/>
          <w:szCs w:val="18"/>
        </w:rPr>
        <w:t xml:space="preserve"> en</w:t>
      </w:r>
      <w:r w:rsidRPr="00CD0ED3">
        <w:rPr>
          <w:rFonts w:ascii="Cambria" w:hAnsi="Cambria"/>
          <w:sz w:val="18"/>
          <w:szCs w:val="18"/>
        </w:rPr>
        <w:t xml:space="preserve"> tegen de avond niet goed bij de baai van de Barbades komen om daar de schepen te</w:t>
      </w:r>
      <w:r w:rsidR="00CD0ED3" w:rsidRPr="00CD0ED3">
        <w:rPr>
          <w:rFonts w:ascii="Cambria" w:hAnsi="Cambria"/>
          <w:sz w:val="18"/>
          <w:szCs w:val="18"/>
        </w:rPr>
        <w:t xml:space="preserve"> leggen, zodat wij bij de krijgs</w:t>
      </w:r>
      <w:r w:rsidRPr="00CD0ED3">
        <w:rPr>
          <w:rFonts w:ascii="Cambria" w:hAnsi="Cambria"/>
          <w:sz w:val="18"/>
          <w:szCs w:val="18"/>
        </w:rPr>
        <w:t xml:space="preserve">raad samen </w:t>
      </w:r>
      <w:r w:rsidR="00CD0ED3" w:rsidRPr="00CD0ED3">
        <w:rPr>
          <w:rFonts w:ascii="Cambria" w:hAnsi="Cambria"/>
          <w:sz w:val="18"/>
          <w:szCs w:val="18"/>
        </w:rPr>
        <w:t>beslote</w:t>
      </w:r>
      <w:r w:rsidRPr="00CD0ED3">
        <w:rPr>
          <w:rFonts w:ascii="Cambria" w:hAnsi="Cambria"/>
          <w:sz w:val="18"/>
          <w:szCs w:val="18"/>
        </w:rPr>
        <w:t xml:space="preserve">n om niet dichter naar het land te </w:t>
      </w:r>
      <w:r w:rsidR="00CD0ED3" w:rsidRPr="00CD0ED3">
        <w:rPr>
          <w:rFonts w:ascii="Cambria" w:hAnsi="Cambria"/>
          <w:sz w:val="18"/>
          <w:szCs w:val="18"/>
        </w:rPr>
        <w:t>gaa</w:t>
      </w:r>
      <w:r w:rsidRPr="00CD0ED3">
        <w:rPr>
          <w:rFonts w:ascii="Cambria" w:hAnsi="Cambria"/>
          <w:sz w:val="18"/>
          <w:szCs w:val="18"/>
        </w:rPr>
        <w:t>n.</w:t>
      </w:r>
    </w:p>
    <w:p w14:paraId="64C242F5" w14:textId="77777777" w:rsidR="00245FDE" w:rsidRDefault="00245FDE" w:rsidP="00245FDE">
      <w:pPr>
        <w:pStyle w:val="NoSpacing"/>
        <w:rPr>
          <w:rFonts w:ascii="Cambria" w:hAnsi="Cambria"/>
        </w:rPr>
      </w:pPr>
    </w:p>
    <w:p w14:paraId="0B8FA539" w14:textId="77777777" w:rsidR="00245FDE" w:rsidRDefault="00245FDE" w:rsidP="00245FDE">
      <w:pPr>
        <w:pStyle w:val="NoSpacing"/>
        <w:rPr>
          <w:rFonts w:ascii="Cambria" w:hAnsi="Cambria"/>
        </w:rPr>
      </w:pPr>
      <w:r>
        <w:rPr>
          <w:rFonts w:ascii="Cambria" w:hAnsi="Cambria"/>
        </w:rPr>
        <w:t xml:space="preserve">De variatie binnen een en dezelfde taalgebruiker, ook wel </w:t>
      </w:r>
      <w:r>
        <w:rPr>
          <w:rFonts w:ascii="Cambria" w:hAnsi="Cambria"/>
          <w:i/>
        </w:rPr>
        <w:t xml:space="preserve">intra-author variatie </w:t>
      </w:r>
      <w:r>
        <w:rPr>
          <w:rFonts w:ascii="Cambria" w:hAnsi="Cambria"/>
        </w:rPr>
        <w:t xml:space="preserve">genoemd, wordt door Marjo </w:t>
      </w:r>
      <w:r w:rsidR="001C53BF">
        <w:rPr>
          <w:rFonts w:ascii="Cambria" w:hAnsi="Cambria"/>
        </w:rPr>
        <w:t>van Koppen en Feike Dietz</w:t>
      </w:r>
      <w:r>
        <w:rPr>
          <w:rFonts w:ascii="Cambria" w:hAnsi="Cambria"/>
        </w:rPr>
        <w:t xml:space="preserve"> bestudeert in het onderzoeksproject </w:t>
      </w:r>
      <w:r>
        <w:rPr>
          <w:rFonts w:ascii="Cambria" w:hAnsi="Cambria"/>
          <w:i/>
        </w:rPr>
        <w:t>Language Dynamics in the Dutch Golden Age</w:t>
      </w:r>
      <w:r w:rsidR="001C53BF">
        <w:rPr>
          <w:rFonts w:ascii="Cambria" w:hAnsi="Cambria"/>
          <w:i/>
        </w:rPr>
        <w:t xml:space="preserve"> </w:t>
      </w:r>
      <w:r w:rsidR="001C53BF">
        <w:rPr>
          <w:rFonts w:ascii="Cambria" w:hAnsi="Cambria"/>
        </w:rPr>
        <w:t>(Van Koppen &amp; Dietz, 2015)</w:t>
      </w:r>
      <w:r>
        <w:rPr>
          <w:rFonts w:ascii="Cambria" w:hAnsi="Cambria"/>
        </w:rPr>
        <w:t>. Zij onderzoeken of er patronen aan te wi</w:t>
      </w:r>
      <w:r w:rsidR="001C53BF">
        <w:rPr>
          <w:rFonts w:ascii="Cambria" w:hAnsi="Cambria"/>
        </w:rPr>
        <w:t xml:space="preserve">jzen </w:t>
      </w:r>
      <w:r w:rsidR="001C53BF" w:rsidRPr="00C5278C">
        <w:rPr>
          <w:rFonts w:ascii="Cambria" w:hAnsi="Cambria"/>
          <w:highlight w:val="yellow"/>
        </w:rPr>
        <w:t>zijn binnen de variatie binnen</w:t>
      </w:r>
      <w:r w:rsidRPr="00C5278C">
        <w:rPr>
          <w:rFonts w:ascii="Cambria" w:hAnsi="Cambria"/>
          <w:highlight w:val="yellow"/>
        </w:rPr>
        <w:t xml:space="preserve"> een taalgebruiker</w:t>
      </w:r>
      <w:r>
        <w:rPr>
          <w:rFonts w:ascii="Cambria" w:hAnsi="Cambria"/>
        </w:rPr>
        <w:t xml:space="preserve"> en in hoeverre deze worden gestuurd door het interne taalsysteem van de gebruiker en de sociaal-culturele context. </w:t>
      </w:r>
    </w:p>
    <w:p w14:paraId="20C2249F" w14:textId="68EBBA2C" w:rsidR="00245FDE" w:rsidRPr="00957050" w:rsidRDefault="00245FDE" w:rsidP="00245FDE">
      <w:pPr>
        <w:pStyle w:val="NoSpacing"/>
        <w:rPr>
          <w:rFonts w:ascii="Cambria" w:hAnsi="Cambria"/>
          <w:i/>
        </w:rPr>
      </w:pPr>
      <w:r>
        <w:rPr>
          <w:rFonts w:ascii="Cambria" w:hAnsi="Cambria"/>
        </w:rPr>
        <w:tab/>
        <w:t xml:space="preserve">Mijn onderzoek zal </w:t>
      </w:r>
      <w:r w:rsidRPr="00C5278C">
        <w:rPr>
          <w:rFonts w:ascii="Cambria" w:hAnsi="Cambria"/>
          <w:highlight w:val="yellow"/>
        </w:rPr>
        <w:t>zich</w:t>
      </w:r>
      <w:r>
        <w:rPr>
          <w:rFonts w:ascii="Cambria" w:hAnsi="Cambria"/>
        </w:rPr>
        <w:t xml:space="preserve"> hierbij aansluiten door het gebruik van en</w:t>
      </w:r>
      <w:r w:rsidR="00E258A7">
        <w:rPr>
          <w:rFonts w:ascii="Cambria" w:hAnsi="Cambria"/>
        </w:rPr>
        <w:t>kele en tweeledige negaties in de teksten van</w:t>
      </w:r>
      <w:r>
        <w:rPr>
          <w:rFonts w:ascii="Cambria" w:hAnsi="Cambria"/>
        </w:rPr>
        <w:t xml:space="preserve"> Michiel Adriaanszoon de Ruyter te onderzoeken. Ik ga kijken of er patronen zijn aan te wijzen in zijn negatiegebruik en zal, indien deze er zijn, proberen te achterhalen waarom ze er zijn. Ik maak hierbij gebruik van De Ruyter</w:t>
      </w:r>
      <w:r w:rsidR="00E258A7">
        <w:rPr>
          <w:rFonts w:ascii="Cambria" w:hAnsi="Cambria"/>
        </w:rPr>
        <w:t>s</w:t>
      </w:r>
      <w:r>
        <w:rPr>
          <w:rFonts w:ascii="Cambria" w:hAnsi="Cambria"/>
        </w:rPr>
        <w:t xml:space="preserve"> scheepsjournaal uit 1664-1665. De hoofdvraag met mijn betrekking tot mijn onderzoek is: </w:t>
      </w:r>
      <w:r>
        <w:rPr>
          <w:rFonts w:ascii="Cambria" w:hAnsi="Cambria"/>
          <w:i/>
        </w:rPr>
        <w:t>Welke patronen zijn er aan te wijzen in het gebruik van</w:t>
      </w:r>
      <w:r w:rsidR="004A6FDD">
        <w:rPr>
          <w:rFonts w:ascii="Cambria" w:hAnsi="Cambria"/>
          <w:i/>
        </w:rPr>
        <w:t xml:space="preserve"> de</w:t>
      </w:r>
      <w:r>
        <w:rPr>
          <w:rFonts w:ascii="Cambria" w:hAnsi="Cambria"/>
          <w:i/>
        </w:rPr>
        <w:t xml:space="preserve"> enkele en</w:t>
      </w:r>
      <w:r w:rsidR="004A6FDD">
        <w:rPr>
          <w:rFonts w:ascii="Cambria" w:hAnsi="Cambria"/>
          <w:i/>
        </w:rPr>
        <w:t xml:space="preserve"> de</w:t>
      </w:r>
      <w:r>
        <w:rPr>
          <w:rFonts w:ascii="Cambria" w:hAnsi="Cambria"/>
          <w:i/>
        </w:rPr>
        <w:t xml:space="preserve"> tweeledige negatie in het scheepsjournaal uit 1664-1665 van Michiel Adriaanszoon de Ruyter?</w:t>
      </w:r>
    </w:p>
    <w:p w14:paraId="5303A1FB" w14:textId="1ED49067" w:rsidR="00245FDE" w:rsidRDefault="00245FDE" w:rsidP="00245FDE">
      <w:pPr>
        <w:pStyle w:val="NoSpacing"/>
        <w:ind w:firstLine="708"/>
        <w:rPr>
          <w:rFonts w:ascii="Cambria" w:hAnsi="Cambria"/>
        </w:rPr>
      </w:pPr>
      <w:r>
        <w:rPr>
          <w:rFonts w:ascii="Cambria" w:hAnsi="Cambria"/>
        </w:rPr>
        <w:t xml:space="preserve">Om een antwoord te kunnen geven op deze vraag ga ik eerst dieper in op het onderzoek van Van der Horst en Van der Wal (1979) en op een onderzoek van Nobels (2013). Van der Horst en Van der Wal (1979) onderscheiden een vijftal syntactische omgevingen waarin negatie voor kan komen. Nobels gebruikt deze syntactische omgevingen vervolgens als verschillende categorieën voor haar eigen onderzoek met het </w:t>
      </w:r>
      <w:r>
        <w:rPr>
          <w:rFonts w:ascii="Cambria" w:hAnsi="Cambria"/>
          <w:i/>
        </w:rPr>
        <w:t>Letters as Loot</w:t>
      </w:r>
      <w:r>
        <w:rPr>
          <w:rFonts w:ascii="Cambria" w:hAnsi="Cambria"/>
        </w:rPr>
        <w:t xml:space="preserve"> corpus. Ook voor mijn onderzoek zal ik deze syntactische omgevingen gebruiken als categorieën om de negaties in het scheepsjournaal van Michiel Adriaanszoon de Ruyter te kunnen onderzoeken. </w:t>
      </w:r>
      <w:r w:rsidR="00CD0ED3">
        <w:rPr>
          <w:rFonts w:ascii="Cambria" w:hAnsi="Cambria"/>
        </w:rPr>
        <w:t xml:space="preserve">Daarnaast besprek ik het onderzoek van Irene Kramer (2016) </w:t>
      </w:r>
      <w:r w:rsidR="00CD0ED3" w:rsidRPr="00C5278C">
        <w:rPr>
          <w:rFonts w:ascii="Cambria" w:hAnsi="Cambria"/>
          <w:highlight w:val="yellow"/>
        </w:rPr>
        <w:t>die</w:t>
      </w:r>
      <w:r w:rsidR="00CD0ED3">
        <w:rPr>
          <w:rFonts w:ascii="Cambria" w:hAnsi="Cambria"/>
        </w:rPr>
        <w:t xml:space="preserve"> zich aansluit bij het onderzoeksproject van Van Koppen en Dietz (2015).</w:t>
      </w:r>
    </w:p>
    <w:p w14:paraId="4D69F931" w14:textId="671E9B37" w:rsidR="00245FDE" w:rsidRDefault="00245FDE" w:rsidP="00245FDE">
      <w:pPr>
        <w:pStyle w:val="NoSpacing"/>
        <w:rPr>
          <w:rFonts w:ascii="Cambria" w:hAnsi="Cambria"/>
        </w:rPr>
      </w:pPr>
      <w:r>
        <w:rPr>
          <w:rFonts w:ascii="Cambria" w:hAnsi="Cambria"/>
        </w:rPr>
        <w:tab/>
        <w:t xml:space="preserve">Naar aanleiding van de </w:t>
      </w:r>
      <w:r w:rsidR="00CD0ED3">
        <w:rPr>
          <w:rFonts w:ascii="Cambria" w:hAnsi="Cambria"/>
        </w:rPr>
        <w:t xml:space="preserve">besproken </w:t>
      </w:r>
      <w:r>
        <w:rPr>
          <w:rFonts w:ascii="Cambria" w:hAnsi="Cambria"/>
        </w:rPr>
        <w:t xml:space="preserve">onderzoeken zal ik meerdere deelvragen en hypothesen opstellen. Door het scheepsjournaal van 1664-1665 geschreven door Michiel Adriaanszoon De Ruyter te lezen en de verschillende negaties te noteren en te categoriseren met behulp van de syntactische omgevingen, kan ik achterhalen hoe hij gebruik maakt van enkele en tweeledige negaties. </w:t>
      </w:r>
      <w:r w:rsidR="0045654E">
        <w:rPr>
          <w:rFonts w:ascii="Cambria" w:hAnsi="Cambria"/>
        </w:rPr>
        <w:t xml:space="preserve">Ook onderzoek ik of het type negatie beïnvloed wordt door de aan- of afwezigheid van een hulpwerkwoord. Vervolgens ga ik mijn resultaten vergelijken met de </w:t>
      </w:r>
      <w:r>
        <w:rPr>
          <w:rFonts w:ascii="Cambria" w:hAnsi="Cambria"/>
        </w:rPr>
        <w:t>onderzoek</w:t>
      </w:r>
      <w:r w:rsidR="0045654E">
        <w:rPr>
          <w:rFonts w:ascii="Cambria" w:hAnsi="Cambria"/>
        </w:rPr>
        <w:t>en</w:t>
      </w:r>
      <w:r>
        <w:rPr>
          <w:rFonts w:ascii="Cambria" w:hAnsi="Cambria"/>
        </w:rPr>
        <w:t xml:space="preserve"> van</w:t>
      </w:r>
      <w:r w:rsidR="00CD0ED3">
        <w:rPr>
          <w:rFonts w:ascii="Cambria" w:hAnsi="Cambria"/>
        </w:rPr>
        <w:t xml:space="preserve"> Van der Horst en Van der Wal (1979), </w:t>
      </w:r>
      <w:r>
        <w:rPr>
          <w:rFonts w:ascii="Cambria" w:hAnsi="Cambria"/>
        </w:rPr>
        <w:t xml:space="preserve">Nobels (2013) </w:t>
      </w:r>
      <w:r w:rsidR="00CD0ED3">
        <w:rPr>
          <w:rFonts w:ascii="Cambria" w:hAnsi="Cambria"/>
        </w:rPr>
        <w:t xml:space="preserve">en Kramer (2016) </w:t>
      </w:r>
      <w:r>
        <w:rPr>
          <w:rFonts w:ascii="Cambria" w:hAnsi="Cambria"/>
        </w:rPr>
        <w:t xml:space="preserve">om te onderzoeken in hoeverre </w:t>
      </w:r>
      <w:r w:rsidR="00E258A7">
        <w:rPr>
          <w:rFonts w:ascii="Cambria" w:hAnsi="Cambria"/>
        </w:rPr>
        <w:t xml:space="preserve">het negatiegebruik van </w:t>
      </w:r>
      <w:r>
        <w:rPr>
          <w:rFonts w:ascii="Cambria" w:hAnsi="Cambria"/>
        </w:rPr>
        <w:t xml:space="preserve">De Ruyter overeenkomsten vertoont met </w:t>
      </w:r>
      <w:r w:rsidR="0045654E">
        <w:rPr>
          <w:rFonts w:ascii="Cambria" w:hAnsi="Cambria"/>
        </w:rPr>
        <w:t xml:space="preserve">het negatiegebruik van </w:t>
      </w:r>
      <w:r>
        <w:rPr>
          <w:rFonts w:ascii="Cambria" w:hAnsi="Cambria"/>
        </w:rPr>
        <w:t xml:space="preserve">de schrijvers van de </w:t>
      </w:r>
      <w:r w:rsidR="0045654E">
        <w:rPr>
          <w:rFonts w:ascii="Cambria" w:hAnsi="Cambria"/>
        </w:rPr>
        <w:t xml:space="preserve">teksten die in de eerdere onderzoeken zijn </w:t>
      </w:r>
      <w:r w:rsidR="00CD0ED3">
        <w:rPr>
          <w:rFonts w:ascii="Cambria" w:hAnsi="Cambria"/>
        </w:rPr>
        <w:t>onderzocht.</w:t>
      </w:r>
    </w:p>
    <w:p w14:paraId="7589B2ED" w14:textId="6A36A4B8" w:rsidR="00245FDE" w:rsidRPr="002256BF" w:rsidRDefault="00245FDE" w:rsidP="00245FDE">
      <w:pPr>
        <w:pStyle w:val="NoSpacing"/>
        <w:rPr>
          <w:rFonts w:ascii="Cambria" w:hAnsi="Cambria"/>
        </w:rPr>
      </w:pPr>
      <w:r>
        <w:rPr>
          <w:rFonts w:ascii="Cambria" w:hAnsi="Cambria"/>
        </w:rPr>
        <w:lastRenderedPageBreak/>
        <w:tab/>
        <w:t xml:space="preserve"> De resultaten uit mijn eigen onderzoek en de vergelijking met </w:t>
      </w:r>
      <w:r w:rsidR="0045654E">
        <w:rPr>
          <w:rFonts w:ascii="Cambria" w:hAnsi="Cambria"/>
        </w:rPr>
        <w:t xml:space="preserve">Van der Horst en Van der Wal (1979), Nobels (2013) en Kramer (2016) </w:t>
      </w:r>
      <w:r>
        <w:rPr>
          <w:rFonts w:ascii="Cambria" w:hAnsi="Cambria"/>
        </w:rPr>
        <w:t xml:space="preserve">zullen mij antwoord kunnen geven op de deelvragen en daarmee ook op de hoofdvraag van dit onderzoek. Deze antwoorden zullen gegeven worden in de conclusie, waar ik ook mijn hypothesen zal aannemen dan wel verwerpen. </w:t>
      </w:r>
      <w:r w:rsidR="0045654E">
        <w:rPr>
          <w:rFonts w:ascii="Cambria" w:hAnsi="Cambria"/>
        </w:rPr>
        <w:t xml:space="preserve">Voorafgaand aan de conclusie zal ik echter eerst </w:t>
      </w:r>
      <w:r>
        <w:rPr>
          <w:rFonts w:ascii="Cambria" w:hAnsi="Cambria"/>
        </w:rPr>
        <w:t xml:space="preserve">in de discussie de betrouwbaarheid van mijn onderzoek bespreken en suggesties voor vervolgonderzoek. </w:t>
      </w:r>
    </w:p>
    <w:p w14:paraId="3EA21E0A" w14:textId="77777777" w:rsidR="00245FDE" w:rsidRDefault="00245FDE" w:rsidP="00245FDE">
      <w:pPr>
        <w:pStyle w:val="NoSpacing"/>
        <w:rPr>
          <w:rFonts w:ascii="Cambria" w:hAnsi="Cambria"/>
        </w:rPr>
      </w:pPr>
    </w:p>
    <w:p w14:paraId="4B0BFE57" w14:textId="77777777" w:rsidR="002A4618" w:rsidRDefault="002A4618" w:rsidP="00245FDE">
      <w:pPr>
        <w:pStyle w:val="NoSpacing"/>
        <w:rPr>
          <w:rFonts w:ascii="Cambria" w:hAnsi="Cambria"/>
          <w:sz w:val="26"/>
          <w:szCs w:val="26"/>
        </w:rPr>
      </w:pPr>
    </w:p>
    <w:p w14:paraId="26292819" w14:textId="77777777" w:rsidR="002A4618" w:rsidRDefault="002A4618" w:rsidP="00245FDE">
      <w:pPr>
        <w:pStyle w:val="NoSpacing"/>
        <w:rPr>
          <w:rFonts w:ascii="Cambria" w:hAnsi="Cambria"/>
          <w:sz w:val="26"/>
          <w:szCs w:val="26"/>
        </w:rPr>
      </w:pPr>
    </w:p>
    <w:p w14:paraId="13F40E6B" w14:textId="77777777" w:rsidR="002A4618" w:rsidRDefault="002A4618" w:rsidP="00245FDE">
      <w:pPr>
        <w:pStyle w:val="NoSpacing"/>
        <w:rPr>
          <w:rFonts w:ascii="Cambria" w:hAnsi="Cambria"/>
          <w:sz w:val="26"/>
          <w:szCs w:val="26"/>
        </w:rPr>
      </w:pPr>
    </w:p>
    <w:p w14:paraId="14D9CF5A" w14:textId="77777777" w:rsidR="002A4618" w:rsidRDefault="002A4618" w:rsidP="00245FDE">
      <w:pPr>
        <w:pStyle w:val="NoSpacing"/>
        <w:rPr>
          <w:rFonts w:ascii="Cambria" w:hAnsi="Cambria"/>
          <w:sz w:val="26"/>
          <w:szCs w:val="26"/>
        </w:rPr>
      </w:pPr>
    </w:p>
    <w:p w14:paraId="02F4772E" w14:textId="77777777" w:rsidR="002A4618" w:rsidRDefault="002A4618" w:rsidP="00245FDE">
      <w:pPr>
        <w:pStyle w:val="NoSpacing"/>
        <w:rPr>
          <w:rFonts w:ascii="Cambria" w:hAnsi="Cambria"/>
          <w:sz w:val="26"/>
          <w:szCs w:val="26"/>
        </w:rPr>
      </w:pPr>
    </w:p>
    <w:p w14:paraId="778CDE20" w14:textId="77777777" w:rsidR="002A4618" w:rsidRDefault="002A4618" w:rsidP="00245FDE">
      <w:pPr>
        <w:pStyle w:val="NoSpacing"/>
        <w:rPr>
          <w:rFonts w:ascii="Cambria" w:hAnsi="Cambria"/>
          <w:sz w:val="26"/>
          <w:szCs w:val="26"/>
        </w:rPr>
      </w:pPr>
    </w:p>
    <w:p w14:paraId="7232573A" w14:textId="77777777" w:rsidR="002A4618" w:rsidRDefault="002A4618" w:rsidP="00245FDE">
      <w:pPr>
        <w:pStyle w:val="NoSpacing"/>
        <w:rPr>
          <w:rFonts w:ascii="Cambria" w:hAnsi="Cambria"/>
          <w:sz w:val="26"/>
          <w:szCs w:val="26"/>
        </w:rPr>
      </w:pPr>
    </w:p>
    <w:p w14:paraId="104948AE" w14:textId="77777777" w:rsidR="002A4618" w:rsidRDefault="002A4618" w:rsidP="00245FDE">
      <w:pPr>
        <w:pStyle w:val="NoSpacing"/>
        <w:rPr>
          <w:rFonts w:ascii="Cambria" w:hAnsi="Cambria"/>
          <w:sz w:val="26"/>
          <w:szCs w:val="26"/>
        </w:rPr>
      </w:pPr>
    </w:p>
    <w:p w14:paraId="6675F162" w14:textId="77777777" w:rsidR="002A4618" w:rsidRDefault="002A4618" w:rsidP="00245FDE">
      <w:pPr>
        <w:pStyle w:val="NoSpacing"/>
        <w:rPr>
          <w:rFonts w:ascii="Cambria" w:hAnsi="Cambria"/>
          <w:sz w:val="26"/>
          <w:szCs w:val="26"/>
        </w:rPr>
      </w:pPr>
    </w:p>
    <w:p w14:paraId="55BA22F4" w14:textId="77777777" w:rsidR="002A4618" w:rsidRDefault="002A4618" w:rsidP="00245FDE">
      <w:pPr>
        <w:pStyle w:val="NoSpacing"/>
        <w:rPr>
          <w:rFonts w:ascii="Cambria" w:hAnsi="Cambria"/>
          <w:sz w:val="26"/>
          <w:szCs w:val="26"/>
        </w:rPr>
      </w:pPr>
    </w:p>
    <w:p w14:paraId="60DBC920" w14:textId="77777777" w:rsidR="002A4618" w:rsidRDefault="002A4618" w:rsidP="00245FDE">
      <w:pPr>
        <w:pStyle w:val="NoSpacing"/>
        <w:rPr>
          <w:rFonts w:ascii="Cambria" w:hAnsi="Cambria"/>
          <w:sz w:val="26"/>
          <w:szCs w:val="26"/>
        </w:rPr>
      </w:pPr>
    </w:p>
    <w:p w14:paraId="6ABFAC56" w14:textId="77777777" w:rsidR="002A4618" w:rsidRDefault="002A4618" w:rsidP="00245FDE">
      <w:pPr>
        <w:pStyle w:val="NoSpacing"/>
        <w:rPr>
          <w:rFonts w:ascii="Cambria" w:hAnsi="Cambria"/>
          <w:sz w:val="26"/>
          <w:szCs w:val="26"/>
        </w:rPr>
      </w:pPr>
    </w:p>
    <w:p w14:paraId="564345AB" w14:textId="77777777" w:rsidR="002A4618" w:rsidRDefault="002A4618" w:rsidP="00245FDE">
      <w:pPr>
        <w:pStyle w:val="NoSpacing"/>
        <w:rPr>
          <w:rFonts w:ascii="Cambria" w:hAnsi="Cambria"/>
          <w:sz w:val="26"/>
          <w:szCs w:val="26"/>
        </w:rPr>
      </w:pPr>
    </w:p>
    <w:p w14:paraId="6DD49692" w14:textId="77777777" w:rsidR="002A4618" w:rsidRDefault="002A4618" w:rsidP="00245FDE">
      <w:pPr>
        <w:pStyle w:val="NoSpacing"/>
        <w:rPr>
          <w:rFonts w:ascii="Cambria" w:hAnsi="Cambria"/>
          <w:sz w:val="26"/>
          <w:szCs w:val="26"/>
        </w:rPr>
      </w:pPr>
    </w:p>
    <w:p w14:paraId="0FA15CFF" w14:textId="77777777" w:rsidR="002A4618" w:rsidRDefault="002A4618" w:rsidP="00245FDE">
      <w:pPr>
        <w:pStyle w:val="NoSpacing"/>
        <w:rPr>
          <w:rFonts w:ascii="Cambria" w:hAnsi="Cambria"/>
          <w:sz w:val="26"/>
          <w:szCs w:val="26"/>
        </w:rPr>
      </w:pPr>
    </w:p>
    <w:p w14:paraId="3C796327" w14:textId="77777777" w:rsidR="002A4618" w:rsidRDefault="002A4618" w:rsidP="00245FDE">
      <w:pPr>
        <w:pStyle w:val="NoSpacing"/>
        <w:rPr>
          <w:rFonts w:ascii="Cambria" w:hAnsi="Cambria"/>
          <w:sz w:val="26"/>
          <w:szCs w:val="26"/>
        </w:rPr>
      </w:pPr>
    </w:p>
    <w:p w14:paraId="584682AB" w14:textId="77777777" w:rsidR="002A4618" w:rsidRDefault="002A4618" w:rsidP="00245FDE">
      <w:pPr>
        <w:pStyle w:val="NoSpacing"/>
        <w:rPr>
          <w:rFonts w:ascii="Cambria" w:hAnsi="Cambria"/>
          <w:sz w:val="26"/>
          <w:szCs w:val="26"/>
        </w:rPr>
      </w:pPr>
    </w:p>
    <w:p w14:paraId="240FCBA4" w14:textId="77777777" w:rsidR="002A4618" w:rsidRDefault="002A4618" w:rsidP="00245FDE">
      <w:pPr>
        <w:pStyle w:val="NoSpacing"/>
        <w:rPr>
          <w:rFonts w:ascii="Cambria" w:hAnsi="Cambria"/>
          <w:sz w:val="26"/>
          <w:szCs w:val="26"/>
        </w:rPr>
      </w:pPr>
    </w:p>
    <w:p w14:paraId="0D040D2D" w14:textId="77777777" w:rsidR="002A4618" w:rsidRDefault="002A4618" w:rsidP="00245FDE">
      <w:pPr>
        <w:pStyle w:val="NoSpacing"/>
        <w:rPr>
          <w:rFonts w:ascii="Cambria" w:hAnsi="Cambria"/>
          <w:sz w:val="26"/>
          <w:szCs w:val="26"/>
        </w:rPr>
      </w:pPr>
    </w:p>
    <w:p w14:paraId="6F7A2C78" w14:textId="77777777" w:rsidR="002A4618" w:rsidRDefault="002A4618" w:rsidP="00245FDE">
      <w:pPr>
        <w:pStyle w:val="NoSpacing"/>
        <w:rPr>
          <w:rFonts w:ascii="Cambria" w:hAnsi="Cambria"/>
          <w:sz w:val="26"/>
          <w:szCs w:val="26"/>
        </w:rPr>
      </w:pPr>
    </w:p>
    <w:p w14:paraId="3D08EF7B" w14:textId="77777777" w:rsidR="002A4618" w:rsidRDefault="002A4618" w:rsidP="00245FDE">
      <w:pPr>
        <w:pStyle w:val="NoSpacing"/>
        <w:rPr>
          <w:rFonts w:ascii="Cambria" w:hAnsi="Cambria"/>
          <w:sz w:val="26"/>
          <w:szCs w:val="26"/>
        </w:rPr>
      </w:pPr>
    </w:p>
    <w:p w14:paraId="1AD80D24" w14:textId="77777777" w:rsidR="002A4618" w:rsidRDefault="002A4618" w:rsidP="00245FDE">
      <w:pPr>
        <w:pStyle w:val="NoSpacing"/>
        <w:rPr>
          <w:rFonts w:ascii="Cambria" w:hAnsi="Cambria"/>
          <w:sz w:val="26"/>
          <w:szCs w:val="26"/>
        </w:rPr>
      </w:pPr>
    </w:p>
    <w:p w14:paraId="6D7CCE2E" w14:textId="77777777" w:rsidR="002A4618" w:rsidRDefault="002A4618" w:rsidP="00245FDE">
      <w:pPr>
        <w:pStyle w:val="NoSpacing"/>
        <w:rPr>
          <w:rFonts w:ascii="Cambria" w:hAnsi="Cambria"/>
          <w:sz w:val="26"/>
          <w:szCs w:val="26"/>
        </w:rPr>
      </w:pPr>
    </w:p>
    <w:p w14:paraId="67FEAC13" w14:textId="77777777" w:rsidR="002A4618" w:rsidRDefault="002A4618" w:rsidP="00245FDE">
      <w:pPr>
        <w:pStyle w:val="NoSpacing"/>
        <w:rPr>
          <w:rFonts w:ascii="Cambria" w:hAnsi="Cambria"/>
          <w:sz w:val="26"/>
          <w:szCs w:val="26"/>
        </w:rPr>
      </w:pPr>
    </w:p>
    <w:p w14:paraId="301C4E5D" w14:textId="77777777" w:rsidR="002A4618" w:rsidRDefault="002A4618" w:rsidP="00245FDE">
      <w:pPr>
        <w:pStyle w:val="NoSpacing"/>
        <w:rPr>
          <w:rFonts w:ascii="Cambria" w:hAnsi="Cambria"/>
          <w:sz w:val="26"/>
          <w:szCs w:val="26"/>
        </w:rPr>
      </w:pPr>
    </w:p>
    <w:p w14:paraId="48F70A1F" w14:textId="77777777" w:rsidR="002A4618" w:rsidRDefault="002A4618" w:rsidP="00245FDE">
      <w:pPr>
        <w:pStyle w:val="NoSpacing"/>
        <w:rPr>
          <w:rFonts w:ascii="Cambria" w:hAnsi="Cambria"/>
          <w:sz w:val="26"/>
          <w:szCs w:val="26"/>
        </w:rPr>
      </w:pPr>
    </w:p>
    <w:p w14:paraId="484C13EA" w14:textId="77777777" w:rsidR="002A4618" w:rsidRDefault="002A4618" w:rsidP="00245FDE">
      <w:pPr>
        <w:pStyle w:val="NoSpacing"/>
        <w:rPr>
          <w:rFonts w:ascii="Cambria" w:hAnsi="Cambria"/>
          <w:sz w:val="26"/>
          <w:szCs w:val="26"/>
        </w:rPr>
      </w:pPr>
    </w:p>
    <w:p w14:paraId="29A4CAE1" w14:textId="77777777" w:rsidR="002A4618" w:rsidRDefault="002A4618" w:rsidP="00245FDE">
      <w:pPr>
        <w:pStyle w:val="NoSpacing"/>
        <w:rPr>
          <w:rFonts w:ascii="Cambria" w:hAnsi="Cambria"/>
          <w:sz w:val="26"/>
          <w:szCs w:val="26"/>
        </w:rPr>
      </w:pPr>
    </w:p>
    <w:p w14:paraId="3207EF88" w14:textId="77777777" w:rsidR="002A4618" w:rsidRDefault="002A4618" w:rsidP="00245FDE">
      <w:pPr>
        <w:pStyle w:val="NoSpacing"/>
        <w:rPr>
          <w:rFonts w:ascii="Cambria" w:hAnsi="Cambria"/>
          <w:sz w:val="26"/>
          <w:szCs w:val="26"/>
        </w:rPr>
      </w:pPr>
    </w:p>
    <w:p w14:paraId="757D0D6B" w14:textId="77777777" w:rsidR="002A4618" w:rsidRDefault="002A4618" w:rsidP="00245FDE">
      <w:pPr>
        <w:pStyle w:val="NoSpacing"/>
        <w:rPr>
          <w:rFonts w:ascii="Cambria" w:hAnsi="Cambria"/>
          <w:sz w:val="26"/>
          <w:szCs w:val="26"/>
        </w:rPr>
      </w:pPr>
    </w:p>
    <w:p w14:paraId="5978B9FB" w14:textId="77777777" w:rsidR="002A4618" w:rsidRDefault="002A4618" w:rsidP="00245FDE">
      <w:pPr>
        <w:pStyle w:val="NoSpacing"/>
        <w:rPr>
          <w:rFonts w:ascii="Cambria" w:hAnsi="Cambria"/>
          <w:sz w:val="26"/>
          <w:szCs w:val="26"/>
        </w:rPr>
      </w:pPr>
    </w:p>
    <w:p w14:paraId="0783B29F" w14:textId="77777777" w:rsidR="002A4618" w:rsidRDefault="002A4618" w:rsidP="00245FDE">
      <w:pPr>
        <w:pStyle w:val="NoSpacing"/>
        <w:rPr>
          <w:rFonts w:ascii="Cambria" w:hAnsi="Cambria"/>
          <w:sz w:val="26"/>
          <w:szCs w:val="26"/>
        </w:rPr>
      </w:pPr>
    </w:p>
    <w:p w14:paraId="17DD91B5" w14:textId="77777777" w:rsidR="002A4618" w:rsidRDefault="002A4618" w:rsidP="00245FDE">
      <w:pPr>
        <w:pStyle w:val="NoSpacing"/>
        <w:rPr>
          <w:rFonts w:ascii="Cambria" w:hAnsi="Cambria"/>
          <w:sz w:val="26"/>
          <w:szCs w:val="26"/>
        </w:rPr>
      </w:pPr>
    </w:p>
    <w:p w14:paraId="2A2B8B9F" w14:textId="77777777" w:rsidR="002A4618" w:rsidRDefault="002A4618" w:rsidP="00245FDE">
      <w:pPr>
        <w:pStyle w:val="NoSpacing"/>
        <w:rPr>
          <w:rFonts w:ascii="Cambria" w:hAnsi="Cambria"/>
          <w:sz w:val="26"/>
          <w:szCs w:val="26"/>
        </w:rPr>
      </w:pPr>
    </w:p>
    <w:p w14:paraId="63981572" w14:textId="77777777" w:rsidR="002A4618" w:rsidRDefault="002A4618" w:rsidP="00245FDE">
      <w:pPr>
        <w:pStyle w:val="NoSpacing"/>
        <w:rPr>
          <w:rFonts w:ascii="Cambria" w:hAnsi="Cambria"/>
          <w:sz w:val="26"/>
          <w:szCs w:val="26"/>
        </w:rPr>
      </w:pPr>
    </w:p>
    <w:p w14:paraId="5C7BA994" w14:textId="77777777" w:rsidR="002A4618" w:rsidRDefault="002A4618" w:rsidP="00245FDE">
      <w:pPr>
        <w:pStyle w:val="NoSpacing"/>
        <w:rPr>
          <w:rFonts w:ascii="Cambria" w:hAnsi="Cambria"/>
          <w:sz w:val="26"/>
          <w:szCs w:val="26"/>
        </w:rPr>
      </w:pPr>
    </w:p>
    <w:p w14:paraId="0F257394" w14:textId="77777777" w:rsidR="002A4618" w:rsidRDefault="002A4618" w:rsidP="00245FDE">
      <w:pPr>
        <w:pStyle w:val="NoSpacing"/>
        <w:rPr>
          <w:rFonts w:ascii="Cambria" w:hAnsi="Cambria"/>
          <w:sz w:val="26"/>
          <w:szCs w:val="26"/>
        </w:rPr>
      </w:pPr>
    </w:p>
    <w:p w14:paraId="2ACF9BF4" w14:textId="77777777" w:rsidR="002A4618" w:rsidRDefault="002A4618" w:rsidP="00245FDE">
      <w:pPr>
        <w:pStyle w:val="NoSpacing"/>
        <w:rPr>
          <w:rFonts w:ascii="Cambria" w:hAnsi="Cambria"/>
          <w:sz w:val="26"/>
          <w:szCs w:val="26"/>
        </w:rPr>
      </w:pPr>
    </w:p>
    <w:p w14:paraId="799EB967" w14:textId="77777777" w:rsidR="002A4618" w:rsidRDefault="002A4618" w:rsidP="00245FDE">
      <w:pPr>
        <w:pStyle w:val="NoSpacing"/>
        <w:rPr>
          <w:rFonts w:ascii="Cambria" w:hAnsi="Cambria"/>
          <w:sz w:val="26"/>
          <w:szCs w:val="26"/>
        </w:rPr>
      </w:pPr>
    </w:p>
    <w:p w14:paraId="6C674DDB" w14:textId="77777777" w:rsidR="00245FDE" w:rsidRPr="00853308" w:rsidRDefault="00245FDE" w:rsidP="00245FDE">
      <w:pPr>
        <w:pStyle w:val="NoSpacing"/>
        <w:rPr>
          <w:rFonts w:ascii="Cambria" w:hAnsi="Cambria"/>
          <w:sz w:val="26"/>
          <w:szCs w:val="26"/>
        </w:rPr>
      </w:pPr>
      <w:r>
        <w:rPr>
          <w:rFonts w:ascii="Cambria" w:hAnsi="Cambria"/>
          <w:sz w:val="26"/>
          <w:szCs w:val="26"/>
        </w:rPr>
        <w:lastRenderedPageBreak/>
        <w:t xml:space="preserve">2. </w:t>
      </w:r>
      <w:r w:rsidRPr="00853308">
        <w:rPr>
          <w:rFonts w:ascii="Cambria" w:hAnsi="Cambria"/>
          <w:sz w:val="26"/>
          <w:szCs w:val="26"/>
        </w:rPr>
        <w:t>Theoretisch kader</w:t>
      </w:r>
    </w:p>
    <w:p w14:paraId="5222BDCC" w14:textId="77777777" w:rsidR="00245FDE" w:rsidRDefault="00245FDE" w:rsidP="00245FDE">
      <w:pPr>
        <w:pStyle w:val="NoSpacing"/>
        <w:rPr>
          <w:rFonts w:ascii="Cambria" w:hAnsi="Cambria"/>
        </w:rPr>
      </w:pPr>
    </w:p>
    <w:p w14:paraId="19D8230A" w14:textId="77777777" w:rsidR="00245FDE" w:rsidRPr="00614F23" w:rsidRDefault="00245FDE" w:rsidP="00245FDE">
      <w:pPr>
        <w:pStyle w:val="NoSpacing"/>
        <w:rPr>
          <w:rFonts w:ascii="Cambria" w:hAnsi="Cambria"/>
        </w:rPr>
      </w:pPr>
      <w:r>
        <w:rPr>
          <w:rFonts w:ascii="Cambria" w:hAnsi="Cambria"/>
        </w:rPr>
        <w:t xml:space="preserve">In dit hoofdstuk zal ik eerst bespreken hoe de negatie zich in de loop van de geschiedenis van de enkele negatie </w:t>
      </w:r>
      <w:r>
        <w:rPr>
          <w:rFonts w:ascii="Cambria" w:hAnsi="Cambria"/>
          <w:i/>
        </w:rPr>
        <w:t>en/ne</w:t>
      </w:r>
      <w:r>
        <w:rPr>
          <w:rFonts w:ascii="Cambria" w:hAnsi="Cambria"/>
        </w:rPr>
        <w:t xml:space="preserve"> via de tweeledige </w:t>
      </w:r>
      <w:r>
        <w:rPr>
          <w:rFonts w:ascii="Cambria" w:hAnsi="Cambria"/>
          <w:i/>
        </w:rPr>
        <w:t>en/ne … niet</w:t>
      </w:r>
      <w:r>
        <w:rPr>
          <w:rFonts w:ascii="Cambria" w:hAnsi="Cambria"/>
        </w:rPr>
        <w:t xml:space="preserve"> tot de enkele negatie </w:t>
      </w:r>
      <w:r>
        <w:rPr>
          <w:rFonts w:ascii="Cambria" w:hAnsi="Cambria"/>
          <w:i/>
        </w:rPr>
        <w:t>niet</w:t>
      </w:r>
      <w:r>
        <w:rPr>
          <w:rFonts w:ascii="Cambria" w:hAnsi="Cambria"/>
        </w:rPr>
        <w:t xml:space="preserve"> heeft ontwikkeld. Dit zal worden gedaan aan de hand van de Jespersen cyclus, die </w:t>
      </w:r>
      <w:r w:rsidR="003F3066">
        <w:rPr>
          <w:rFonts w:ascii="Cambria" w:hAnsi="Cambria"/>
        </w:rPr>
        <w:t>de ontwikkeling van</w:t>
      </w:r>
      <w:r>
        <w:rPr>
          <w:rFonts w:ascii="Cambria" w:hAnsi="Cambria"/>
        </w:rPr>
        <w:t xml:space="preserve"> negatie </w:t>
      </w:r>
      <w:r w:rsidR="003F3066">
        <w:rPr>
          <w:rFonts w:ascii="Cambria" w:hAnsi="Cambria"/>
        </w:rPr>
        <w:t>beschrijft</w:t>
      </w:r>
      <w:r>
        <w:rPr>
          <w:rFonts w:ascii="Cambria" w:hAnsi="Cambria"/>
        </w:rPr>
        <w:t>. Vervolgens zal ik specifieker ingaan op een deel van deze cyclus door de variatie in het gebruik van negatie tussen gebruikers in de zestiende en zeventiende eeuw te bespreken. Hiervoor maak ik gebruik van het onderzoek van Van der Wal en Van der Horst (1979) en Nobels (2013). Als laatste belicht ik variatie b</w:t>
      </w:r>
      <w:r w:rsidR="003F3066">
        <w:rPr>
          <w:rFonts w:ascii="Cambria" w:hAnsi="Cambria"/>
        </w:rPr>
        <w:t>innen sprekers, in het bijzonder</w:t>
      </w:r>
      <w:r>
        <w:rPr>
          <w:rFonts w:ascii="Cambria" w:hAnsi="Cambria"/>
        </w:rPr>
        <w:t xml:space="preserve"> Michiel Adriaanszoon de Ruyter. </w:t>
      </w:r>
    </w:p>
    <w:p w14:paraId="13C4E7A4" w14:textId="77777777" w:rsidR="00245FDE" w:rsidRDefault="00245FDE" w:rsidP="00245FDE">
      <w:pPr>
        <w:pStyle w:val="NoSpacing"/>
        <w:rPr>
          <w:rFonts w:ascii="Cambria" w:hAnsi="Cambria"/>
        </w:rPr>
      </w:pPr>
    </w:p>
    <w:p w14:paraId="03F72A1E" w14:textId="77777777" w:rsidR="00245FDE" w:rsidRDefault="00245FDE" w:rsidP="00245FDE">
      <w:pPr>
        <w:pStyle w:val="NoSpacing"/>
        <w:rPr>
          <w:rFonts w:ascii="Cambria" w:hAnsi="Cambria"/>
        </w:rPr>
      </w:pPr>
      <w:r>
        <w:rPr>
          <w:rFonts w:ascii="Cambria" w:hAnsi="Cambria"/>
          <w:b/>
        </w:rPr>
        <w:t>2.1 De Jespersen cyclus</w:t>
      </w:r>
    </w:p>
    <w:p w14:paraId="3C176278" w14:textId="77777777" w:rsidR="00245FDE" w:rsidRDefault="00245FDE" w:rsidP="00245FDE">
      <w:pPr>
        <w:pStyle w:val="NoSpacing"/>
        <w:rPr>
          <w:rFonts w:ascii="Cambria" w:hAnsi="Cambria"/>
        </w:rPr>
      </w:pPr>
      <w:r>
        <w:rPr>
          <w:rFonts w:ascii="Cambria" w:hAnsi="Cambria"/>
        </w:rPr>
        <w:t xml:space="preserve">De negatie in het Nederlands heeft zich ontwikkeld volgens de Jespersen cyclus, vernoemd naar de Deense taalkundige die deze cyclus introduceerde (Jespersen, 1917). Deze cyclus bestaat uit drie stadia. In het eerste stadium wordt er gebruik gemaakt van één negatie partikel. In de loop van de tijd zwakt </w:t>
      </w:r>
      <w:r w:rsidR="003F3066">
        <w:rPr>
          <w:rFonts w:ascii="Cambria" w:hAnsi="Cambria"/>
        </w:rPr>
        <w:t xml:space="preserve">de betekenis van </w:t>
      </w:r>
      <w:r>
        <w:rPr>
          <w:rFonts w:ascii="Cambria" w:hAnsi="Cambria"/>
        </w:rPr>
        <w:t xml:space="preserve">dit partikel af, waardoor er een extra partikel </w:t>
      </w:r>
      <w:r w:rsidR="003F3066">
        <w:rPr>
          <w:rFonts w:ascii="Cambria" w:hAnsi="Cambria"/>
        </w:rPr>
        <w:t>moet worden</w:t>
      </w:r>
      <w:r>
        <w:rPr>
          <w:rFonts w:ascii="Cambria" w:hAnsi="Cambria"/>
        </w:rPr>
        <w:t xml:space="preserve"> toegevoegd</w:t>
      </w:r>
      <w:r w:rsidR="003F3066">
        <w:rPr>
          <w:rFonts w:ascii="Cambria" w:hAnsi="Cambria"/>
        </w:rPr>
        <w:t xml:space="preserve"> om de negatieve betekenis te versterken</w:t>
      </w:r>
      <w:r>
        <w:rPr>
          <w:rFonts w:ascii="Cambria" w:hAnsi="Cambria"/>
        </w:rPr>
        <w:t>. Er is op dat moment sprake van een tweeledige ontkenning, waarbij het nieuwe partikel het eerste ondersteunt. In het laatste stadium is het eerste negatiepartikel zodanig afgezwakt dat het verdwijnt. Het laatst toegevoegde partikel neemt dan de volledige functie van de ontkenning over (van Kemenade, 2000). Samenvattend ziet de Jespersen cyclus er als volgt uit:</w:t>
      </w:r>
    </w:p>
    <w:p w14:paraId="68295774" w14:textId="77777777" w:rsidR="00245FDE" w:rsidRDefault="00245FDE" w:rsidP="00245FDE">
      <w:pPr>
        <w:pStyle w:val="NoSpacing"/>
        <w:rPr>
          <w:rFonts w:ascii="Cambria" w:hAnsi="Cambria"/>
        </w:rPr>
      </w:pPr>
    </w:p>
    <w:p w14:paraId="150CF062" w14:textId="77777777" w:rsidR="00245FDE" w:rsidRDefault="00245FDE" w:rsidP="00245FDE">
      <w:pPr>
        <w:pStyle w:val="NoSpacing"/>
        <w:rPr>
          <w:rFonts w:ascii="Cambria" w:hAnsi="Cambria"/>
          <w:sz w:val="18"/>
          <w:szCs w:val="18"/>
        </w:rPr>
      </w:pPr>
      <w:r>
        <w:rPr>
          <w:rFonts w:ascii="Cambria" w:hAnsi="Cambria"/>
        </w:rPr>
        <w:tab/>
      </w:r>
      <w:r>
        <w:rPr>
          <w:rFonts w:ascii="Cambria" w:hAnsi="Cambria"/>
          <w:sz w:val="18"/>
          <w:szCs w:val="18"/>
        </w:rPr>
        <w:t>Stadium I</w:t>
      </w:r>
      <w:r>
        <w:rPr>
          <w:rFonts w:ascii="Cambria" w:hAnsi="Cambria"/>
          <w:sz w:val="18"/>
          <w:szCs w:val="18"/>
        </w:rPr>
        <w:tab/>
        <w:t>Negatie wordt uitgedrukt door alleen het negatiepartikel.</w:t>
      </w:r>
    </w:p>
    <w:p w14:paraId="700F90A5" w14:textId="77777777" w:rsidR="00FF19FD" w:rsidRDefault="00FF19FD" w:rsidP="00245FDE">
      <w:pPr>
        <w:pStyle w:val="NoSpacing"/>
        <w:rPr>
          <w:rFonts w:ascii="Cambria" w:hAnsi="Cambria"/>
          <w:sz w:val="18"/>
          <w:szCs w:val="18"/>
        </w:rPr>
      </w:pPr>
    </w:p>
    <w:p w14:paraId="2C6EA104" w14:textId="77777777" w:rsidR="00245FDE" w:rsidRDefault="00245FDE" w:rsidP="00245FDE">
      <w:pPr>
        <w:pStyle w:val="NoSpacing"/>
        <w:rPr>
          <w:rFonts w:ascii="Cambria" w:hAnsi="Cambria"/>
          <w:sz w:val="18"/>
          <w:szCs w:val="18"/>
        </w:rPr>
      </w:pPr>
      <w:r>
        <w:rPr>
          <w:rFonts w:ascii="Cambria" w:hAnsi="Cambria"/>
          <w:sz w:val="18"/>
          <w:szCs w:val="18"/>
        </w:rPr>
        <w:tab/>
        <w:t>Stadium II</w:t>
      </w:r>
      <w:r>
        <w:rPr>
          <w:rFonts w:ascii="Cambria" w:hAnsi="Cambria"/>
          <w:sz w:val="18"/>
          <w:szCs w:val="18"/>
        </w:rPr>
        <w:tab/>
        <w:t>Negatie wordt uitgedrukt door het negatiepartikel en een onafhankelijke ontkenner.</w:t>
      </w:r>
    </w:p>
    <w:p w14:paraId="202D0234" w14:textId="77777777" w:rsidR="00FF19FD" w:rsidRDefault="00FF19FD" w:rsidP="00245FDE">
      <w:pPr>
        <w:pStyle w:val="NoSpacing"/>
        <w:rPr>
          <w:rFonts w:ascii="Cambria" w:hAnsi="Cambria"/>
          <w:sz w:val="18"/>
          <w:szCs w:val="18"/>
        </w:rPr>
      </w:pPr>
    </w:p>
    <w:p w14:paraId="2B23DFE2" w14:textId="77777777" w:rsidR="00245FDE" w:rsidRDefault="00245FDE" w:rsidP="00245FDE">
      <w:pPr>
        <w:pStyle w:val="NoSpacing"/>
        <w:rPr>
          <w:rFonts w:ascii="Cambria" w:hAnsi="Cambria"/>
          <w:sz w:val="18"/>
          <w:szCs w:val="18"/>
        </w:rPr>
      </w:pPr>
      <w:r>
        <w:rPr>
          <w:rFonts w:ascii="Cambria" w:hAnsi="Cambria"/>
          <w:sz w:val="18"/>
          <w:szCs w:val="18"/>
        </w:rPr>
        <w:tab/>
        <w:t>Stadium III</w:t>
      </w:r>
      <w:r>
        <w:rPr>
          <w:rFonts w:ascii="Cambria" w:hAnsi="Cambria"/>
          <w:sz w:val="18"/>
          <w:szCs w:val="18"/>
        </w:rPr>
        <w:tab/>
        <w:t>Negatie wordt uitgedrukt door alleen de onafhankelijke ontkenner.</w:t>
      </w:r>
    </w:p>
    <w:p w14:paraId="79BA4CE5" w14:textId="77777777" w:rsidR="00FF19FD" w:rsidRDefault="00FF19FD" w:rsidP="00245FDE">
      <w:pPr>
        <w:pStyle w:val="NoSpacing"/>
        <w:rPr>
          <w:rFonts w:ascii="Cambria" w:hAnsi="Cambria"/>
          <w:sz w:val="18"/>
          <w:szCs w:val="18"/>
        </w:rPr>
      </w:pPr>
    </w:p>
    <w:p w14:paraId="1A50BB3E" w14:textId="77777777" w:rsidR="00245FDE" w:rsidRDefault="00245FDE" w:rsidP="00245FDE">
      <w:pPr>
        <w:pStyle w:val="NoSpacing"/>
        <w:jc w:val="right"/>
        <w:rPr>
          <w:rFonts w:ascii="Cambria" w:hAnsi="Cambria"/>
          <w:sz w:val="18"/>
          <w:szCs w:val="18"/>
        </w:rPr>
      </w:pPr>
      <w:r>
        <w:rPr>
          <w:rFonts w:ascii="Cambria" w:hAnsi="Cambria"/>
          <w:sz w:val="18"/>
          <w:szCs w:val="18"/>
        </w:rPr>
        <w:t>(Van Gestel, 1992, p. 48)</w:t>
      </w:r>
    </w:p>
    <w:p w14:paraId="262C00B5" w14:textId="77777777" w:rsidR="00245FDE" w:rsidRDefault="00245FDE" w:rsidP="00245FDE">
      <w:pPr>
        <w:pStyle w:val="NoSpacing"/>
        <w:rPr>
          <w:rFonts w:ascii="Cambria" w:hAnsi="Cambria"/>
          <w:sz w:val="18"/>
          <w:szCs w:val="18"/>
        </w:rPr>
      </w:pPr>
    </w:p>
    <w:p w14:paraId="0123E8AA" w14:textId="77777777" w:rsidR="00245FDE" w:rsidRPr="009F4C9C" w:rsidRDefault="00245FDE" w:rsidP="00245FDE">
      <w:pPr>
        <w:pStyle w:val="NoSpacing"/>
        <w:rPr>
          <w:rFonts w:ascii="Cambria" w:hAnsi="Cambria"/>
        </w:rPr>
      </w:pPr>
      <w:r>
        <w:rPr>
          <w:rFonts w:ascii="Cambria" w:hAnsi="Cambria"/>
        </w:rPr>
        <w:t xml:space="preserve">In het Oudnederlands drukte men negatie uit door gebruik te maken van het partikel </w:t>
      </w:r>
      <w:r>
        <w:rPr>
          <w:rFonts w:ascii="Cambria" w:hAnsi="Cambria"/>
          <w:i/>
        </w:rPr>
        <w:t>en/ne</w:t>
      </w:r>
      <w:r>
        <w:rPr>
          <w:rFonts w:ascii="Cambria" w:hAnsi="Cambria"/>
        </w:rPr>
        <w:t xml:space="preserve">. De negatie bevond zich toen in stadium I. Later, in het Middelnederlands was de tweeledige negatie </w:t>
      </w:r>
      <w:r>
        <w:rPr>
          <w:rFonts w:ascii="Cambria" w:hAnsi="Cambria"/>
          <w:i/>
        </w:rPr>
        <w:t>en/ne … niet</w:t>
      </w:r>
      <w:r>
        <w:rPr>
          <w:rFonts w:ascii="Cambria" w:hAnsi="Cambria"/>
        </w:rPr>
        <w:t xml:space="preserve"> de meest voorkomende vorm. Het partikel </w:t>
      </w:r>
      <w:r>
        <w:rPr>
          <w:rFonts w:ascii="Cambria" w:hAnsi="Cambria"/>
          <w:i/>
        </w:rPr>
        <w:t>en/ne</w:t>
      </w:r>
      <w:r>
        <w:rPr>
          <w:rFonts w:ascii="Cambria" w:hAnsi="Cambria"/>
        </w:rPr>
        <w:t xml:space="preserve"> was op dat moment namelijk afgezwakt, waardoor </w:t>
      </w:r>
      <w:r>
        <w:rPr>
          <w:rFonts w:ascii="Cambria" w:hAnsi="Cambria"/>
          <w:i/>
        </w:rPr>
        <w:t>niet</w:t>
      </w:r>
      <w:r>
        <w:rPr>
          <w:rFonts w:ascii="Cambria" w:hAnsi="Cambria"/>
        </w:rPr>
        <w:t xml:space="preserve"> de negatie ondersteunde. Vanaf het eind van de negentiende eeuw is het negatiepartikel </w:t>
      </w:r>
      <w:r>
        <w:rPr>
          <w:rFonts w:ascii="Cambria" w:hAnsi="Cambria"/>
          <w:i/>
        </w:rPr>
        <w:t xml:space="preserve">en/ne </w:t>
      </w:r>
      <w:r>
        <w:rPr>
          <w:rFonts w:ascii="Cambria" w:hAnsi="Cambria"/>
        </w:rPr>
        <w:t xml:space="preserve">volledig verdwenen en draagt </w:t>
      </w:r>
      <w:r>
        <w:rPr>
          <w:rFonts w:ascii="Cambria" w:hAnsi="Cambria"/>
          <w:i/>
        </w:rPr>
        <w:t>niet</w:t>
      </w:r>
      <w:r>
        <w:rPr>
          <w:rFonts w:ascii="Cambria" w:hAnsi="Cambria"/>
        </w:rPr>
        <w:t xml:space="preserve"> de volledige functie van negatie (Van Gestel, 1992). De negatie </w:t>
      </w:r>
      <w:r w:rsidRPr="00C5278C">
        <w:rPr>
          <w:rFonts w:ascii="Cambria" w:hAnsi="Cambria"/>
          <w:highlight w:val="yellow"/>
        </w:rPr>
        <w:t>bevind</w:t>
      </w:r>
      <w:r>
        <w:rPr>
          <w:rFonts w:ascii="Cambria" w:hAnsi="Cambria"/>
        </w:rPr>
        <w:t xml:space="preserve"> zich sindsdien in stadium III. </w:t>
      </w:r>
    </w:p>
    <w:p w14:paraId="59A16B1E" w14:textId="77777777" w:rsidR="00245FDE" w:rsidRDefault="00245FDE" w:rsidP="00245FDE">
      <w:pPr>
        <w:pStyle w:val="NoSpacing"/>
        <w:rPr>
          <w:rFonts w:ascii="Cambria" w:hAnsi="Cambria"/>
        </w:rPr>
      </w:pPr>
    </w:p>
    <w:p w14:paraId="209741EE" w14:textId="77777777" w:rsidR="00245FDE" w:rsidRDefault="00245FDE" w:rsidP="00245FDE">
      <w:pPr>
        <w:pStyle w:val="NoSpacing"/>
        <w:rPr>
          <w:rFonts w:ascii="Cambria" w:hAnsi="Cambria"/>
          <w:sz w:val="18"/>
          <w:szCs w:val="18"/>
        </w:rPr>
      </w:pPr>
      <w:r>
        <w:rPr>
          <w:rFonts w:ascii="Cambria" w:hAnsi="Cambria"/>
        </w:rPr>
        <w:tab/>
      </w:r>
      <w:r>
        <w:rPr>
          <w:rFonts w:ascii="Cambria" w:hAnsi="Cambria"/>
          <w:sz w:val="18"/>
          <w:szCs w:val="18"/>
        </w:rPr>
        <w:t>Stadium I</w:t>
      </w:r>
      <w:r>
        <w:rPr>
          <w:rFonts w:ascii="Cambria" w:hAnsi="Cambria"/>
          <w:sz w:val="18"/>
          <w:szCs w:val="18"/>
        </w:rPr>
        <w:tab/>
      </w:r>
      <w:r w:rsidRPr="003E6226">
        <w:rPr>
          <w:rFonts w:ascii="Cambria" w:hAnsi="Cambria"/>
          <w:i/>
          <w:sz w:val="18"/>
          <w:szCs w:val="18"/>
        </w:rPr>
        <w:t xml:space="preserve">Ik </w:t>
      </w:r>
      <w:r w:rsidRPr="003F3066">
        <w:rPr>
          <w:rFonts w:ascii="Cambria" w:hAnsi="Cambria"/>
          <w:b/>
          <w:i/>
          <w:sz w:val="18"/>
          <w:szCs w:val="18"/>
        </w:rPr>
        <w:t>en</w:t>
      </w:r>
      <w:r w:rsidRPr="003E6226">
        <w:rPr>
          <w:rFonts w:ascii="Cambria" w:hAnsi="Cambria"/>
          <w:i/>
          <w:sz w:val="18"/>
          <w:szCs w:val="18"/>
        </w:rPr>
        <w:t xml:space="preserve"> ben de beste van mijnen maghen</w:t>
      </w:r>
      <w:r>
        <w:rPr>
          <w:rFonts w:ascii="Cambria" w:hAnsi="Cambria"/>
          <w:sz w:val="18"/>
          <w:szCs w:val="18"/>
        </w:rPr>
        <w:t>.</w:t>
      </w:r>
    </w:p>
    <w:p w14:paraId="7B24DC62" w14:textId="77777777" w:rsidR="00FF19FD" w:rsidRPr="009F4C9C" w:rsidRDefault="00FF19FD" w:rsidP="00245FDE">
      <w:pPr>
        <w:pStyle w:val="NoSpacing"/>
        <w:rPr>
          <w:rFonts w:ascii="Cambria" w:hAnsi="Cambria"/>
          <w:sz w:val="18"/>
          <w:szCs w:val="18"/>
        </w:rPr>
      </w:pPr>
    </w:p>
    <w:p w14:paraId="65C91935" w14:textId="77777777" w:rsidR="00245FDE" w:rsidRDefault="00245FDE" w:rsidP="00245FDE">
      <w:pPr>
        <w:pStyle w:val="NoSpacing"/>
        <w:rPr>
          <w:rFonts w:ascii="Cambria" w:hAnsi="Cambria"/>
          <w:i/>
          <w:sz w:val="18"/>
          <w:szCs w:val="18"/>
        </w:rPr>
      </w:pPr>
      <w:r>
        <w:rPr>
          <w:rFonts w:ascii="Cambria" w:hAnsi="Cambria"/>
          <w:sz w:val="18"/>
          <w:szCs w:val="18"/>
        </w:rPr>
        <w:tab/>
        <w:t>Stadium II</w:t>
      </w:r>
      <w:r>
        <w:rPr>
          <w:rFonts w:ascii="Cambria" w:hAnsi="Cambria"/>
          <w:sz w:val="18"/>
          <w:szCs w:val="18"/>
        </w:rPr>
        <w:tab/>
      </w:r>
      <w:r w:rsidRPr="003E6226">
        <w:rPr>
          <w:rFonts w:ascii="Cambria" w:hAnsi="Cambria"/>
          <w:i/>
          <w:sz w:val="18"/>
          <w:szCs w:val="18"/>
        </w:rPr>
        <w:t xml:space="preserve">Ik </w:t>
      </w:r>
      <w:r w:rsidRPr="003F3066">
        <w:rPr>
          <w:rFonts w:ascii="Cambria" w:hAnsi="Cambria"/>
          <w:b/>
          <w:i/>
          <w:sz w:val="18"/>
          <w:szCs w:val="18"/>
        </w:rPr>
        <w:t>en</w:t>
      </w:r>
      <w:r w:rsidRPr="00D43889">
        <w:rPr>
          <w:rFonts w:ascii="Cambria" w:hAnsi="Cambria"/>
          <w:i/>
          <w:sz w:val="18"/>
          <w:szCs w:val="18"/>
        </w:rPr>
        <w:t xml:space="preserve"> </w:t>
      </w:r>
      <w:r w:rsidRPr="003E6226">
        <w:rPr>
          <w:rFonts w:ascii="Cambria" w:hAnsi="Cambria"/>
          <w:i/>
          <w:sz w:val="18"/>
          <w:szCs w:val="18"/>
        </w:rPr>
        <w:t xml:space="preserve">ben de beste van mijnen maghen </w:t>
      </w:r>
      <w:r w:rsidRPr="003F3066">
        <w:rPr>
          <w:rFonts w:ascii="Cambria" w:hAnsi="Cambria"/>
          <w:b/>
          <w:i/>
          <w:sz w:val="18"/>
          <w:szCs w:val="18"/>
        </w:rPr>
        <w:t>niet</w:t>
      </w:r>
      <w:r w:rsidRPr="003F3066">
        <w:rPr>
          <w:rFonts w:ascii="Cambria" w:hAnsi="Cambria"/>
          <w:i/>
          <w:sz w:val="18"/>
          <w:szCs w:val="18"/>
        </w:rPr>
        <w:t>.</w:t>
      </w:r>
    </w:p>
    <w:p w14:paraId="50278AB8" w14:textId="77777777" w:rsidR="00FF19FD" w:rsidRPr="009F4C9C" w:rsidRDefault="00FF19FD" w:rsidP="00245FDE">
      <w:pPr>
        <w:pStyle w:val="NoSpacing"/>
        <w:rPr>
          <w:rFonts w:ascii="Cambria" w:hAnsi="Cambria"/>
          <w:sz w:val="18"/>
          <w:szCs w:val="18"/>
        </w:rPr>
      </w:pPr>
    </w:p>
    <w:p w14:paraId="6ED8E69C" w14:textId="77777777" w:rsidR="00245FDE" w:rsidRDefault="00245FDE" w:rsidP="00245FDE">
      <w:pPr>
        <w:pStyle w:val="NoSpacing"/>
        <w:rPr>
          <w:rFonts w:ascii="Cambria" w:hAnsi="Cambria"/>
          <w:i/>
          <w:sz w:val="18"/>
          <w:szCs w:val="18"/>
        </w:rPr>
      </w:pPr>
      <w:r>
        <w:rPr>
          <w:rFonts w:ascii="Cambria" w:hAnsi="Cambria"/>
          <w:sz w:val="18"/>
          <w:szCs w:val="18"/>
        </w:rPr>
        <w:tab/>
        <w:t>Stadium III</w:t>
      </w:r>
      <w:r>
        <w:rPr>
          <w:rFonts w:ascii="Cambria" w:hAnsi="Cambria"/>
          <w:sz w:val="18"/>
          <w:szCs w:val="18"/>
        </w:rPr>
        <w:tab/>
      </w:r>
      <w:r w:rsidRPr="003E6226">
        <w:rPr>
          <w:rFonts w:ascii="Cambria" w:hAnsi="Cambria"/>
          <w:i/>
          <w:sz w:val="18"/>
          <w:szCs w:val="18"/>
        </w:rPr>
        <w:t xml:space="preserve">Ik ben </w:t>
      </w:r>
      <w:r w:rsidRPr="003F3066">
        <w:rPr>
          <w:rFonts w:ascii="Cambria" w:hAnsi="Cambria"/>
          <w:b/>
          <w:i/>
          <w:sz w:val="18"/>
          <w:szCs w:val="18"/>
        </w:rPr>
        <w:t>niet</w:t>
      </w:r>
      <w:r w:rsidRPr="003E6226">
        <w:rPr>
          <w:rFonts w:ascii="Cambria" w:hAnsi="Cambria"/>
          <w:i/>
          <w:sz w:val="18"/>
          <w:szCs w:val="18"/>
        </w:rPr>
        <w:t xml:space="preserve"> de beste van mijn familie.</w:t>
      </w:r>
    </w:p>
    <w:p w14:paraId="18019D12" w14:textId="77777777" w:rsidR="00FF19FD" w:rsidRDefault="00FF19FD" w:rsidP="00245FDE">
      <w:pPr>
        <w:pStyle w:val="NoSpacing"/>
        <w:rPr>
          <w:rFonts w:ascii="Cambria" w:hAnsi="Cambria"/>
          <w:i/>
          <w:sz w:val="18"/>
          <w:szCs w:val="18"/>
        </w:rPr>
      </w:pPr>
    </w:p>
    <w:p w14:paraId="10F3886B" w14:textId="775A9412" w:rsidR="00FF19FD" w:rsidRPr="00FF19FD" w:rsidRDefault="00FF19FD" w:rsidP="00FF19FD">
      <w:pPr>
        <w:pStyle w:val="NoSpacing"/>
        <w:jc w:val="right"/>
        <w:rPr>
          <w:rFonts w:ascii="Cambria" w:hAnsi="Cambria"/>
        </w:rPr>
      </w:pPr>
      <w:r>
        <w:rPr>
          <w:rFonts w:ascii="Cambria" w:hAnsi="Cambria"/>
          <w:sz w:val="18"/>
          <w:szCs w:val="18"/>
        </w:rPr>
        <w:t>(Van Kemenade, 2000, p. 4)</w:t>
      </w:r>
    </w:p>
    <w:p w14:paraId="1213DF24" w14:textId="77777777" w:rsidR="00245FDE" w:rsidRDefault="00245FDE" w:rsidP="00245FDE">
      <w:pPr>
        <w:pStyle w:val="NoSpacing"/>
        <w:rPr>
          <w:rFonts w:ascii="Cambria" w:hAnsi="Cambria"/>
        </w:rPr>
      </w:pPr>
    </w:p>
    <w:p w14:paraId="1F643448" w14:textId="77777777" w:rsidR="00245FDE" w:rsidRDefault="00245FDE" w:rsidP="00245FDE">
      <w:pPr>
        <w:pStyle w:val="NoSpacing"/>
        <w:rPr>
          <w:rFonts w:ascii="Cambria" w:hAnsi="Cambria"/>
        </w:rPr>
      </w:pPr>
      <w:r>
        <w:rPr>
          <w:rFonts w:ascii="Cambria" w:hAnsi="Cambria"/>
        </w:rPr>
        <w:t xml:space="preserve">De overgang van deze fases ging geleidelijk. Dat houdt in dat er periodes waren waarin de stadia naast elkaar voorkwamen. Zo kwamen in de zestiende en zeventiende eeuw zowel de Middelnederlandse tweeledige negatie </w:t>
      </w:r>
      <w:r>
        <w:rPr>
          <w:rFonts w:ascii="Cambria" w:hAnsi="Cambria"/>
          <w:i/>
        </w:rPr>
        <w:t>en/ne … niet</w:t>
      </w:r>
      <w:r>
        <w:rPr>
          <w:rFonts w:ascii="Cambria" w:hAnsi="Cambria"/>
        </w:rPr>
        <w:t xml:space="preserve">, stadium II, als de modern Nederlandse enkele negatie </w:t>
      </w:r>
      <w:r>
        <w:rPr>
          <w:rFonts w:ascii="Cambria" w:hAnsi="Cambria"/>
          <w:i/>
        </w:rPr>
        <w:t>niet</w:t>
      </w:r>
      <w:r>
        <w:rPr>
          <w:rFonts w:ascii="Cambria" w:hAnsi="Cambria"/>
        </w:rPr>
        <w:t xml:space="preserve">, stadium III, voor. In de volgende paragraaf zal ik het onderzoek van Van der Wal en Van der Horst (1979) en Nobels (2013) naar negatie in de zestiende en zeventiende eeuw bespreken, omdat dit aansluit bij mijn eigen onderzoek. </w:t>
      </w:r>
    </w:p>
    <w:p w14:paraId="62367D94" w14:textId="77777777" w:rsidR="00245FDE" w:rsidRDefault="00245FDE" w:rsidP="00245FDE">
      <w:pPr>
        <w:pStyle w:val="NoSpacing"/>
        <w:rPr>
          <w:rFonts w:ascii="Cambria" w:hAnsi="Cambria"/>
        </w:rPr>
      </w:pPr>
    </w:p>
    <w:p w14:paraId="0D9BFE98" w14:textId="77777777" w:rsidR="00062A2C" w:rsidRDefault="00062A2C" w:rsidP="00245FDE">
      <w:pPr>
        <w:pStyle w:val="NoSpacing"/>
        <w:rPr>
          <w:rFonts w:ascii="Cambria" w:hAnsi="Cambria"/>
          <w:b/>
        </w:rPr>
      </w:pPr>
      <w:r>
        <w:rPr>
          <w:rFonts w:ascii="Cambria" w:hAnsi="Cambria"/>
          <w:b/>
        </w:rPr>
        <w:t>2.2 Variatie in de zestiende en zeventiende eeuw</w:t>
      </w:r>
    </w:p>
    <w:p w14:paraId="3482CC16" w14:textId="79E53528" w:rsidR="00245FDE" w:rsidRDefault="00062A2C" w:rsidP="00245FDE">
      <w:pPr>
        <w:pStyle w:val="NoSpacing"/>
        <w:rPr>
          <w:rFonts w:ascii="Cambria" w:hAnsi="Cambria"/>
        </w:rPr>
      </w:pPr>
      <w:r>
        <w:rPr>
          <w:rFonts w:ascii="Cambria" w:hAnsi="Cambria"/>
        </w:rPr>
        <w:t xml:space="preserve">Van der Horst en Van der Wal (1979) </w:t>
      </w:r>
      <w:r w:rsidR="00BD1276">
        <w:rPr>
          <w:rFonts w:ascii="Cambria" w:hAnsi="Cambria"/>
        </w:rPr>
        <w:t xml:space="preserve">hebben de ontwikkeling in het gebruik </w:t>
      </w:r>
      <w:r>
        <w:rPr>
          <w:rFonts w:ascii="Cambria" w:hAnsi="Cambria"/>
        </w:rPr>
        <w:t xml:space="preserve">van de negatie in de zestiende en zeventiende eeuw nader onderzocht. Van der Horst en Van der Wal </w:t>
      </w:r>
      <w:r w:rsidR="001B6411">
        <w:rPr>
          <w:rFonts w:ascii="Cambria" w:hAnsi="Cambria"/>
        </w:rPr>
        <w:t xml:space="preserve">(1979) </w:t>
      </w:r>
      <w:r>
        <w:rPr>
          <w:rFonts w:ascii="Cambria" w:hAnsi="Cambria"/>
        </w:rPr>
        <w:t xml:space="preserve">onderzochten </w:t>
      </w:r>
      <w:r w:rsidR="00BD1276">
        <w:rPr>
          <w:rFonts w:ascii="Cambria" w:hAnsi="Cambria"/>
        </w:rPr>
        <w:t xml:space="preserve">hiervoor </w:t>
      </w:r>
      <w:r>
        <w:rPr>
          <w:rFonts w:ascii="Cambria" w:hAnsi="Cambria"/>
        </w:rPr>
        <w:t>eers</w:t>
      </w:r>
      <w:r w:rsidR="00181817">
        <w:rPr>
          <w:rFonts w:ascii="Cambria" w:hAnsi="Cambria"/>
        </w:rPr>
        <w:t>t de syntactische configuraties</w:t>
      </w:r>
      <w:r>
        <w:rPr>
          <w:rFonts w:ascii="Cambria" w:hAnsi="Cambria"/>
        </w:rPr>
        <w:t xml:space="preserve"> waarin </w:t>
      </w:r>
      <w:r w:rsidR="00BD1276">
        <w:rPr>
          <w:rFonts w:ascii="Cambria" w:hAnsi="Cambria"/>
        </w:rPr>
        <w:t xml:space="preserve">de enkele negatie </w:t>
      </w:r>
      <w:r>
        <w:rPr>
          <w:rFonts w:ascii="Cambria" w:hAnsi="Cambria"/>
          <w:i/>
        </w:rPr>
        <w:t>niet</w:t>
      </w:r>
      <w:r w:rsidR="00BD1276">
        <w:rPr>
          <w:rFonts w:ascii="Cambria" w:hAnsi="Cambria"/>
        </w:rPr>
        <w:t xml:space="preserve"> </w:t>
      </w:r>
      <w:r>
        <w:rPr>
          <w:rFonts w:ascii="Cambria" w:hAnsi="Cambria"/>
        </w:rPr>
        <w:lastRenderedPageBreak/>
        <w:t>voorkwam in het Middelnederlands en k</w:t>
      </w:r>
      <w:r w:rsidR="00BD1276">
        <w:rPr>
          <w:rFonts w:ascii="Cambria" w:hAnsi="Cambria"/>
        </w:rPr>
        <w:t>eken vervolgens hoe deze</w:t>
      </w:r>
      <w:r>
        <w:rPr>
          <w:rFonts w:ascii="Cambria" w:hAnsi="Cambria"/>
        </w:rPr>
        <w:t xml:space="preserve"> negatie in het zestiende- en zeventiende-eeuws Nederlands gebruikt werd. Op deze manier konden zij onderzoeken hoe</w:t>
      </w:r>
      <w:r w:rsidR="00BD1276">
        <w:rPr>
          <w:rFonts w:ascii="Cambria" w:hAnsi="Cambria"/>
        </w:rPr>
        <w:t xml:space="preserve"> het gebruik van de enkele</w:t>
      </w:r>
      <w:r>
        <w:rPr>
          <w:rFonts w:ascii="Cambria" w:hAnsi="Cambria"/>
        </w:rPr>
        <w:t xml:space="preserve"> </w:t>
      </w:r>
      <w:r w:rsidR="006A7A0D">
        <w:rPr>
          <w:rFonts w:ascii="Cambria" w:hAnsi="Cambria"/>
        </w:rPr>
        <w:t xml:space="preserve">en de tweeledige </w:t>
      </w:r>
      <w:r>
        <w:rPr>
          <w:rFonts w:ascii="Cambria" w:hAnsi="Cambria"/>
        </w:rPr>
        <w:t>neg</w:t>
      </w:r>
      <w:r w:rsidR="00BD1276">
        <w:rPr>
          <w:rFonts w:ascii="Cambria" w:hAnsi="Cambria"/>
        </w:rPr>
        <w:t>atie veranderde</w:t>
      </w:r>
      <w:r>
        <w:rPr>
          <w:rFonts w:ascii="Cambria" w:hAnsi="Cambria"/>
        </w:rPr>
        <w:t xml:space="preserve">. </w:t>
      </w:r>
      <w:r w:rsidR="00BD1276">
        <w:rPr>
          <w:rFonts w:ascii="Cambria" w:hAnsi="Cambria"/>
        </w:rPr>
        <w:t xml:space="preserve">Door gebruik te maken </w:t>
      </w:r>
      <w:r w:rsidR="00245FDE">
        <w:rPr>
          <w:rFonts w:ascii="Cambria" w:hAnsi="Cambria"/>
        </w:rPr>
        <w:t>van toneelteksten, proza en poëzie uit het Middelnederlands</w:t>
      </w:r>
      <w:r w:rsidR="007D5F69">
        <w:rPr>
          <w:rFonts w:ascii="Cambria" w:hAnsi="Cambria"/>
        </w:rPr>
        <w:t xml:space="preserve"> </w:t>
      </w:r>
      <w:r w:rsidR="00245FDE">
        <w:rPr>
          <w:rFonts w:ascii="Cambria" w:hAnsi="Cambria"/>
        </w:rPr>
        <w:t>konden zij een vijftal syntactisc</w:t>
      </w:r>
      <w:r w:rsidR="007A4A20">
        <w:rPr>
          <w:rFonts w:ascii="Cambria" w:hAnsi="Cambria"/>
        </w:rPr>
        <w:t>he configuraties identificer</w:t>
      </w:r>
      <w:r w:rsidR="00245FDE">
        <w:rPr>
          <w:rFonts w:ascii="Cambria" w:hAnsi="Cambria"/>
        </w:rPr>
        <w:t>en waarin</w:t>
      </w:r>
      <w:r w:rsidR="00F27544">
        <w:rPr>
          <w:rFonts w:ascii="Cambria" w:hAnsi="Cambria"/>
        </w:rPr>
        <w:t xml:space="preserve"> </w:t>
      </w:r>
      <w:r w:rsidR="00245FDE">
        <w:rPr>
          <w:rFonts w:ascii="Cambria" w:hAnsi="Cambria"/>
        </w:rPr>
        <w:t>de enkele negatie</w:t>
      </w:r>
      <w:r w:rsidR="007A4A20">
        <w:rPr>
          <w:rFonts w:ascii="Cambria" w:hAnsi="Cambria"/>
        </w:rPr>
        <w:t>,</w:t>
      </w:r>
      <w:r w:rsidR="00245FDE">
        <w:rPr>
          <w:rFonts w:ascii="Cambria" w:hAnsi="Cambria"/>
        </w:rPr>
        <w:t xml:space="preserve"> </w:t>
      </w:r>
      <w:r w:rsidR="00245FDE">
        <w:rPr>
          <w:rFonts w:ascii="Cambria" w:hAnsi="Cambria"/>
          <w:i/>
        </w:rPr>
        <w:t>niet</w:t>
      </w:r>
      <w:r w:rsidR="007A4A20">
        <w:rPr>
          <w:rFonts w:ascii="Cambria" w:hAnsi="Cambria"/>
        </w:rPr>
        <w:t>,</w:t>
      </w:r>
      <w:r w:rsidR="00245FDE">
        <w:rPr>
          <w:rFonts w:ascii="Cambria" w:hAnsi="Cambria"/>
        </w:rPr>
        <w:t xml:space="preserve"> </w:t>
      </w:r>
      <w:r w:rsidR="00F27544">
        <w:rPr>
          <w:rFonts w:ascii="Cambria" w:hAnsi="Cambria"/>
        </w:rPr>
        <w:t xml:space="preserve">al dan niet naast de tweeledige negatie </w:t>
      </w:r>
      <w:r w:rsidR="00245FDE">
        <w:rPr>
          <w:rFonts w:ascii="Cambria" w:hAnsi="Cambria"/>
        </w:rPr>
        <w:t>voorkwam</w:t>
      </w:r>
      <w:r w:rsidR="00697416">
        <w:rPr>
          <w:rFonts w:ascii="Cambria" w:hAnsi="Cambria"/>
        </w:rPr>
        <w:t xml:space="preserve"> (Van der Horst &amp; Van der Wal, 1979, p. 7-8)</w:t>
      </w:r>
      <w:r w:rsidR="00BD1276">
        <w:rPr>
          <w:rFonts w:ascii="Cambria" w:hAnsi="Cambria"/>
        </w:rPr>
        <w:t xml:space="preserve">. </w:t>
      </w:r>
    </w:p>
    <w:p w14:paraId="18DC2AAE" w14:textId="77777777" w:rsidR="007D5F69" w:rsidRDefault="007D5F69" w:rsidP="00245FDE">
      <w:pPr>
        <w:pStyle w:val="NoSpacing"/>
        <w:rPr>
          <w:rFonts w:ascii="Cambria" w:hAnsi="Cambria"/>
        </w:rPr>
      </w:pPr>
    </w:p>
    <w:p w14:paraId="515E2203" w14:textId="77777777" w:rsidR="00245FDE" w:rsidRPr="00EE2873" w:rsidRDefault="00245FDE" w:rsidP="00245FDE">
      <w:pPr>
        <w:pStyle w:val="NoSpacing"/>
        <w:numPr>
          <w:ilvl w:val="0"/>
          <w:numId w:val="1"/>
        </w:numPr>
        <w:rPr>
          <w:rFonts w:ascii="Cambria" w:hAnsi="Cambria"/>
        </w:rPr>
      </w:pPr>
      <w:r>
        <w:rPr>
          <w:rFonts w:ascii="Cambria" w:hAnsi="Cambria"/>
          <w:sz w:val="18"/>
          <w:szCs w:val="18"/>
        </w:rPr>
        <w:t>Zinnen met het Vf op de eerste plaats.</w:t>
      </w:r>
    </w:p>
    <w:p w14:paraId="6E6F9651" w14:textId="198CE837" w:rsidR="00245FDE" w:rsidRPr="001871A5" w:rsidRDefault="00697416" w:rsidP="007771A9">
      <w:pPr>
        <w:pStyle w:val="NoSpacing"/>
        <w:ind w:left="357" w:firstLine="708"/>
        <w:rPr>
          <w:rFonts w:ascii="Cambria" w:hAnsi="Cambria"/>
          <w:sz w:val="18"/>
          <w:szCs w:val="18"/>
        </w:rPr>
      </w:pPr>
      <w:r>
        <w:rPr>
          <w:rFonts w:ascii="Cambria" w:hAnsi="Cambria"/>
          <w:i/>
          <w:sz w:val="18"/>
          <w:szCs w:val="18"/>
        </w:rPr>
        <w:t>Luister niet naar hem!</w:t>
      </w:r>
    </w:p>
    <w:p w14:paraId="49E695A4" w14:textId="77777777" w:rsidR="00245FDE" w:rsidRPr="00EE2873" w:rsidRDefault="00245FDE" w:rsidP="00245FDE">
      <w:pPr>
        <w:pStyle w:val="NoSpacing"/>
        <w:ind w:left="1416"/>
        <w:rPr>
          <w:rFonts w:ascii="Cambria" w:hAnsi="Cambria"/>
          <w:sz w:val="18"/>
          <w:szCs w:val="18"/>
        </w:rPr>
      </w:pPr>
    </w:p>
    <w:p w14:paraId="2E0783EE" w14:textId="77777777" w:rsidR="00245FDE" w:rsidRPr="00EE2873" w:rsidRDefault="00245FDE" w:rsidP="00245FDE">
      <w:pPr>
        <w:pStyle w:val="NoSpacing"/>
        <w:numPr>
          <w:ilvl w:val="0"/>
          <w:numId w:val="1"/>
        </w:numPr>
        <w:rPr>
          <w:rFonts w:ascii="Cambria" w:hAnsi="Cambria"/>
        </w:rPr>
      </w:pPr>
      <w:r>
        <w:rPr>
          <w:rFonts w:ascii="Cambria" w:hAnsi="Cambria"/>
          <w:sz w:val="18"/>
          <w:szCs w:val="18"/>
        </w:rPr>
        <w:t>Zinnen met het Vf op de tweede plaats, voorafgegaan door een ander zinsdeel dan het onderwerp (inversie).</w:t>
      </w:r>
    </w:p>
    <w:p w14:paraId="715D02A5" w14:textId="5A4B26A8" w:rsidR="00245FDE" w:rsidRDefault="00697416" w:rsidP="007771A9">
      <w:pPr>
        <w:pStyle w:val="NoSpacing"/>
        <w:ind w:left="357" w:firstLine="708"/>
        <w:rPr>
          <w:rFonts w:ascii="Cambria" w:hAnsi="Cambria"/>
          <w:i/>
          <w:sz w:val="18"/>
          <w:szCs w:val="18"/>
        </w:rPr>
      </w:pPr>
      <w:r>
        <w:rPr>
          <w:rFonts w:ascii="Cambria" w:hAnsi="Cambria"/>
          <w:i/>
          <w:sz w:val="18"/>
          <w:szCs w:val="18"/>
        </w:rPr>
        <w:t>Naar hem luister ik niet.</w:t>
      </w:r>
    </w:p>
    <w:p w14:paraId="183B7532" w14:textId="77777777" w:rsidR="00245FDE" w:rsidRPr="001871A5" w:rsidRDefault="00245FDE" w:rsidP="00245FDE">
      <w:pPr>
        <w:pStyle w:val="NoSpacing"/>
        <w:ind w:left="1416"/>
        <w:rPr>
          <w:rFonts w:ascii="Cambria" w:hAnsi="Cambria"/>
          <w:sz w:val="18"/>
          <w:szCs w:val="18"/>
        </w:rPr>
      </w:pPr>
    </w:p>
    <w:p w14:paraId="3C0BBF61" w14:textId="77777777" w:rsidR="00245FDE" w:rsidRPr="00EE2873" w:rsidRDefault="00245FDE" w:rsidP="00245FDE">
      <w:pPr>
        <w:pStyle w:val="NoSpacing"/>
        <w:numPr>
          <w:ilvl w:val="0"/>
          <w:numId w:val="1"/>
        </w:numPr>
        <w:rPr>
          <w:rFonts w:ascii="Cambria" w:hAnsi="Cambria"/>
        </w:rPr>
      </w:pPr>
      <w:r>
        <w:rPr>
          <w:rFonts w:ascii="Cambria" w:hAnsi="Cambria"/>
          <w:sz w:val="18"/>
          <w:szCs w:val="18"/>
        </w:rPr>
        <w:t>Zinnen met het Vf meer naar achteren (bijzinnen).</w:t>
      </w:r>
    </w:p>
    <w:p w14:paraId="2A916E3C" w14:textId="56D481FA" w:rsidR="00600E1B" w:rsidRPr="00600E1B" w:rsidRDefault="00697416" w:rsidP="007771A9">
      <w:pPr>
        <w:pStyle w:val="NoSpacing"/>
        <w:ind w:left="357" w:firstLine="708"/>
        <w:rPr>
          <w:rFonts w:ascii="Cambria" w:hAnsi="Cambria"/>
          <w:sz w:val="18"/>
          <w:szCs w:val="18"/>
        </w:rPr>
      </w:pPr>
      <w:r>
        <w:rPr>
          <w:rFonts w:ascii="Cambria" w:hAnsi="Cambria"/>
          <w:i/>
          <w:sz w:val="18"/>
          <w:szCs w:val="18"/>
        </w:rPr>
        <w:t xml:space="preserve">Zij zegt dat ze niet naar hem luistert. </w:t>
      </w:r>
    </w:p>
    <w:p w14:paraId="5505350D" w14:textId="77777777" w:rsidR="00245FDE" w:rsidRPr="00EE2873" w:rsidRDefault="00245FDE" w:rsidP="00245FDE">
      <w:pPr>
        <w:pStyle w:val="NoSpacing"/>
        <w:ind w:left="1416"/>
        <w:rPr>
          <w:rFonts w:ascii="Cambria" w:hAnsi="Cambria"/>
        </w:rPr>
      </w:pPr>
    </w:p>
    <w:p w14:paraId="43D11B46" w14:textId="77777777" w:rsidR="00245FDE" w:rsidRDefault="00245FDE" w:rsidP="00245FDE">
      <w:pPr>
        <w:pStyle w:val="NoSpacing"/>
        <w:numPr>
          <w:ilvl w:val="0"/>
          <w:numId w:val="1"/>
        </w:numPr>
        <w:rPr>
          <w:rFonts w:ascii="Cambria" w:hAnsi="Cambria"/>
        </w:rPr>
      </w:pPr>
      <w:r>
        <w:rPr>
          <w:rFonts w:ascii="Cambria" w:hAnsi="Cambria"/>
          <w:sz w:val="18"/>
          <w:szCs w:val="18"/>
        </w:rPr>
        <w:t>Zinnen zonder Vf (ellips, samentrekking)</w:t>
      </w:r>
    </w:p>
    <w:p w14:paraId="2EC134EE" w14:textId="480E807A" w:rsidR="00245FDE" w:rsidRPr="00697416" w:rsidRDefault="00697416" w:rsidP="007771A9">
      <w:pPr>
        <w:pStyle w:val="NoSpacing"/>
        <w:ind w:left="357" w:firstLine="708"/>
        <w:rPr>
          <w:rFonts w:ascii="Cambria" w:hAnsi="Cambria"/>
          <w:i/>
          <w:sz w:val="18"/>
          <w:szCs w:val="18"/>
        </w:rPr>
      </w:pPr>
      <w:r>
        <w:rPr>
          <w:rFonts w:ascii="Cambria" w:hAnsi="Cambria"/>
          <w:i/>
          <w:sz w:val="18"/>
          <w:szCs w:val="18"/>
        </w:rPr>
        <w:t>Luister je naar hem? Nee, dat doe ik niet.</w:t>
      </w:r>
    </w:p>
    <w:p w14:paraId="45185485" w14:textId="77777777" w:rsidR="00245FDE" w:rsidRPr="00EE2873" w:rsidRDefault="00245FDE" w:rsidP="00245FDE">
      <w:pPr>
        <w:pStyle w:val="NoSpacing"/>
        <w:ind w:left="1416"/>
        <w:rPr>
          <w:rFonts w:ascii="Cambria" w:hAnsi="Cambria"/>
          <w:sz w:val="18"/>
          <w:szCs w:val="18"/>
        </w:rPr>
      </w:pPr>
    </w:p>
    <w:p w14:paraId="516F45C9" w14:textId="77777777" w:rsidR="00245FDE" w:rsidRPr="001871A5" w:rsidRDefault="00245FDE" w:rsidP="00245FDE">
      <w:pPr>
        <w:pStyle w:val="NoSpacing"/>
        <w:numPr>
          <w:ilvl w:val="0"/>
          <w:numId w:val="1"/>
        </w:numPr>
        <w:rPr>
          <w:rFonts w:ascii="Cambria" w:hAnsi="Cambria"/>
        </w:rPr>
      </w:pPr>
      <w:r>
        <w:rPr>
          <w:rFonts w:ascii="Cambria" w:hAnsi="Cambria"/>
          <w:sz w:val="18"/>
          <w:szCs w:val="18"/>
        </w:rPr>
        <w:t>Zinnen waarin het bereik van de ontkenning niet het Vf is, maar een of ander zinsdeel, een woord of woordgroep.</w:t>
      </w:r>
    </w:p>
    <w:p w14:paraId="58C94507" w14:textId="4F91D641" w:rsidR="00600E1B" w:rsidRPr="00600E1B" w:rsidRDefault="00697416" w:rsidP="007771A9">
      <w:pPr>
        <w:pStyle w:val="NoSpacing"/>
        <w:ind w:left="357" w:firstLine="708"/>
        <w:rPr>
          <w:rFonts w:ascii="Cambria" w:hAnsi="Cambria"/>
          <w:sz w:val="18"/>
          <w:szCs w:val="18"/>
        </w:rPr>
      </w:pPr>
      <w:r>
        <w:rPr>
          <w:rFonts w:ascii="Cambria" w:hAnsi="Cambria"/>
          <w:i/>
          <w:sz w:val="18"/>
          <w:szCs w:val="18"/>
        </w:rPr>
        <w:t>Ik luister niet naar zijn verhaal.</w:t>
      </w:r>
    </w:p>
    <w:p w14:paraId="6D7A5725" w14:textId="77777777" w:rsidR="00BF3262" w:rsidRDefault="00BF3262" w:rsidP="00245FDE">
      <w:pPr>
        <w:pStyle w:val="NoSpacing"/>
        <w:rPr>
          <w:rFonts w:ascii="Cambria" w:hAnsi="Cambria"/>
        </w:rPr>
      </w:pPr>
    </w:p>
    <w:p w14:paraId="096E1111" w14:textId="77777777" w:rsidR="006A7A0D" w:rsidRDefault="00BF3262" w:rsidP="00245FDE">
      <w:pPr>
        <w:pStyle w:val="NoSpacing"/>
        <w:rPr>
          <w:rFonts w:ascii="Cambria" w:hAnsi="Cambria"/>
        </w:rPr>
      </w:pPr>
      <w:r>
        <w:rPr>
          <w:rFonts w:ascii="Cambria" w:hAnsi="Cambria"/>
        </w:rPr>
        <w:t xml:space="preserve">Vervolgens onderzochten zij toneelteksten, proza en poëzie uit het zestiende- en zeventiende-eeuws Nederlands. </w:t>
      </w:r>
      <w:r w:rsidR="007D5F69">
        <w:rPr>
          <w:rFonts w:ascii="Cambria" w:hAnsi="Cambria"/>
        </w:rPr>
        <w:t>Zowel in de Middelnederlandse teksten als in de teksten uit de latere periodes vonden Van der Horst en Van der Wal (1979) in</w:t>
      </w:r>
      <w:r w:rsidR="00EF5577">
        <w:rPr>
          <w:rFonts w:ascii="Cambria" w:hAnsi="Cambria"/>
        </w:rPr>
        <w:t xml:space="preserve"> de vierde en vijfde syntactische omgeving uitsluitend de enkele negatie </w:t>
      </w:r>
      <w:r w:rsidR="00EF5577">
        <w:rPr>
          <w:rFonts w:ascii="Cambria" w:hAnsi="Cambria"/>
          <w:i/>
        </w:rPr>
        <w:t>niet</w:t>
      </w:r>
      <w:r w:rsidR="007D5F69">
        <w:rPr>
          <w:rFonts w:ascii="Cambria" w:hAnsi="Cambria"/>
        </w:rPr>
        <w:t xml:space="preserve">. </w:t>
      </w:r>
      <w:r w:rsidR="006A7A0D">
        <w:rPr>
          <w:rFonts w:ascii="Cambria" w:hAnsi="Cambria"/>
        </w:rPr>
        <w:t xml:space="preserve">Omdat er hierdoor geen verandering in het gebruik van </w:t>
      </w:r>
      <w:r w:rsidR="001B6411">
        <w:rPr>
          <w:rFonts w:ascii="Cambria" w:hAnsi="Cambria"/>
        </w:rPr>
        <w:t xml:space="preserve">de tweeledige en de enkele </w:t>
      </w:r>
      <w:r w:rsidR="006A7A0D">
        <w:rPr>
          <w:rFonts w:ascii="Cambria" w:hAnsi="Cambria"/>
        </w:rPr>
        <w:t xml:space="preserve">negatie te onderzoeken was, besloten zij deze twee omgevingen niet mee te nemen in hun onderzoek. </w:t>
      </w:r>
      <w:r w:rsidR="001B6411">
        <w:rPr>
          <w:rFonts w:ascii="Cambria" w:hAnsi="Cambria"/>
        </w:rPr>
        <w:t xml:space="preserve">Om dezelfde reden lieten zij </w:t>
      </w:r>
      <w:r w:rsidR="001B6411">
        <w:rPr>
          <w:rFonts w:ascii="Cambria" w:hAnsi="Cambria"/>
          <w:i/>
        </w:rPr>
        <w:t>niet</w:t>
      </w:r>
      <w:r w:rsidR="001B6411">
        <w:rPr>
          <w:rFonts w:ascii="Cambria" w:hAnsi="Cambria"/>
        </w:rPr>
        <w:t xml:space="preserve"> in de betekenis van </w:t>
      </w:r>
      <w:r w:rsidR="001B6411">
        <w:rPr>
          <w:rFonts w:ascii="Cambria" w:hAnsi="Cambria"/>
          <w:i/>
        </w:rPr>
        <w:t xml:space="preserve">niets </w:t>
      </w:r>
      <w:r w:rsidR="001B6411">
        <w:rPr>
          <w:rFonts w:ascii="Cambria" w:hAnsi="Cambria"/>
        </w:rPr>
        <w:t xml:space="preserve">buiten beschouwing. Naar de enkele negatie </w:t>
      </w:r>
      <w:r w:rsidR="001B6411">
        <w:rPr>
          <w:rFonts w:ascii="Cambria" w:hAnsi="Cambria"/>
          <w:i/>
        </w:rPr>
        <w:t xml:space="preserve">en/ne </w:t>
      </w:r>
      <w:r w:rsidR="001B6411">
        <w:rPr>
          <w:rFonts w:ascii="Cambria" w:hAnsi="Cambria"/>
        </w:rPr>
        <w:t xml:space="preserve">hebben Van der Horst en Van der Wal (1979) geen onderzoek gedaan. </w:t>
      </w:r>
    </w:p>
    <w:p w14:paraId="5E917EEF" w14:textId="77777777" w:rsidR="00245FDE" w:rsidRDefault="007D5F69" w:rsidP="00245FDE">
      <w:pPr>
        <w:pStyle w:val="NoSpacing"/>
        <w:rPr>
          <w:rFonts w:ascii="Cambria" w:hAnsi="Cambria"/>
        </w:rPr>
      </w:pPr>
      <w:r>
        <w:rPr>
          <w:rFonts w:ascii="Cambria" w:hAnsi="Cambria"/>
        </w:rPr>
        <w:t xml:space="preserve"> </w:t>
      </w:r>
      <w:r w:rsidR="00245FDE">
        <w:rPr>
          <w:rFonts w:ascii="Cambria" w:hAnsi="Cambria"/>
        </w:rPr>
        <w:tab/>
        <w:t xml:space="preserve">In de teksten die geschreven waren in de zestiende eeuw troffen Van der Horst en Van der Wal (1979) in de eerste en tweede syntactische omgeving vaker een tweeledige dan een enkele negatie aan. In bijzinnen </w:t>
      </w:r>
      <w:r w:rsidR="00BF3262">
        <w:rPr>
          <w:rFonts w:ascii="Cambria" w:hAnsi="Cambria"/>
        </w:rPr>
        <w:t xml:space="preserve">was de enkele negatie in deze periode volledig </w:t>
      </w:r>
      <w:r w:rsidR="00245FDE">
        <w:rPr>
          <w:rFonts w:ascii="Cambria" w:hAnsi="Cambria"/>
        </w:rPr>
        <w:t xml:space="preserve">afwezig en in hoofdzinnen was deze langzaam in opkomst. Vanaf de zeventiende eeuw speelt de enkele negatie een grotere rol dan de tweeledige. Zowel in zinnen met het Vf op de eerste plaats (I) als in zinnen met inversie (II) komt de enkele negatie steeds vaker voor. In sommige teksten uit deze periode komt in hoofdzinnen zelfs uitsluitend de enkele negatie voor. De tweeledige negatie wordt nog altijd veel gebruikt in bijzinnen maar ook de enkele negatie kan hier worden gebruikt. In bijzinnen houdt de tweeledige negatie het langst stand (Van der Horst &amp; Van der Wal, 1979). </w:t>
      </w:r>
    </w:p>
    <w:p w14:paraId="0EBF74CA" w14:textId="77777777" w:rsidR="00245FDE" w:rsidRDefault="00245FDE" w:rsidP="00245FDE">
      <w:pPr>
        <w:pStyle w:val="NoSpacing"/>
        <w:rPr>
          <w:rFonts w:ascii="Cambria" w:hAnsi="Cambria"/>
        </w:rPr>
      </w:pPr>
    </w:p>
    <w:p w14:paraId="61F01451" w14:textId="77777777" w:rsidR="00245FDE" w:rsidRDefault="00245FDE" w:rsidP="00245FDE">
      <w:pPr>
        <w:pStyle w:val="NoSpacing"/>
        <w:ind w:left="705"/>
        <w:rPr>
          <w:rFonts w:ascii="Cambria" w:hAnsi="Cambria"/>
          <w:sz w:val="18"/>
          <w:szCs w:val="18"/>
        </w:rPr>
      </w:pPr>
      <w:r w:rsidRPr="00A95E11">
        <w:rPr>
          <w:rFonts w:ascii="Cambria" w:hAnsi="Cambria"/>
          <w:sz w:val="18"/>
          <w:szCs w:val="18"/>
        </w:rPr>
        <w:t>“</w:t>
      </w:r>
      <w:r w:rsidRPr="003E6226">
        <w:rPr>
          <w:rFonts w:ascii="Cambria" w:hAnsi="Cambria"/>
          <w:i/>
          <w:sz w:val="18"/>
          <w:szCs w:val="18"/>
        </w:rPr>
        <w:t>Rond 1650 lijkt de negatiezaak dus in het voordeel van het enkele niet beslist: a) het kan in alle posities van de tweeledige ontkenning voorkomen; b) er zijn auteurs die uitsluitend het enkele niet gebruiken.”</w:t>
      </w:r>
    </w:p>
    <w:p w14:paraId="68EF6189" w14:textId="77777777" w:rsidR="00FF19FD" w:rsidRDefault="00FF19FD" w:rsidP="00245FDE">
      <w:pPr>
        <w:pStyle w:val="NoSpacing"/>
        <w:ind w:left="705"/>
        <w:jc w:val="right"/>
        <w:rPr>
          <w:rFonts w:ascii="Cambria" w:hAnsi="Cambria"/>
          <w:sz w:val="18"/>
          <w:szCs w:val="18"/>
        </w:rPr>
      </w:pPr>
    </w:p>
    <w:p w14:paraId="52484456" w14:textId="77777777" w:rsidR="00245FDE" w:rsidRPr="00A95E11" w:rsidRDefault="00245FDE" w:rsidP="00245FDE">
      <w:pPr>
        <w:pStyle w:val="NoSpacing"/>
        <w:ind w:left="705"/>
        <w:jc w:val="right"/>
        <w:rPr>
          <w:sz w:val="18"/>
          <w:szCs w:val="18"/>
        </w:rPr>
      </w:pPr>
      <w:r>
        <w:rPr>
          <w:rFonts w:ascii="Cambria" w:hAnsi="Cambria"/>
          <w:sz w:val="18"/>
          <w:szCs w:val="18"/>
        </w:rPr>
        <w:t>(Van der Horst &amp; Van der Wal 1979</w:t>
      </w:r>
      <w:r w:rsidRPr="00A95E11">
        <w:rPr>
          <w:rFonts w:ascii="Cambria" w:hAnsi="Cambria"/>
          <w:sz w:val="18"/>
          <w:szCs w:val="18"/>
        </w:rPr>
        <w:t xml:space="preserve"> </w:t>
      </w:r>
      <w:r>
        <w:rPr>
          <w:rFonts w:ascii="Cambria" w:hAnsi="Cambria"/>
          <w:sz w:val="18"/>
          <w:szCs w:val="18"/>
        </w:rPr>
        <w:t>p</w:t>
      </w:r>
      <w:r w:rsidRPr="00A95E11">
        <w:rPr>
          <w:rFonts w:ascii="Cambria" w:hAnsi="Cambria"/>
          <w:sz w:val="18"/>
          <w:szCs w:val="18"/>
        </w:rPr>
        <w:t>. 16</w:t>
      </w:r>
      <w:r>
        <w:rPr>
          <w:rFonts w:ascii="Cambria" w:hAnsi="Cambria"/>
          <w:sz w:val="18"/>
          <w:szCs w:val="18"/>
        </w:rPr>
        <w:t>)</w:t>
      </w:r>
    </w:p>
    <w:p w14:paraId="39727A13" w14:textId="77777777" w:rsidR="00245FDE" w:rsidRDefault="00245FDE" w:rsidP="00245FDE">
      <w:pPr>
        <w:pStyle w:val="NoSpacing"/>
        <w:rPr>
          <w:rFonts w:ascii="Cambria" w:hAnsi="Cambria"/>
        </w:rPr>
      </w:pPr>
    </w:p>
    <w:p w14:paraId="77C1F4C7" w14:textId="77777777" w:rsidR="00245FDE" w:rsidRDefault="00245FDE" w:rsidP="00245FDE">
      <w:pPr>
        <w:pStyle w:val="NoSpacing"/>
        <w:rPr>
          <w:rFonts w:ascii="Cambria" w:hAnsi="Cambria"/>
        </w:rPr>
      </w:pPr>
      <w:r>
        <w:rPr>
          <w:rFonts w:ascii="Cambria" w:hAnsi="Cambria"/>
        </w:rPr>
        <w:t xml:space="preserve">Toch zijn er ook na de eerste helft </w:t>
      </w:r>
      <w:r w:rsidR="00B812F3">
        <w:rPr>
          <w:rFonts w:ascii="Cambria" w:hAnsi="Cambria"/>
        </w:rPr>
        <w:t>van de zeventiende eeuw nog veel</w:t>
      </w:r>
      <w:r>
        <w:rPr>
          <w:rFonts w:ascii="Cambria" w:hAnsi="Cambria"/>
        </w:rPr>
        <w:t xml:space="preserve"> auteurs die gebruik maken van de tweeledige negatie (Van der Horst &amp; Van der Wal, 1979). Nobels (</w:t>
      </w:r>
      <w:r w:rsidR="00BF3262">
        <w:rPr>
          <w:rFonts w:ascii="Cambria" w:hAnsi="Cambria"/>
        </w:rPr>
        <w:t>2013) onderzoekt in hoeverre het gebruik van de tweeledige en de enkele negatie</w:t>
      </w:r>
      <w:r>
        <w:rPr>
          <w:rFonts w:ascii="Cambria" w:hAnsi="Cambria"/>
        </w:rPr>
        <w:t xml:space="preserve"> samenhangt met de sociale klasse en het geslacht van de auteur. Zij maakt hiervoor gebruik van het corpus </w:t>
      </w:r>
      <w:r>
        <w:rPr>
          <w:rFonts w:ascii="Cambria" w:hAnsi="Cambria"/>
          <w:i/>
        </w:rPr>
        <w:t>Letters as Loot</w:t>
      </w:r>
      <w:r>
        <w:rPr>
          <w:rFonts w:ascii="Cambria" w:hAnsi="Cambria"/>
        </w:rPr>
        <w:t>. Dit corpus bevat persoonlijke brieven die afkomstig zijn uit de tweede helft van de zeventiende eeuw. Ze zijn geschreven door mannen, vrouwen en kinderen, behorend tot verschillende sociale klassen, aan familie die zich in het buitenland bevond of aan familie die zich juist in Nederland bevond</w:t>
      </w:r>
      <w:r w:rsidR="00B812F3">
        <w:rPr>
          <w:rFonts w:ascii="Cambria" w:hAnsi="Cambria"/>
        </w:rPr>
        <w:t xml:space="preserve"> terwijl zij zich zelf in het buitenland bevonden</w:t>
      </w:r>
      <w:r>
        <w:rPr>
          <w:rFonts w:ascii="Cambria" w:hAnsi="Cambria"/>
        </w:rPr>
        <w:t xml:space="preserve"> (Het Brieven als Buit corpus, 2013).</w:t>
      </w:r>
    </w:p>
    <w:p w14:paraId="66D87A3D" w14:textId="62682878" w:rsidR="00245FDE" w:rsidRDefault="00245FDE" w:rsidP="00245FDE">
      <w:pPr>
        <w:pStyle w:val="NoSpacing"/>
        <w:rPr>
          <w:rFonts w:ascii="Cambria" w:hAnsi="Cambria"/>
        </w:rPr>
      </w:pPr>
      <w:r>
        <w:rPr>
          <w:rFonts w:ascii="Cambria" w:hAnsi="Cambria"/>
        </w:rPr>
        <w:lastRenderedPageBreak/>
        <w:t>In navolging van Van der Hors</w:t>
      </w:r>
      <w:r w:rsidR="00B812F3">
        <w:rPr>
          <w:rFonts w:ascii="Cambria" w:hAnsi="Cambria"/>
        </w:rPr>
        <w:t>t en Van der Wal (1979) onderzoekt</w:t>
      </w:r>
      <w:r>
        <w:rPr>
          <w:rFonts w:ascii="Cambria" w:hAnsi="Cambria"/>
        </w:rPr>
        <w:t xml:space="preserve"> Nobels (2013) de </w:t>
      </w:r>
      <w:r w:rsidR="00B812F3">
        <w:rPr>
          <w:rFonts w:ascii="Cambria" w:hAnsi="Cambria"/>
        </w:rPr>
        <w:t>negatiepatronen binnen de bovengenoemde syntactische omgevingen</w:t>
      </w:r>
      <w:r>
        <w:rPr>
          <w:rFonts w:ascii="Cambria" w:hAnsi="Cambria"/>
        </w:rPr>
        <w:t xml:space="preserve">. Zij voegt echter ‘zinnen met </w:t>
      </w:r>
      <w:r>
        <w:rPr>
          <w:rFonts w:ascii="Cambria" w:hAnsi="Cambria"/>
          <w:i/>
        </w:rPr>
        <w:t xml:space="preserve">niet </w:t>
      </w:r>
      <w:r>
        <w:rPr>
          <w:rFonts w:ascii="Cambria" w:hAnsi="Cambria"/>
        </w:rPr>
        <w:t xml:space="preserve">in de betekenis van </w:t>
      </w:r>
      <w:r>
        <w:rPr>
          <w:rFonts w:ascii="Cambria" w:hAnsi="Cambria"/>
          <w:i/>
        </w:rPr>
        <w:t>niets</w:t>
      </w:r>
      <w:r>
        <w:rPr>
          <w:rFonts w:ascii="Cambria" w:hAnsi="Cambria"/>
        </w:rPr>
        <w:t xml:space="preserve">’ toe als categorie. In tegenstelling tot het corpus van Van der Horst en Van der Wal (1979) kan dit type zin in haar corpus zowel met een enkele als met een tweeledige negatie voorkomen. De vijfde categorie neemt zij om dezelfde reden mee in haar onderzoek. De vierde categorie, zinnen zonder Vf, neemt zij daarentegen niet mee in haar onderzoek, omdat het partikel </w:t>
      </w:r>
      <w:r>
        <w:rPr>
          <w:rFonts w:ascii="Cambria" w:hAnsi="Cambria"/>
          <w:i/>
        </w:rPr>
        <w:t>en/ne</w:t>
      </w:r>
      <w:r>
        <w:rPr>
          <w:rFonts w:ascii="Cambria" w:hAnsi="Cambria"/>
        </w:rPr>
        <w:t xml:space="preserve"> altijd direct voorafgaat aan het werkwoord. Indien er geen finiet werkwoord is, is dit negatiepartikel ook afwezig. Er is dus uitsluitend een enkele negatie mogelijk in deze syntactische omgeving (Nobels, 2013). Voor het onderzoek maakt Nobels (2013) gebruik van de volgende categorieën, gebaseerd op de syntactische omgevingen die zijn opgesteld door Van der Horst en Van der Wal (1979): </w:t>
      </w:r>
    </w:p>
    <w:p w14:paraId="19D6716B" w14:textId="77777777" w:rsidR="00245FDE" w:rsidRPr="00BF44C0" w:rsidRDefault="00245FDE" w:rsidP="00245FDE">
      <w:pPr>
        <w:pStyle w:val="NoSpacing"/>
        <w:rPr>
          <w:rFonts w:ascii="Cambria" w:hAnsi="Cambria"/>
        </w:rPr>
      </w:pPr>
    </w:p>
    <w:p w14:paraId="52C9E7FE" w14:textId="77777777" w:rsidR="00245FDE" w:rsidRDefault="00245FDE" w:rsidP="00245FDE">
      <w:pPr>
        <w:pStyle w:val="NoSpacing"/>
        <w:numPr>
          <w:ilvl w:val="0"/>
          <w:numId w:val="2"/>
        </w:numPr>
        <w:rPr>
          <w:rFonts w:ascii="Cambria" w:hAnsi="Cambria"/>
          <w:sz w:val="18"/>
          <w:szCs w:val="18"/>
        </w:rPr>
      </w:pPr>
      <w:r>
        <w:rPr>
          <w:rFonts w:ascii="Cambria" w:hAnsi="Cambria"/>
          <w:sz w:val="18"/>
          <w:szCs w:val="18"/>
        </w:rPr>
        <w:t>Hoofdzin</w:t>
      </w:r>
    </w:p>
    <w:p w14:paraId="26D5D81D" w14:textId="77777777" w:rsidR="00245FDE" w:rsidRDefault="00245FDE" w:rsidP="00245FDE">
      <w:pPr>
        <w:pStyle w:val="NoSpacing"/>
        <w:ind w:left="357" w:firstLine="708"/>
        <w:rPr>
          <w:rFonts w:ascii="Cambria" w:hAnsi="Cambria"/>
          <w:i/>
          <w:sz w:val="18"/>
          <w:szCs w:val="18"/>
        </w:rPr>
      </w:pPr>
      <w:r>
        <w:rPr>
          <w:rFonts w:ascii="Cambria" w:hAnsi="Cambria"/>
          <w:sz w:val="18"/>
          <w:szCs w:val="18"/>
        </w:rPr>
        <w:t xml:space="preserve">Enkel </w:t>
      </w:r>
      <w:r>
        <w:rPr>
          <w:rFonts w:ascii="Cambria" w:hAnsi="Cambria"/>
          <w:sz w:val="18"/>
          <w:szCs w:val="18"/>
        </w:rPr>
        <w:tab/>
      </w:r>
      <w:r>
        <w:rPr>
          <w:rFonts w:ascii="Cambria" w:hAnsi="Cambria"/>
          <w:i/>
          <w:sz w:val="18"/>
          <w:szCs w:val="18"/>
        </w:rPr>
        <w:t xml:space="preserve">Jck can het </w:t>
      </w:r>
      <w:r w:rsidRPr="00D43889">
        <w:rPr>
          <w:rFonts w:ascii="Cambria" w:hAnsi="Cambria"/>
          <w:b/>
          <w:i/>
          <w:sz w:val="18"/>
          <w:szCs w:val="18"/>
        </w:rPr>
        <w:t>niet</w:t>
      </w:r>
      <w:r w:rsidRPr="00D43889">
        <w:rPr>
          <w:rFonts w:ascii="Cambria" w:hAnsi="Cambria"/>
          <w:i/>
          <w:sz w:val="18"/>
          <w:szCs w:val="18"/>
        </w:rPr>
        <w:t xml:space="preserve"> schijue</w:t>
      </w:r>
      <w:r>
        <w:rPr>
          <w:rFonts w:ascii="Cambria" w:hAnsi="Cambria"/>
          <w:i/>
          <w:sz w:val="18"/>
          <w:szCs w:val="18"/>
        </w:rPr>
        <w:t>.</w:t>
      </w:r>
    </w:p>
    <w:p w14:paraId="3C06DC91" w14:textId="77777777" w:rsidR="00FF19FD" w:rsidRDefault="00FF19FD" w:rsidP="00245FDE">
      <w:pPr>
        <w:pStyle w:val="NoSpacing"/>
        <w:ind w:left="357" w:firstLine="708"/>
        <w:rPr>
          <w:rFonts w:ascii="Cambria" w:hAnsi="Cambria"/>
          <w:i/>
          <w:sz w:val="18"/>
          <w:szCs w:val="18"/>
        </w:rPr>
      </w:pPr>
    </w:p>
    <w:p w14:paraId="7BC24581" w14:textId="20447331" w:rsid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Ik kan het niet schrijven.</w:t>
      </w:r>
    </w:p>
    <w:p w14:paraId="6E48725A" w14:textId="77777777" w:rsidR="00FF19FD" w:rsidRPr="00E87E67" w:rsidRDefault="00FF19FD" w:rsidP="00245FDE">
      <w:pPr>
        <w:pStyle w:val="NoSpacing"/>
        <w:ind w:left="357" w:firstLine="708"/>
        <w:rPr>
          <w:rFonts w:ascii="Cambria" w:hAnsi="Cambria"/>
          <w:sz w:val="18"/>
          <w:szCs w:val="18"/>
        </w:rPr>
      </w:pPr>
    </w:p>
    <w:p w14:paraId="74D08608" w14:textId="77777777" w:rsidR="00245FDE" w:rsidRDefault="00245FDE" w:rsidP="00245FDE">
      <w:pPr>
        <w:pStyle w:val="NoSpacing"/>
        <w:ind w:left="357" w:firstLine="708"/>
        <w:rPr>
          <w:rFonts w:ascii="Cambria" w:hAnsi="Cambria"/>
          <w:i/>
          <w:sz w:val="18"/>
          <w:szCs w:val="18"/>
        </w:rPr>
      </w:pPr>
      <w:r>
        <w:rPr>
          <w:rFonts w:ascii="Cambria" w:hAnsi="Cambria"/>
          <w:sz w:val="18"/>
          <w:szCs w:val="18"/>
        </w:rPr>
        <w:t>Tweeledig</w:t>
      </w:r>
      <w:r>
        <w:rPr>
          <w:rFonts w:ascii="Cambria" w:hAnsi="Cambria"/>
          <w:sz w:val="18"/>
          <w:szCs w:val="18"/>
        </w:rPr>
        <w:tab/>
      </w:r>
      <w:r>
        <w:rPr>
          <w:rFonts w:ascii="Cambria" w:hAnsi="Cambria"/>
          <w:i/>
          <w:sz w:val="18"/>
          <w:szCs w:val="18"/>
        </w:rPr>
        <w:t xml:space="preserve">Maer </w:t>
      </w:r>
      <w:r w:rsidRPr="00D43889">
        <w:rPr>
          <w:rFonts w:ascii="Cambria" w:hAnsi="Cambria"/>
          <w:i/>
          <w:sz w:val="18"/>
          <w:szCs w:val="18"/>
        </w:rPr>
        <w:t xml:space="preserve">godt </w:t>
      </w:r>
      <w:r w:rsidRPr="00D43889">
        <w:rPr>
          <w:rFonts w:ascii="Cambria" w:hAnsi="Cambria"/>
          <w:b/>
          <w:i/>
          <w:sz w:val="18"/>
          <w:szCs w:val="18"/>
        </w:rPr>
        <w:t>en</w:t>
      </w:r>
      <w:r w:rsidRPr="00D43889">
        <w:rPr>
          <w:rFonts w:ascii="Cambria" w:hAnsi="Cambria"/>
          <w:i/>
          <w:sz w:val="18"/>
          <w:szCs w:val="18"/>
        </w:rPr>
        <w:t xml:space="preserve"> heeft het soo </w:t>
      </w:r>
      <w:r w:rsidRPr="00D43889">
        <w:rPr>
          <w:rFonts w:ascii="Cambria" w:hAnsi="Cambria"/>
          <w:b/>
          <w:i/>
          <w:sz w:val="18"/>
          <w:szCs w:val="18"/>
        </w:rPr>
        <w:t>niet</w:t>
      </w:r>
      <w:r w:rsidRPr="00D43889">
        <w:rPr>
          <w:rFonts w:ascii="Cambria" w:hAnsi="Cambria"/>
          <w:i/>
          <w:sz w:val="18"/>
          <w:szCs w:val="18"/>
        </w:rPr>
        <w:t xml:space="preserve"> gewilt</w:t>
      </w:r>
      <w:r>
        <w:rPr>
          <w:rFonts w:ascii="Cambria" w:hAnsi="Cambria"/>
          <w:i/>
          <w:sz w:val="18"/>
          <w:szCs w:val="18"/>
        </w:rPr>
        <w:t>.</w:t>
      </w:r>
    </w:p>
    <w:p w14:paraId="6C57D211" w14:textId="77777777" w:rsidR="00FF19FD" w:rsidRDefault="00FF19FD" w:rsidP="00245FDE">
      <w:pPr>
        <w:pStyle w:val="NoSpacing"/>
        <w:ind w:left="357" w:firstLine="708"/>
        <w:rPr>
          <w:rFonts w:ascii="Cambria" w:hAnsi="Cambria"/>
          <w:i/>
          <w:sz w:val="18"/>
          <w:szCs w:val="18"/>
        </w:rPr>
      </w:pPr>
    </w:p>
    <w:p w14:paraId="7D03D6C5" w14:textId="2DF55AE5" w:rsidR="00E87E67" w:rsidRP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 xml:space="preserve">Maar God heeft het niet zo gewild. </w:t>
      </w:r>
    </w:p>
    <w:p w14:paraId="7EB2D544" w14:textId="77777777" w:rsidR="00245FDE" w:rsidRPr="00C71449" w:rsidRDefault="00245FDE" w:rsidP="00245FDE">
      <w:pPr>
        <w:pStyle w:val="NoSpacing"/>
        <w:ind w:left="1785"/>
        <w:rPr>
          <w:rFonts w:ascii="Cambria" w:hAnsi="Cambria"/>
          <w:i/>
          <w:sz w:val="18"/>
          <w:szCs w:val="18"/>
        </w:rPr>
      </w:pPr>
    </w:p>
    <w:p w14:paraId="2DAC955B" w14:textId="77777777" w:rsidR="00245FDE" w:rsidRDefault="00245FDE" w:rsidP="00245FDE">
      <w:pPr>
        <w:pStyle w:val="NoSpacing"/>
        <w:numPr>
          <w:ilvl w:val="0"/>
          <w:numId w:val="2"/>
        </w:numPr>
        <w:rPr>
          <w:rFonts w:ascii="Cambria" w:hAnsi="Cambria"/>
          <w:sz w:val="18"/>
          <w:szCs w:val="18"/>
        </w:rPr>
      </w:pPr>
      <w:r>
        <w:rPr>
          <w:rFonts w:ascii="Cambria" w:hAnsi="Cambria"/>
          <w:sz w:val="18"/>
          <w:szCs w:val="18"/>
        </w:rPr>
        <w:t>Finiet werkwoord op de eerste plaats (V1)</w:t>
      </w:r>
    </w:p>
    <w:p w14:paraId="50EA7D14" w14:textId="77777777" w:rsidR="00245FDE" w:rsidRDefault="00245FDE" w:rsidP="00245FDE">
      <w:pPr>
        <w:pStyle w:val="NoSpacing"/>
        <w:ind w:left="357" w:firstLine="708"/>
        <w:rPr>
          <w:rFonts w:ascii="Cambria" w:hAnsi="Cambria"/>
          <w:i/>
          <w:sz w:val="18"/>
          <w:szCs w:val="18"/>
        </w:rPr>
      </w:pPr>
      <w:r>
        <w:rPr>
          <w:rFonts w:ascii="Cambria" w:hAnsi="Cambria"/>
          <w:sz w:val="18"/>
          <w:szCs w:val="18"/>
        </w:rPr>
        <w:t>Enkel</w:t>
      </w:r>
      <w:r>
        <w:rPr>
          <w:rFonts w:ascii="Cambria" w:hAnsi="Cambria"/>
          <w:sz w:val="18"/>
          <w:szCs w:val="18"/>
        </w:rPr>
        <w:tab/>
      </w:r>
      <w:r>
        <w:rPr>
          <w:rFonts w:ascii="Cambria" w:hAnsi="Cambria"/>
          <w:i/>
          <w:sz w:val="18"/>
          <w:szCs w:val="18"/>
        </w:rPr>
        <w:t xml:space="preserve">Weest </w:t>
      </w:r>
      <w:r w:rsidRPr="00D43889">
        <w:rPr>
          <w:rFonts w:ascii="Cambria" w:hAnsi="Cambria"/>
          <w:i/>
          <w:sz w:val="18"/>
          <w:szCs w:val="18"/>
        </w:rPr>
        <w:t xml:space="preserve">toch </w:t>
      </w:r>
      <w:r w:rsidRPr="00D43889">
        <w:rPr>
          <w:rFonts w:ascii="Cambria" w:hAnsi="Cambria"/>
          <w:b/>
          <w:i/>
          <w:sz w:val="18"/>
          <w:szCs w:val="18"/>
        </w:rPr>
        <w:t>nijet</w:t>
      </w:r>
      <w:r w:rsidRPr="00D43889">
        <w:rPr>
          <w:rFonts w:ascii="Cambria" w:hAnsi="Cambria"/>
          <w:i/>
          <w:sz w:val="18"/>
          <w:szCs w:val="18"/>
        </w:rPr>
        <w:t xml:space="preserve"> langer</w:t>
      </w:r>
      <w:r>
        <w:rPr>
          <w:rFonts w:ascii="Cambria" w:hAnsi="Cambria"/>
          <w:i/>
          <w:sz w:val="18"/>
          <w:szCs w:val="18"/>
        </w:rPr>
        <w:t xml:space="preserve"> so slocht.</w:t>
      </w:r>
    </w:p>
    <w:p w14:paraId="0022BB42" w14:textId="77777777" w:rsidR="00FF19FD" w:rsidRDefault="00FF19FD" w:rsidP="00245FDE">
      <w:pPr>
        <w:pStyle w:val="NoSpacing"/>
        <w:ind w:left="357" w:firstLine="708"/>
        <w:rPr>
          <w:rFonts w:ascii="Cambria" w:hAnsi="Cambria"/>
          <w:i/>
          <w:sz w:val="18"/>
          <w:szCs w:val="18"/>
        </w:rPr>
      </w:pPr>
    </w:p>
    <w:p w14:paraId="38ACD9BC" w14:textId="33BDF5FF" w:rsid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Wees toch niet langer zo slecht.</w:t>
      </w:r>
    </w:p>
    <w:p w14:paraId="4F7687CD" w14:textId="77777777" w:rsidR="00FF19FD" w:rsidRPr="00E87E67" w:rsidRDefault="00FF19FD" w:rsidP="00245FDE">
      <w:pPr>
        <w:pStyle w:val="NoSpacing"/>
        <w:ind w:left="357" w:firstLine="708"/>
        <w:rPr>
          <w:rFonts w:ascii="Cambria" w:hAnsi="Cambria"/>
          <w:sz w:val="18"/>
          <w:szCs w:val="18"/>
        </w:rPr>
      </w:pPr>
    </w:p>
    <w:p w14:paraId="4ECD4ADF" w14:textId="77777777" w:rsidR="00245FDE" w:rsidRDefault="00245FDE" w:rsidP="00245FDE">
      <w:pPr>
        <w:pStyle w:val="NoSpacing"/>
        <w:ind w:left="357" w:firstLine="708"/>
        <w:rPr>
          <w:rFonts w:ascii="Cambria" w:hAnsi="Cambria"/>
          <w:i/>
          <w:sz w:val="18"/>
          <w:szCs w:val="18"/>
        </w:rPr>
      </w:pPr>
      <w:r>
        <w:rPr>
          <w:rFonts w:ascii="Cambria" w:hAnsi="Cambria"/>
          <w:sz w:val="18"/>
          <w:szCs w:val="18"/>
        </w:rPr>
        <w:t>Tweeledig</w:t>
      </w:r>
      <w:r>
        <w:rPr>
          <w:rFonts w:ascii="Cambria" w:hAnsi="Cambria"/>
          <w:sz w:val="18"/>
          <w:szCs w:val="18"/>
        </w:rPr>
        <w:tab/>
      </w:r>
      <w:r>
        <w:rPr>
          <w:rFonts w:ascii="Cambria" w:hAnsi="Cambria"/>
          <w:i/>
          <w:sz w:val="18"/>
          <w:szCs w:val="18"/>
        </w:rPr>
        <w:t xml:space="preserve">Ende hout u altijt van quaet geselscap </w:t>
      </w:r>
      <w:r w:rsidRPr="00D43889">
        <w:rPr>
          <w:rFonts w:ascii="Cambria" w:hAnsi="Cambria"/>
          <w:i/>
          <w:sz w:val="18"/>
          <w:szCs w:val="18"/>
        </w:rPr>
        <w:t xml:space="preserve">ende </w:t>
      </w:r>
      <w:r w:rsidRPr="00D43889">
        <w:rPr>
          <w:rFonts w:ascii="Cambria" w:hAnsi="Cambria"/>
          <w:b/>
          <w:i/>
          <w:sz w:val="18"/>
          <w:szCs w:val="18"/>
        </w:rPr>
        <w:t>en</w:t>
      </w:r>
      <w:r w:rsidRPr="00D43889">
        <w:rPr>
          <w:rFonts w:ascii="Cambria" w:hAnsi="Cambria"/>
          <w:i/>
          <w:sz w:val="18"/>
          <w:szCs w:val="18"/>
        </w:rPr>
        <w:t xml:space="preserve"> verkert altijt in </w:t>
      </w:r>
      <w:r w:rsidRPr="00D43889">
        <w:rPr>
          <w:rFonts w:ascii="Cambria" w:hAnsi="Cambria"/>
          <w:b/>
          <w:i/>
          <w:sz w:val="18"/>
          <w:szCs w:val="18"/>
        </w:rPr>
        <w:t>geen</w:t>
      </w:r>
      <w:r>
        <w:rPr>
          <w:rFonts w:ascii="Cambria" w:hAnsi="Cambria"/>
          <w:sz w:val="18"/>
          <w:szCs w:val="18"/>
        </w:rPr>
        <w:t xml:space="preserve"> </w:t>
      </w:r>
      <w:r>
        <w:rPr>
          <w:rFonts w:ascii="Cambria" w:hAnsi="Cambria"/>
          <w:i/>
          <w:sz w:val="18"/>
          <w:szCs w:val="18"/>
        </w:rPr>
        <w:t>herbergen bouen al.</w:t>
      </w:r>
    </w:p>
    <w:p w14:paraId="11449F7D" w14:textId="77777777" w:rsidR="00FF19FD" w:rsidRDefault="00FF19FD" w:rsidP="00245FDE">
      <w:pPr>
        <w:pStyle w:val="NoSpacing"/>
        <w:ind w:left="357" w:firstLine="708"/>
        <w:rPr>
          <w:rFonts w:ascii="Cambria" w:hAnsi="Cambria"/>
          <w:i/>
          <w:sz w:val="18"/>
          <w:szCs w:val="18"/>
        </w:rPr>
      </w:pPr>
    </w:p>
    <w:p w14:paraId="105D578F" w14:textId="3BCD9DF6" w:rsidR="00E87E67" w:rsidRPr="00E87E67" w:rsidRDefault="00E87E67" w:rsidP="00E87E67">
      <w:pPr>
        <w:pStyle w:val="NoSpacing"/>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i/>
          <w:sz w:val="18"/>
          <w:szCs w:val="18"/>
        </w:rPr>
        <w:tab/>
      </w:r>
      <w:r>
        <w:rPr>
          <w:rFonts w:ascii="Cambria" w:hAnsi="Cambria"/>
          <w:sz w:val="18"/>
          <w:szCs w:val="18"/>
        </w:rPr>
        <w:t xml:space="preserve">En houdt u altijd van kwaad gezelschap en verkeer, boven alles, nooit in een herberg. </w:t>
      </w:r>
    </w:p>
    <w:p w14:paraId="34BE285A" w14:textId="77777777" w:rsidR="00245FDE" w:rsidRPr="00C71449" w:rsidRDefault="00245FDE" w:rsidP="00245FDE">
      <w:pPr>
        <w:pStyle w:val="NoSpacing"/>
        <w:ind w:left="2124" w:firstLine="708"/>
        <w:rPr>
          <w:rFonts w:ascii="Cambria" w:hAnsi="Cambria"/>
          <w:sz w:val="18"/>
          <w:szCs w:val="18"/>
        </w:rPr>
      </w:pPr>
    </w:p>
    <w:p w14:paraId="7E1EC847" w14:textId="77777777" w:rsidR="00245FDE" w:rsidRDefault="00245FDE" w:rsidP="00245FDE">
      <w:pPr>
        <w:pStyle w:val="NoSpacing"/>
        <w:numPr>
          <w:ilvl w:val="0"/>
          <w:numId w:val="2"/>
        </w:numPr>
        <w:rPr>
          <w:rFonts w:ascii="Cambria" w:hAnsi="Cambria"/>
          <w:sz w:val="18"/>
          <w:szCs w:val="18"/>
        </w:rPr>
      </w:pPr>
      <w:r>
        <w:rPr>
          <w:rFonts w:ascii="Cambria" w:hAnsi="Cambria"/>
          <w:sz w:val="18"/>
          <w:szCs w:val="18"/>
        </w:rPr>
        <w:t>Inversie</w:t>
      </w:r>
    </w:p>
    <w:p w14:paraId="7DF645D9" w14:textId="77777777" w:rsidR="00245FDE" w:rsidRDefault="00245FDE" w:rsidP="00245FDE">
      <w:pPr>
        <w:pStyle w:val="NoSpacing"/>
        <w:ind w:left="357" w:firstLine="708"/>
        <w:rPr>
          <w:rFonts w:ascii="Cambria" w:hAnsi="Cambria"/>
          <w:i/>
          <w:sz w:val="18"/>
          <w:szCs w:val="18"/>
        </w:rPr>
      </w:pPr>
      <w:r>
        <w:rPr>
          <w:rFonts w:ascii="Cambria" w:hAnsi="Cambria"/>
          <w:sz w:val="18"/>
          <w:szCs w:val="18"/>
        </w:rPr>
        <w:t>Enkel</w:t>
      </w:r>
      <w:r>
        <w:rPr>
          <w:rFonts w:ascii="Cambria" w:hAnsi="Cambria"/>
          <w:sz w:val="18"/>
          <w:szCs w:val="18"/>
        </w:rPr>
        <w:tab/>
      </w:r>
      <w:r>
        <w:rPr>
          <w:rFonts w:ascii="Cambria" w:hAnsi="Cambria"/>
          <w:i/>
          <w:sz w:val="18"/>
          <w:szCs w:val="18"/>
        </w:rPr>
        <w:t xml:space="preserve">Maer de </w:t>
      </w:r>
      <w:r w:rsidRPr="00D43889">
        <w:rPr>
          <w:rFonts w:ascii="Cambria" w:hAnsi="Cambria"/>
          <w:i/>
          <w:sz w:val="18"/>
          <w:szCs w:val="18"/>
        </w:rPr>
        <w:t xml:space="preserve">toback heb jck </w:t>
      </w:r>
      <w:r w:rsidRPr="00D43889">
        <w:rPr>
          <w:rFonts w:ascii="Cambria" w:hAnsi="Cambria"/>
          <w:b/>
          <w:i/>
          <w:sz w:val="18"/>
          <w:szCs w:val="18"/>
        </w:rPr>
        <w:t>niet</w:t>
      </w:r>
      <w:r w:rsidRPr="00D43889">
        <w:rPr>
          <w:rFonts w:ascii="Cambria" w:hAnsi="Cambria"/>
          <w:i/>
          <w:sz w:val="18"/>
          <w:szCs w:val="18"/>
        </w:rPr>
        <w:t xml:space="preserve"> coonnen</w:t>
      </w:r>
      <w:r>
        <w:rPr>
          <w:rFonts w:ascii="Cambria" w:hAnsi="Cambria"/>
          <w:i/>
          <w:sz w:val="18"/>
          <w:szCs w:val="18"/>
        </w:rPr>
        <w:t xml:space="preserve"> vercoopen.</w:t>
      </w:r>
    </w:p>
    <w:p w14:paraId="10A74260" w14:textId="77777777" w:rsidR="00FF19FD" w:rsidRDefault="00FF19FD" w:rsidP="00245FDE">
      <w:pPr>
        <w:pStyle w:val="NoSpacing"/>
        <w:ind w:left="357" w:firstLine="708"/>
        <w:rPr>
          <w:rFonts w:ascii="Cambria" w:hAnsi="Cambria"/>
          <w:i/>
          <w:sz w:val="18"/>
          <w:szCs w:val="18"/>
        </w:rPr>
      </w:pPr>
    </w:p>
    <w:p w14:paraId="5A31B39E" w14:textId="06DA36FB" w:rsid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Maar de tabak heb ik niet kunnen verkopen.</w:t>
      </w:r>
    </w:p>
    <w:p w14:paraId="7BAA06AF" w14:textId="77777777" w:rsidR="00FF19FD" w:rsidRPr="00E87E67" w:rsidRDefault="00FF19FD" w:rsidP="00245FDE">
      <w:pPr>
        <w:pStyle w:val="NoSpacing"/>
        <w:ind w:left="357" w:firstLine="708"/>
        <w:rPr>
          <w:rFonts w:ascii="Cambria" w:hAnsi="Cambria"/>
          <w:sz w:val="18"/>
          <w:szCs w:val="18"/>
        </w:rPr>
      </w:pPr>
    </w:p>
    <w:p w14:paraId="6BE291FC" w14:textId="608F56BE" w:rsidR="00245FDE" w:rsidRDefault="00245FDE" w:rsidP="00245FDE">
      <w:pPr>
        <w:pStyle w:val="NoSpacing"/>
        <w:ind w:left="357" w:firstLine="708"/>
        <w:rPr>
          <w:rFonts w:ascii="Cambria" w:hAnsi="Cambria"/>
          <w:i/>
          <w:sz w:val="18"/>
          <w:szCs w:val="18"/>
        </w:rPr>
      </w:pPr>
      <w:r>
        <w:rPr>
          <w:rFonts w:ascii="Cambria" w:hAnsi="Cambria"/>
          <w:sz w:val="18"/>
          <w:szCs w:val="18"/>
        </w:rPr>
        <w:t>Tweeledig</w:t>
      </w:r>
      <w:r>
        <w:rPr>
          <w:rFonts w:ascii="Cambria" w:hAnsi="Cambria"/>
          <w:sz w:val="18"/>
          <w:szCs w:val="18"/>
        </w:rPr>
        <w:tab/>
      </w:r>
      <w:r w:rsidRPr="00D43889">
        <w:rPr>
          <w:rFonts w:ascii="Cambria" w:hAnsi="Cambria"/>
          <w:i/>
          <w:sz w:val="18"/>
          <w:szCs w:val="18"/>
        </w:rPr>
        <w:t>Soo</w:t>
      </w:r>
      <w:r w:rsidRPr="00D43889">
        <w:rPr>
          <w:rFonts w:ascii="Cambria" w:hAnsi="Cambria"/>
          <w:b/>
          <w:i/>
          <w:sz w:val="18"/>
          <w:szCs w:val="18"/>
        </w:rPr>
        <w:t xml:space="preserve"> en</w:t>
      </w:r>
      <w:r w:rsidRPr="00D43889">
        <w:rPr>
          <w:rFonts w:ascii="Cambria" w:hAnsi="Cambria"/>
          <w:i/>
          <w:sz w:val="18"/>
          <w:szCs w:val="18"/>
        </w:rPr>
        <w:t xml:space="preserve"> </w:t>
      </w:r>
      <w:r w:rsidR="00E87E67" w:rsidRPr="00D43889">
        <w:rPr>
          <w:rFonts w:ascii="Cambria" w:hAnsi="Cambria"/>
          <w:i/>
          <w:sz w:val="18"/>
          <w:szCs w:val="18"/>
        </w:rPr>
        <w:t xml:space="preserve">konde ick </w:t>
      </w:r>
      <w:r w:rsidRPr="00D43889">
        <w:rPr>
          <w:rFonts w:ascii="Cambria" w:hAnsi="Cambria"/>
          <w:i/>
          <w:sz w:val="18"/>
          <w:szCs w:val="18"/>
        </w:rPr>
        <w:t xml:space="preserve">ul </w:t>
      </w:r>
      <w:r w:rsidRPr="00D43889">
        <w:rPr>
          <w:rFonts w:ascii="Cambria" w:hAnsi="Cambria"/>
          <w:b/>
          <w:i/>
          <w:sz w:val="18"/>
          <w:szCs w:val="18"/>
        </w:rPr>
        <w:t>niet</w:t>
      </w:r>
      <w:r>
        <w:rPr>
          <w:rFonts w:ascii="Cambria" w:hAnsi="Cambria"/>
          <w:sz w:val="18"/>
          <w:szCs w:val="18"/>
        </w:rPr>
        <w:t xml:space="preserve"> </w:t>
      </w:r>
      <w:r>
        <w:rPr>
          <w:rFonts w:ascii="Cambria" w:hAnsi="Cambria"/>
          <w:i/>
          <w:sz w:val="18"/>
          <w:szCs w:val="18"/>
        </w:rPr>
        <w:t>naerder schrijven.</w:t>
      </w:r>
    </w:p>
    <w:p w14:paraId="44CF4F0D" w14:textId="77777777" w:rsidR="00FF19FD" w:rsidRDefault="00FF19FD" w:rsidP="00245FDE">
      <w:pPr>
        <w:pStyle w:val="NoSpacing"/>
        <w:ind w:left="357" w:firstLine="708"/>
        <w:rPr>
          <w:rFonts w:ascii="Cambria" w:hAnsi="Cambria"/>
          <w:i/>
          <w:sz w:val="18"/>
          <w:szCs w:val="18"/>
        </w:rPr>
      </w:pPr>
    </w:p>
    <w:p w14:paraId="7C7BE9C9" w14:textId="0499DC02" w:rsidR="00E87E67" w:rsidRP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Daarom kon u niet meer schrijven.</w:t>
      </w:r>
    </w:p>
    <w:p w14:paraId="6E076FFF" w14:textId="77777777" w:rsidR="00245FDE" w:rsidRDefault="00245FDE" w:rsidP="00245FDE">
      <w:pPr>
        <w:pStyle w:val="NoSpacing"/>
        <w:ind w:left="1785"/>
        <w:rPr>
          <w:rFonts w:ascii="Cambria" w:hAnsi="Cambria"/>
          <w:sz w:val="18"/>
          <w:szCs w:val="18"/>
        </w:rPr>
      </w:pPr>
    </w:p>
    <w:p w14:paraId="2E6088CB" w14:textId="77777777" w:rsidR="00245FDE" w:rsidRDefault="00245FDE" w:rsidP="00245FDE">
      <w:pPr>
        <w:pStyle w:val="NoSpacing"/>
        <w:numPr>
          <w:ilvl w:val="0"/>
          <w:numId w:val="2"/>
        </w:numPr>
        <w:rPr>
          <w:rFonts w:ascii="Cambria" w:hAnsi="Cambria"/>
          <w:sz w:val="18"/>
          <w:szCs w:val="18"/>
        </w:rPr>
      </w:pPr>
      <w:r>
        <w:rPr>
          <w:rFonts w:ascii="Cambria" w:hAnsi="Cambria"/>
          <w:sz w:val="18"/>
          <w:szCs w:val="18"/>
        </w:rPr>
        <w:t>Bijzin</w:t>
      </w:r>
    </w:p>
    <w:p w14:paraId="486C90AA" w14:textId="77777777" w:rsidR="00245FDE" w:rsidRDefault="00245FDE" w:rsidP="00245FDE">
      <w:pPr>
        <w:pStyle w:val="NoSpacing"/>
        <w:ind w:left="357" w:firstLine="708"/>
        <w:rPr>
          <w:rFonts w:ascii="Cambria" w:hAnsi="Cambria"/>
          <w:i/>
          <w:sz w:val="18"/>
          <w:szCs w:val="18"/>
        </w:rPr>
      </w:pPr>
      <w:r>
        <w:rPr>
          <w:rFonts w:ascii="Cambria" w:hAnsi="Cambria"/>
          <w:sz w:val="18"/>
          <w:szCs w:val="18"/>
        </w:rPr>
        <w:t>Enkel</w:t>
      </w:r>
      <w:r>
        <w:rPr>
          <w:rFonts w:ascii="Cambria" w:hAnsi="Cambria"/>
          <w:sz w:val="18"/>
          <w:szCs w:val="18"/>
        </w:rPr>
        <w:tab/>
      </w:r>
      <w:r>
        <w:rPr>
          <w:rFonts w:ascii="Cambria" w:hAnsi="Cambria"/>
          <w:i/>
          <w:sz w:val="18"/>
          <w:szCs w:val="18"/>
        </w:rPr>
        <w:t xml:space="preserve">… dat </w:t>
      </w:r>
      <w:r w:rsidRPr="00D43889">
        <w:rPr>
          <w:rFonts w:ascii="Cambria" w:hAnsi="Cambria"/>
          <w:i/>
          <w:sz w:val="18"/>
          <w:szCs w:val="18"/>
        </w:rPr>
        <w:t xml:space="preserve">ul </w:t>
      </w:r>
      <w:r w:rsidRPr="00D43889">
        <w:rPr>
          <w:rFonts w:ascii="Cambria" w:hAnsi="Cambria"/>
          <w:b/>
          <w:i/>
          <w:sz w:val="18"/>
          <w:szCs w:val="18"/>
        </w:rPr>
        <w:t>niet</w:t>
      </w:r>
      <w:r>
        <w:rPr>
          <w:rFonts w:ascii="Cambria" w:hAnsi="Cambria"/>
          <w:sz w:val="18"/>
          <w:szCs w:val="18"/>
        </w:rPr>
        <w:t xml:space="preserve"> </w:t>
      </w:r>
      <w:r>
        <w:rPr>
          <w:rFonts w:ascii="Cambria" w:hAnsi="Cambria"/>
          <w:i/>
          <w:sz w:val="18"/>
          <w:szCs w:val="18"/>
        </w:rPr>
        <w:t>weet waer de reijs naertoe geleegen is.</w:t>
      </w:r>
    </w:p>
    <w:p w14:paraId="601879B7" w14:textId="77777777" w:rsidR="00FF19FD" w:rsidRDefault="00FF19FD" w:rsidP="00245FDE">
      <w:pPr>
        <w:pStyle w:val="NoSpacing"/>
        <w:ind w:left="357" w:firstLine="708"/>
        <w:rPr>
          <w:rFonts w:ascii="Cambria" w:hAnsi="Cambria"/>
          <w:i/>
          <w:sz w:val="18"/>
          <w:szCs w:val="18"/>
        </w:rPr>
      </w:pPr>
    </w:p>
    <w:p w14:paraId="1D99F74B" w14:textId="5084F67A" w:rsid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 dat u niet weet waar de reis naartoe gaat.</w:t>
      </w:r>
    </w:p>
    <w:p w14:paraId="26025313" w14:textId="77777777" w:rsidR="00FF19FD" w:rsidRPr="00E87E67" w:rsidRDefault="00FF19FD" w:rsidP="00245FDE">
      <w:pPr>
        <w:pStyle w:val="NoSpacing"/>
        <w:ind w:left="357" w:firstLine="708"/>
        <w:rPr>
          <w:rFonts w:ascii="Cambria" w:hAnsi="Cambria"/>
          <w:sz w:val="18"/>
          <w:szCs w:val="18"/>
        </w:rPr>
      </w:pPr>
    </w:p>
    <w:p w14:paraId="07F69716" w14:textId="4239C177" w:rsidR="00245FDE" w:rsidRDefault="00245FDE" w:rsidP="00FF19FD">
      <w:pPr>
        <w:pStyle w:val="NoSpacing"/>
        <w:tabs>
          <w:tab w:val="left" w:pos="708"/>
          <w:tab w:val="left" w:pos="1416"/>
          <w:tab w:val="left" w:pos="2124"/>
          <w:tab w:val="left" w:pos="2832"/>
          <w:tab w:val="left" w:pos="3540"/>
          <w:tab w:val="left" w:pos="4248"/>
          <w:tab w:val="left" w:pos="4956"/>
          <w:tab w:val="left" w:pos="5442"/>
        </w:tabs>
        <w:ind w:left="357" w:firstLine="708"/>
        <w:rPr>
          <w:rFonts w:ascii="Cambria" w:hAnsi="Cambria"/>
          <w:i/>
          <w:sz w:val="18"/>
          <w:szCs w:val="18"/>
        </w:rPr>
      </w:pPr>
      <w:r>
        <w:rPr>
          <w:rFonts w:ascii="Cambria" w:hAnsi="Cambria"/>
          <w:sz w:val="18"/>
          <w:szCs w:val="18"/>
        </w:rPr>
        <w:t>Tweeledig</w:t>
      </w:r>
      <w:r>
        <w:rPr>
          <w:rFonts w:ascii="Cambria" w:hAnsi="Cambria"/>
          <w:sz w:val="18"/>
          <w:szCs w:val="18"/>
        </w:rPr>
        <w:tab/>
      </w:r>
      <w:r>
        <w:rPr>
          <w:rFonts w:ascii="Cambria" w:hAnsi="Cambria"/>
          <w:i/>
          <w:sz w:val="18"/>
          <w:szCs w:val="18"/>
        </w:rPr>
        <w:t xml:space="preserve">… dat het de </w:t>
      </w:r>
      <w:r w:rsidRPr="00D43889">
        <w:rPr>
          <w:rFonts w:ascii="Cambria" w:hAnsi="Cambria"/>
          <w:i/>
          <w:sz w:val="18"/>
          <w:szCs w:val="18"/>
        </w:rPr>
        <w:t xml:space="preserve">konick </w:t>
      </w:r>
      <w:r w:rsidRPr="00D43889">
        <w:rPr>
          <w:rFonts w:ascii="Cambria" w:hAnsi="Cambria"/>
          <w:b/>
          <w:i/>
          <w:sz w:val="18"/>
          <w:szCs w:val="18"/>
        </w:rPr>
        <w:t>niet</w:t>
      </w:r>
      <w:r w:rsidRPr="00D43889">
        <w:rPr>
          <w:rFonts w:ascii="Cambria" w:hAnsi="Cambria"/>
          <w:i/>
          <w:sz w:val="18"/>
          <w:szCs w:val="18"/>
        </w:rPr>
        <w:t xml:space="preserve"> hebben </w:t>
      </w:r>
      <w:r w:rsidRPr="00D43889">
        <w:rPr>
          <w:rFonts w:ascii="Cambria" w:hAnsi="Cambria"/>
          <w:b/>
          <w:i/>
          <w:sz w:val="18"/>
          <w:szCs w:val="18"/>
        </w:rPr>
        <w:t>en</w:t>
      </w:r>
      <w:r>
        <w:rPr>
          <w:rFonts w:ascii="Cambria" w:hAnsi="Cambria"/>
          <w:sz w:val="18"/>
          <w:szCs w:val="18"/>
        </w:rPr>
        <w:t xml:space="preserve"> </w:t>
      </w:r>
      <w:r>
        <w:rPr>
          <w:rFonts w:ascii="Cambria" w:hAnsi="Cambria"/>
          <w:i/>
          <w:sz w:val="18"/>
          <w:szCs w:val="18"/>
        </w:rPr>
        <w:t>wil.</w:t>
      </w:r>
      <w:r w:rsidR="00FF19FD">
        <w:rPr>
          <w:rFonts w:ascii="Cambria" w:hAnsi="Cambria"/>
          <w:i/>
          <w:sz w:val="18"/>
          <w:szCs w:val="18"/>
        </w:rPr>
        <w:tab/>
      </w:r>
    </w:p>
    <w:p w14:paraId="3CBFC999" w14:textId="77777777" w:rsidR="00FF19FD" w:rsidRDefault="00FF19FD" w:rsidP="00FF19FD">
      <w:pPr>
        <w:pStyle w:val="NoSpacing"/>
        <w:tabs>
          <w:tab w:val="left" w:pos="708"/>
          <w:tab w:val="left" w:pos="1416"/>
          <w:tab w:val="left" w:pos="2124"/>
          <w:tab w:val="left" w:pos="2832"/>
          <w:tab w:val="left" w:pos="3540"/>
          <w:tab w:val="left" w:pos="4248"/>
          <w:tab w:val="left" w:pos="4956"/>
          <w:tab w:val="left" w:pos="5442"/>
        </w:tabs>
        <w:ind w:left="357" w:firstLine="708"/>
        <w:rPr>
          <w:rFonts w:ascii="Cambria" w:hAnsi="Cambria"/>
          <w:i/>
          <w:sz w:val="18"/>
          <w:szCs w:val="18"/>
        </w:rPr>
      </w:pPr>
    </w:p>
    <w:p w14:paraId="17F0869B" w14:textId="70002B1B" w:rsidR="00E87E67" w:rsidRP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 dat de koning het niet hebben wil.</w:t>
      </w:r>
    </w:p>
    <w:p w14:paraId="1A0EEBDB" w14:textId="77777777" w:rsidR="00245FDE" w:rsidRDefault="00245FDE" w:rsidP="00245FDE">
      <w:pPr>
        <w:pStyle w:val="NoSpacing"/>
        <w:ind w:left="1785"/>
        <w:rPr>
          <w:rFonts w:ascii="Cambria" w:hAnsi="Cambria"/>
          <w:sz w:val="18"/>
          <w:szCs w:val="18"/>
        </w:rPr>
      </w:pPr>
    </w:p>
    <w:p w14:paraId="497AE143" w14:textId="77777777" w:rsidR="00245FDE" w:rsidRDefault="00245FDE" w:rsidP="00245FDE">
      <w:pPr>
        <w:pStyle w:val="NoSpacing"/>
        <w:numPr>
          <w:ilvl w:val="0"/>
          <w:numId w:val="2"/>
        </w:numPr>
        <w:rPr>
          <w:rFonts w:ascii="Cambria" w:hAnsi="Cambria"/>
          <w:sz w:val="18"/>
          <w:szCs w:val="18"/>
        </w:rPr>
      </w:pPr>
      <w:r>
        <w:rPr>
          <w:rFonts w:ascii="Cambria" w:hAnsi="Cambria"/>
          <w:i/>
          <w:sz w:val="18"/>
          <w:szCs w:val="18"/>
        </w:rPr>
        <w:t>Local</w:t>
      </w:r>
      <w:r>
        <w:rPr>
          <w:rFonts w:ascii="Cambria" w:hAnsi="Cambria"/>
          <w:sz w:val="18"/>
          <w:szCs w:val="18"/>
        </w:rPr>
        <w:t>:</w:t>
      </w:r>
      <w:r>
        <w:rPr>
          <w:rFonts w:ascii="Cambria" w:hAnsi="Cambria"/>
          <w:i/>
          <w:sz w:val="18"/>
          <w:szCs w:val="18"/>
        </w:rPr>
        <w:t xml:space="preserve"> </w:t>
      </w:r>
      <w:r>
        <w:rPr>
          <w:rFonts w:ascii="Cambria" w:hAnsi="Cambria"/>
          <w:sz w:val="18"/>
          <w:szCs w:val="18"/>
        </w:rPr>
        <w:t>finiet werkwoord staat buiten het bereik van de ontkenning</w:t>
      </w:r>
    </w:p>
    <w:p w14:paraId="0A20A3BB" w14:textId="77777777" w:rsidR="00245FDE" w:rsidRDefault="00245FDE" w:rsidP="00245FDE">
      <w:pPr>
        <w:pStyle w:val="NoSpacing"/>
        <w:ind w:left="357" w:firstLine="708"/>
        <w:rPr>
          <w:rFonts w:ascii="Cambria" w:hAnsi="Cambria"/>
          <w:i/>
          <w:sz w:val="18"/>
          <w:szCs w:val="18"/>
        </w:rPr>
      </w:pPr>
      <w:r>
        <w:rPr>
          <w:rFonts w:ascii="Cambria" w:hAnsi="Cambria"/>
          <w:sz w:val="18"/>
          <w:szCs w:val="18"/>
        </w:rPr>
        <w:t>Enkel</w:t>
      </w:r>
      <w:r>
        <w:rPr>
          <w:rFonts w:ascii="Cambria" w:hAnsi="Cambria"/>
          <w:sz w:val="18"/>
          <w:szCs w:val="18"/>
        </w:rPr>
        <w:tab/>
      </w:r>
      <w:r>
        <w:rPr>
          <w:rFonts w:ascii="Cambria" w:hAnsi="Cambria"/>
          <w:i/>
          <w:sz w:val="18"/>
          <w:szCs w:val="18"/>
        </w:rPr>
        <w:t xml:space="preserve">… </w:t>
      </w:r>
      <w:r w:rsidRPr="00D43889">
        <w:rPr>
          <w:rFonts w:ascii="Cambria" w:hAnsi="Cambria"/>
          <w:i/>
          <w:sz w:val="18"/>
          <w:szCs w:val="18"/>
        </w:rPr>
        <w:t xml:space="preserve">datter </w:t>
      </w:r>
      <w:r w:rsidRPr="00D43889">
        <w:rPr>
          <w:rFonts w:ascii="Cambria" w:hAnsi="Cambria"/>
          <w:b/>
          <w:i/>
          <w:sz w:val="18"/>
          <w:szCs w:val="18"/>
        </w:rPr>
        <w:t>niet</w:t>
      </w:r>
      <w:r w:rsidRPr="00D43889">
        <w:rPr>
          <w:rFonts w:ascii="Cambria" w:hAnsi="Cambria"/>
          <w:i/>
          <w:sz w:val="18"/>
          <w:szCs w:val="18"/>
        </w:rPr>
        <w:t xml:space="preserve"> een schip</w:t>
      </w:r>
      <w:r>
        <w:rPr>
          <w:rFonts w:ascii="Cambria" w:hAnsi="Cambria"/>
          <w:i/>
          <w:sz w:val="18"/>
          <w:szCs w:val="18"/>
        </w:rPr>
        <w:t xml:space="preserve"> daer mach komme.</w:t>
      </w:r>
    </w:p>
    <w:p w14:paraId="24A5C47B" w14:textId="77777777" w:rsidR="00FF19FD" w:rsidRDefault="00FF19FD" w:rsidP="00245FDE">
      <w:pPr>
        <w:pStyle w:val="NoSpacing"/>
        <w:ind w:left="357" w:firstLine="708"/>
        <w:rPr>
          <w:rFonts w:ascii="Cambria" w:hAnsi="Cambria"/>
          <w:i/>
          <w:sz w:val="18"/>
          <w:szCs w:val="18"/>
        </w:rPr>
      </w:pPr>
    </w:p>
    <w:p w14:paraId="5182AAB6" w14:textId="0965B086" w:rsidR="00E87E67" w:rsidRDefault="00E87E67"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 dat niet een schip daar kan komen.</w:t>
      </w:r>
    </w:p>
    <w:p w14:paraId="066F6A9E" w14:textId="77777777" w:rsidR="00FF19FD" w:rsidRPr="00E87E67" w:rsidRDefault="00FF19FD" w:rsidP="00245FDE">
      <w:pPr>
        <w:pStyle w:val="NoSpacing"/>
        <w:ind w:left="357" w:firstLine="708"/>
        <w:rPr>
          <w:rFonts w:ascii="Cambria" w:hAnsi="Cambria"/>
          <w:sz w:val="18"/>
          <w:szCs w:val="18"/>
        </w:rPr>
      </w:pPr>
    </w:p>
    <w:p w14:paraId="2135EEFD" w14:textId="277867EB" w:rsidR="00245FDE" w:rsidRDefault="00245FDE" w:rsidP="00245FDE">
      <w:pPr>
        <w:pStyle w:val="NoSpacing"/>
        <w:ind w:left="357" w:firstLine="708"/>
        <w:rPr>
          <w:rFonts w:ascii="Cambria" w:hAnsi="Cambria"/>
          <w:i/>
          <w:sz w:val="18"/>
          <w:szCs w:val="18"/>
        </w:rPr>
      </w:pPr>
      <w:r>
        <w:rPr>
          <w:rFonts w:ascii="Cambria" w:hAnsi="Cambria"/>
          <w:sz w:val="18"/>
          <w:szCs w:val="18"/>
        </w:rPr>
        <w:t>Tweeledig</w:t>
      </w:r>
      <w:r>
        <w:rPr>
          <w:rFonts w:ascii="Cambria" w:hAnsi="Cambria"/>
          <w:sz w:val="18"/>
          <w:szCs w:val="18"/>
        </w:rPr>
        <w:tab/>
      </w:r>
      <w:r>
        <w:rPr>
          <w:rFonts w:ascii="Cambria" w:hAnsi="Cambria"/>
          <w:i/>
          <w:sz w:val="18"/>
          <w:szCs w:val="18"/>
        </w:rPr>
        <w:t xml:space="preserve">… waer op ick tegenwoordich </w:t>
      </w:r>
      <w:r w:rsidRPr="00D43889">
        <w:rPr>
          <w:rFonts w:ascii="Cambria" w:hAnsi="Cambria"/>
          <w:i/>
          <w:sz w:val="18"/>
          <w:szCs w:val="18"/>
        </w:rPr>
        <w:t xml:space="preserve">noch </w:t>
      </w:r>
      <w:r w:rsidR="002D509A" w:rsidRPr="00D43889">
        <w:rPr>
          <w:rFonts w:ascii="Cambria" w:hAnsi="Cambria"/>
          <w:b/>
          <w:i/>
          <w:sz w:val="18"/>
          <w:szCs w:val="18"/>
        </w:rPr>
        <w:t>niet</w:t>
      </w:r>
      <w:r w:rsidRPr="00D43889">
        <w:rPr>
          <w:rFonts w:ascii="Cambria" w:hAnsi="Cambria"/>
          <w:i/>
          <w:sz w:val="18"/>
          <w:szCs w:val="18"/>
        </w:rPr>
        <w:t xml:space="preserve"> meer als 6000 op betaelt </w:t>
      </w:r>
      <w:r w:rsidRPr="00D43889">
        <w:rPr>
          <w:rFonts w:ascii="Cambria" w:hAnsi="Cambria"/>
          <w:b/>
          <w:i/>
          <w:sz w:val="18"/>
          <w:szCs w:val="18"/>
        </w:rPr>
        <w:t>en</w:t>
      </w:r>
      <w:r>
        <w:rPr>
          <w:rFonts w:ascii="Cambria" w:hAnsi="Cambria"/>
          <w:sz w:val="18"/>
          <w:szCs w:val="18"/>
        </w:rPr>
        <w:t xml:space="preserve"> </w:t>
      </w:r>
      <w:r>
        <w:rPr>
          <w:rFonts w:ascii="Cambria" w:hAnsi="Cambria"/>
          <w:i/>
          <w:sz w:val="18"/>
          <w:szCs w:val="18"/>
        </w:rPr>
        <w:t>hebben.</w:t>
      </w:r>
    </w:p>
    <w:p w14:paraId="7B59F142" w14:textId="77777777" w:rsidR="00FF19FD" w:rsidRPr="00C71449" w:rsidRDefault="00FF19FD" w:rsidP="00245FDE">
      <w:pPr>
        <w:pStyle w:val="NoSpacing"/>
        <w:ind w:left="357" w:firstLine="708"/>
        <w:rPr>
          <w:rFonts w:ascii="Cambria" w:hAnsi="Cambria"/>
          <w:sz w:val="18"/>
          <w:szCs w:val="18"/>
        </w:rPr>
      </w:pPr>
    </w:p>
    <w:p w14:paraId="2D1E2046" w14:textId="3ECBB639" w:rsidR="00245FDE" w:rsidRDefault="00E87E67" w:rsidP="00245FDE">
      <w:pPr>
        <w:pStyle w:val="NoSpacing"/>
        <w:ind w:left="1785"/>
        <w:rPr>
          <w:rFonts w:ascii="Cambria" w:hAnsi="Cambria"/>
          <w:sz w:val="18"/>
          <w:szCs w:val="18"/>
        </w:rPr>
      </w:pPr>
      <w:r>
        <w:rPr>
          <w:rFonts w:ascii="Cambria" w:hAnsi="Cambria"/>
          <w:sz w:val="18"/>
          <w:szCs w:val="18"/>
        </w:rPr>
        <w:tab/>
        <w:t xml:space="preserve">… </w:t>
      </w:r>
      <w:r w:rsidR="002D509A">
        <w:rPr>
          <w:rFonts w:ascii="Cambria" w:hAnsi="Cambria"/>
          <w:sz w:val="18"/>
          <w:szCs w:val="18"/>
        </w:rPr>
        <w:t xml:space="preserve">waar ik tot vandaag niet meer dan 6000 voor betaald heb. </w:t>
      </w:r>
    </w:p>
    <w:p w14:paraId="556BFA68" w14:textId="77777777" w:rsidR="002D509A" w:rsidRDefault="002D509A" w:rsidP="00245FDE">
      <w:pPr>
        <w:pStyle w:val="NoSpacing"/>
        <w:ind w:left="1785"/>
        <w:rPr>
          <w:rFonts w:ascii="Cambria" w:hAnsi="Cambria"/>
          <w:sz w:val="18"/>
          <w:szCs w:val="18"/>
        </w:rPr>
      </w:pPr>
    </w:p>
    <w:p w14:paraId="77C8F864" w14:textId="77777777" w:rsidR="00245FDE" w:rsidRDefault="00245FDE" w:rsidP="00245FDE">
      <w:pPr>
        <w:pStyle w:val="NoSpacing"/>
        <w:numPr>
          <w:ilvl w:val="0"/>
          <w:numId w:val="2"/>
        </w:numPr>
        <w:rPr>
          <w:rFonts w:ascii="Cambria" w:hAnsi="Cambria"/>
          <w:sz w:val="18"/>
          <w:szCs w:val="18"/>
        </w:rPr>
      </w:pPr>
      <w:r>
        <w:rPr>
          <w:rFonts w:ascii="Cambria" w:hAnsi="Cambria"/>
          <w:i/>
          <w:sz w:val="18"/>
          <w:szCs w:val="18"/>
        </w:rPr>
        <w:t>Niet</w:t>
      </w:r>
      <w:r>
        <w:rPr>
          <w:rFonts w:ascii="Cambria" w:hAnsi="Cambria"/>
          <w:sz w:val="18"/>
          <w:szCs w:val="18"/>
        </w:rPr>
        <w:t xml:space="preserve"> in de betekenis van </w:t>
      </w:r>
      <w:r w:rsidRPr="00FB0E87">
        <w:rPr>
          <w:rFonts w:ascii="Cambria" w:hAnsi="Cambria"/>
          <w:i/>
          <w:sz w:val="18"/>
          <w:szCs w:val="18"/>
        </w:rPr>
        <w:t>niets</w:t>
      </w:r>
    </w:p>
    <w:p w14:paraId="73EE01CC" w14:textId="77777777" w:rsidR="00245FDE" w:rsidRDefault="00245FDE" w:rsidP="00245FDE">
      <w:pPr>
        <w:pStyle w:val="NoSpacing"/>
        <w:ind w:left="357" w:firstLine="708"/>
        <w:rPr>
          <w:rFonts w:ascii="Cambria" w:hAnsi="Cambria"/>
          <w:i/>
          <w:sz w:val="18"/>
          <w:szCs w:val="18"/>
        </w:rPr>
      </w:pPr>
      <w:r>
        <w:rPr>
          <w:rFonts w:ascii="Cambria" w:hAnsi="Cambria"/>
          <w:sz w:val="18"/>
          <w:szCs w:val="18"/>
        </w:rPr>
        <w:t>Enkel</w:t>
      </w:r>
      <w:r>
        <w:rPr>
          <w:rFonts w:ascii="Cambria" w:hAnsi="Cambria"/>
          <w:sz w:val="18"/>
          <w:szCs w:val="18"/>
        </w:rPr>
        <w:tab/>
      </w:r>
      <w:r>
        <w:rPr>
          <w:rFonts w:ascii="Cambria" w:hAnsi="Cambria"/>
          <w:i/>
          <w:sz w:val="18"/>
          <w:szCs w:val="18"/>
        </w:rPr>
        <w:t xml:space="preserve">daer </w:t>
      </w:r>
      <w:r w:rsidRPr="00D43889">
        <w:rPr>
          <w:rFonts w:ascii="Cambria" w:hAnsi="Cambria"/>
          <w:i/>
          <w:sz w:val="18"/>
          <w:szCs w:val="18"/>
        </w:rPr>
        <w:t xml:space="preserve">is </w:t>
      </w:r>
      <w:r w:rsidRPr="00D43889">
        <w:rPr>
          <w:rFonts w:ascii="Cambria" w:hAnsi="Cambria"/>
          <w:b/>
          <w:i/>
          <w:sz w:val="18"/>
          <w:szCs w:val="18"/>
        </w:rPr>
        <w:t>niet</w:t>
      </w:r>
      <w:r w:rsidRPr="00D43889">
        <w:rPr>
          <w:rFonts w:ascii="Cambria" w:hAnsi="Cambria"/>
          <w:i/>
          <w:sz w:val="18"/>
          <w:szCs w:val="18"/>
        </w:rPr>
        <w:t xml:space="preserve"> te winnen</w:t>
      </w:r>
    </w:p>
    <w:p w14:paraId="6A6DFEFE" w14:textId="77777777" w:rsidR="00FF19FD" w:rsidRDefault="00FF19FD" w:rsidP="00245FDE">
      <w:pPr>
        <w:pStyle w:val="NoSpacing"/>
        <w:ind w:left="357" w:firstLine="708"/>
        <w:rPr>
          <w:rFonts w:ascii="Cambria" w:hAnsi="Cambria"/>
          <w:i/>
          <w:sz w:val="18"/>
          <w:szCs w:val="18"/>
        </w:rPr>
      </w:pPr>
    </w:p>
    <w:p w14:paraId="281A7F1A" w14:textId="0795046E" w:rsidR="002D509A" w:rsidRDefault="002D509A"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Daar is niets te winnen.</w:t>
      </w:r>
    </w:p>
    <w:p w14:paraId="44896437" w14:textId="77777777" w:rsidR="00FF19FD" w:rsidRPr="002D509A" w:rsidRDefault="00FF19FD" w:rsidP="00245FDE">
      <w:pPr>
        <w:pStyle w:val="NoSpacing"/>
        <w:ind w:left="357" w:firstLine="708"/>
        <w:rPr>
          <w:rFonts w:ascii="Cambria" w:hAnsi="Cambria"/>
          <w:sz w:val="18"/>
          <w:szCs w:val="18"/>
        </w:rPr>
      </w:pPr>
    </w:p>
    <w:p w14:paraId="0CC7D77D" w14:textId="77777777" w:rsidR="00245FDE" w:rsidRDefault="00245FDE" w:rsidP="00245FDE">
      <w:pPr>
        <w:pStyle w:val="NoSpacing"/>
        <w:ind w:left="357" w:firstLine="708"/>
        <w:rPr>
          <w:rFonts w:ascii="Cambria" w:hAnsi="Cambria"/>
          <w:i/>
          <w:sz w:val="18"/>
          <w:szCs w:val="18"/>
        </w:rPr>
      </w:pPr>
      <w:r>
        <w:rPr>
          <w:rFonts w:ascii="Cambria" w:hAnsi="Cambria"/>
          <w:sz w:val="18"/>
          <w:szCs w:val="18"/>
        </w:rPr>
        <w:lastRenderedPageBreak/>
        <w:t>Tweeledig</w:t>
      </w:r>
      <w:r>
        <w:rPr>
          <w:rFonts w:ascii="Cambria" w:hAnsi="Cambria"/>
          <w:sz w:val="18"/>
          <w:szCs w:val="18"/>
        </w:rPr>
        <w:tab/>
      </w:r>
      <w:r w:rsidRPr="00D43889">
        <w:rPr>
          <w:rFonts w:ascii="Cambria" w:hAnsi="Cambria"/>
          <w:i/>
          <w:sz w:val="18"/>
          <w:szCs w:val="18"/>
        </w:rPr>
        <w:t xml:space="preserve">alhier </w:t>
      </w:r>
      <w:r w:rsidRPr="00D43889">
        <w:rPr>
          <w:rFonts w:ascii="Cambria" w:hAnsi="Cambria"/>
          <w:b/>
          <w:i/>
          <w:sz w:val="18"/>
          <w:szCs w:val="18"/>
        </w:rPr>
        <w:t>en</w:t>
      </w:r>
      <w:r w:rsidRPr="00D43889">
        <w:rPr>
          <w:rFonts w:ascii="Cambria" w:hAnsi="Cambria"/>
          <w:i/>
          <w:sz w:val="18"/>
          <w:szCs w:val="18"/>
        </w:rPr>
        <w:t xml:space="preserve"> passert </w:t>
      </w:r>
      <w:r w:rsidRPr="00D43889">
        <w:rPr>
          <w:rFonts w:ascii="Cambria" w:hAnsi="Cambria"/>
          <w:b/>
          <w:i/>
          <w:sz w:val="18"/>
          <w:szCs w:val="18"/>
        </w:rPr>
        <w:t>niet</w:t>
      </w:r>
      <w:r>
        <w:rPr>
          <w:rFonts w:ascii="Cambria" w:hAnsi="Cambria"/>
          <w:sz w:val="18"/>
          <w:szCs w:val="18"/>
        </w:rPr>
        <w:t xml:space="preserve"> </w:t>
      </w:r>
      <w:r>
        <w:rPr>
          <w:rFonts w:ascii="Cambria" w:hAnsi="Cambria"/>
          <w:i/>
          <w:sz w:val="18"/>
          <w:szCs w:val="18"/>
        </w:rPr>
        <w:t>merito</w:t>
      </w:r>
    </w:p>
    <w:p w14:paraId="65D679E7" w14:textId="77777777" w:rsidR="00FF19FD" w:rsidRDefault="00FF19FD" w:rsidP="00245FDE">
      <w:pPr>
        <w:pStyle w:val="NoSpacing"/>
        <w:ind w:left="357" w:firstLine="708"/>
        <w:rPr>
          <w:rFonts w:ascii="Cambria" w:hAnsi="Cambria"/>
          <w:i/>
          <w:sz w:val="18"/>
          <w:szCs w:val="18"/>
        </w:rPr>
      </w:pPr>
    </w:p>
    <w:p w14:paraId="7AD7B3C5" w14:textId="62DC9878" w:rsidR="002D509A" w:rsidRDefault="002D509A" w:rsidP="00245FDE">
      <w:pPr>
        <w:pStyle w:val="NoSpacing"/>
        <w:ind w:left="357" w:firstLine="708"/>
        <w:rPr>
          <w:rFonts w:ascii="Cambria" w:hAnsi="Cambria"/>
          <w:sz w:val="18"/>
          <w:szCs w:val="18"/>
        </w:rPr>
      </w:pPr>
      <w:r>
        <w:rPr>
          <w:rFonts w:ascii="Cambria" w:hAnsi="Cambria"/>
          <w:i/>
          <w:sz w:val="18"/>
          <w:szCs w:val="18"/>
        </w:rPr>
        <w:tab/>
      </w:r>
      <w:r>
        <w:rPr>
          <w:rFonts w:ascii="Cambria" w:hAnsi="Cambria"/>
          <w:i/>
          <w:sz w:val="18"/>
          <w:szCs w:val="18"/>
        </w:rPr>
        <w:tab/>
      </w:r>
      <w:r>
        <w:rPr>
          <w:rFonts w:ascii="Cambria" w:hAnsi="Cambria"/>
          <w:sz w:val="18"/>
          <w:szCs w:val="18"/>
        </w:rPr>
        <w:t>Er gebeurt niets dat het vertellen waar</w:t>
      </w:r>
      <w:r w:rsidR="008D1AE8">
        <w:rPr>
          <w:rFonts w:ascii="Cambria" w:hAnsi="Cambria"/>
          <w:sz w:val="18"/>
          <w:szCs w:val="18"/>
        </w:rPr>
        <w:t>d</w:t>
      </w:r>
      <w:r>
        <w:rPr>
          <w:rFonts w:ascii="Cambria" w:hAnsi="Cambria"/>
          <w:sz w:val="18"/>
          <w:szCs w:val="18"/>
        </w:rPr>
        <w:t xml:space="preserve"> is.</w:t>
      </w:r>
    </w:p>
    <w:p w14:paraId="427DAD4B" w14:textId="77777777" w:rsidR="00FF19FD" w:rsidRPr="002D509A" w:rsidRDefault="00FF19FD" w:rsidP="00245FDE">
      <w:pPr>
        <w:pStyle w:val="NoSpacing"/>
        <w:ind w:left="357" w:firstLine="708"/>
        <w:rPr>
          <w:rFonts w:ascii="Cambria" w:hAnsi="Cambria"/>
          <w:sz w:val="18"/>
          <w:szCs w:val="18"/>
        </w:rPr>
      </w:pPr>
    </w:p>
    <w:p w14:paraId="69A28AEF" w14:textId="77777777" w:rsidR="00245FDE" w:rsidRPr="00B674D1" w:rsidRDefault="00245FDE" w:rsidP="00245FDE">
      <w:pPr>
        <w:pStyle w:val="NoSpacing"/>
        <w:jc w:val="right"/>
        <w:rPr>
          <w:rFonts w:ascii="Cambria" w:hAnsi="Cambria"/>
          <w:sz w:val="18"/>
          <w:szCs w:val="18"/>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sz w:val="18"/>
          <w:szCs w:val="18"/>
        </w:rPr>
        <w:t>(Nobels, 2013, p. 137)</w:t>
      </w:r>
    </w:p>
    <w:p w14:paraId="1BB8D954" w14:textId="77777777" w:rsidR="00245FDE" w:rsidRDefault="00245FDE" w:rsidP="00245FDE">
      <w:pPr>
        <w:pStyle w:val="NoSpacing"/>
        <w:rPr>
          <w:rFonts w:ascii="Cambria" w:hAnsi="Cambria"/>
        </w:rPr>
      </w:pPr>
    </w:p>
    <w:p w14:paraId="1D763193" w14:textId="77777777" w:rsidR="00245FDE" w:rsidRDefault="00245FDE" w:rsidP="00245FDE">
      <w:pPr>
        <w:pStyle w:val="NoSpacing"/>
        <w:rPr>
          <w:rFonts w:ascii="Cambria" w:hAnsi="Cambria"/>
        </w:rPr>
      </w:pPr>
      <w:r>
        <w:rPr>
          <w:rFonts w:ascii="Cambria" w:hAnsi="Cambria"/>
        </w:rPr>
        <w:t xml:space="preserve">Van der Horst en Van der Wal (1979) hadden geconstateerd dat aan het eind van de eerste helft van de zeventiende eeuw zowel in zinnen met het Vf op de eerste plaats als in hoofdzinnen met inversie steeds vaker een enkele negatie voorkwam dan een tweeledige negatie. Daarnaast waren er teksten waarbij er in hoofdzinnen uitsluitend een enkele negatie werd gebruikt. Uit de resultaten van Nobels (2013) blijkt echter dat met name in hoofdzinnen, met én zonder inversie, de tweeledige negatie in de tweede helft van de zeventiende eeuw nog veelvuldig voorkomt (zie Tabel 1). Een ander groot verschil met de resultaten van Van der Horst en Van der Wal (1979) was dat zij geen tweeledige negatie gevonden hadden wanneer het finiete werkwoord buiten het bereik van de ontkenning stond. Nobels (2013) kwam dit namelijk wel tegen (zie Tabel 1). </w:t>
      </w:r>
    </w:p>
    <w:p w14:paraId="5A58A7DF" w14:textId="77777777" w:rsidR="00245FDE" w:rsidRDefault="00245FDE" w:rsidP="00245FDE">
      <w:pPr>
        <w:pStyle w:val="NoSpacing"/>
        <w:rPr>
          <w:rFonts w:ascii="Cambria" w:hAnsi="Cambria"/>
        </w:rPr>
      </w:pPr>
    </w:p>
    <w:p w14:paraId="162CFD31" w14:textId="77777777" w:rsidR="00245FDE" w:rsidRPr="00956231" w:rsidRDefault="00245FDE" w:rsidP="00245FDE">
      <w:pPr>
        <w:pStyle w:val="NoSpacing"/>
        <w:ind w:firstLine="705"/>
        <w:rPr>
          <w:rFonts w:ascii="Cambria" w:hAnsi="Cambria"/>
          <w:i/>
          <w:sz w:val="18"/>
          <w:szCs w:val="18"/>
        </w:rPr>
      </w:pPr>
      <w:r>
        <w:rPr>
          <w:rFonts w:ascii="Cambria" w:hAnsi="Cambria"/>
        </w:rPr>
        <w:tab/>
      </w:r>
      <w:r>
        <w:rPr>
          <w:rFonts w:ascii="Cambria" w:hAnsi="Cambria"/>
          <w:sz w:val="18"/>
          <w:szCs w:val="18"/>
        </w:rPr>
        <w:t xml:space="preserve">Tabel 1 </w:t>
      </w:r>
      <w:r>
        <w:rPr>
          <w:rFonts w:ascii="Cambria" w:hAnsi="Cambria"/>
          <w:i/>
          <w:sz w:val="18"/>
          <w:szCs w:val="18"/>
        </w:rPr>
        <w:t>Resultaten onderzoek Nobels (2013, p. 138)</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693"/>
        <w:gridCol w:w="650"/>
        <w:gridCol w:w="222"/>
        <w:gridCol w:w="805"/>
        <w:gridCol w:w="900"/>
      </w:tblGrid>
      <w:tr w:rsidR="00245FDE" w:rsidRPr="00046A06" w14:paraId="1C609F2D" w14:textId="77777777" w:rsidTr="001C53BF">
        <w:tc>
          <w:tcPr>
            <w:tcW w:w="0" w:type="auto"/>
            <w:tcBorders>
              <w:top w:val="single" w:sz="4" w:space="0" w:color="auto"/>
              <w:bottom w:val="nil"/>
            </w:tcBorders>
          </w:tcPr>
          <w:p w14:paraId="56F9F8D9" w14:textId="77777777" w:rsidR="00245FDE" w:rsidRPr="00956231" w:rsidRDefault="00245FDE" w:rsidP="001C53BF">
            <w:pPr>
              <w:pStyle w:val="NoSpacing"/>
              <w:rPr>
                <w:rFonts w:ascii="Cambria" w:hAnsi="Cambria"/>
                <w:sz w:val="18"/>
                <w:szCs w:val="18"/>
              </w:rPr>
            </w:pPr>
          </w:p>
        </w:tc>
        <w:tc>
          <w:tcPr>
            <w:tcW w:w="0" w:type="auto"/>
            <w:gridSpan w:val="2"/>
            <w:tcBorders>
              <w:top w:val="single" w:sz="4" w:space="0" w:color="auto"/>
              <w:bottom w:val="single" w:sz="4" w:space="0" w:color="auto"/>
            </w:tcBorders>
          </w:tcPr>
          <w:p w14:paraId="4ECC7193" w14:textId="1192A92A" w:rsidR="00245FDE" w:rsidRPr="00046A06" w:rsidRDefault="00740C64" w:rsidP="001C53BF">
            <w:pPr>
              <w:pStyle w:val="NoSpacing"/>
              <w:jc w:val="center"/>
              <w:rPr>
                <w:rFonts w:ascii="Cambria" w:hAnsi="Cambria"/>
                <w:sz w:val="18"/>
                <w:szCs w:val="18"/>
              </w:rPr>
            </w:pPr>
            <w:r>
              <w:rPr>
                <w:rFonts w:ascii="Cambria" w:hAnsi="Cambria"/>
                <w:sz w:val="18"/>
                <w:szCs w:val="18"/>
              </w:rPr>
              <w:t>Enkel</w:t>
            </w:r>
            <w:r w:rsidR="00245FDE">
              <w:rPr>
                <w:rFonts w:ascii="Cambria" w:hAnsi="Cambria"/>
                <w:sz w:val="18"/>
                <w:szCs w:val="18"/>
              </w:rPr>
              <w:t>e negatie</w:t>
            </w:r>
          </w:p>
        </w:tc>
        <w:tc>
          <w:tcPr>
            <w:tcW w:w="0" w:type="auto"/>
            <w:tcBorders>
              <w:top w:val="single" w:sz="4" w:space="0" w:color="auto"/>
              <w:bottom w:val="nil"/>
            </w:tcBorders>
          </w:tcPr>
          <w:p w14:paraId="142DFEF4" w14:textId="77777777" w:rsidR="00245FDE" w:rsidRDefault="00245FDE" w:rsidP="001C53BF">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439A955B"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Tweeledige negatie</w:t>
            </w:r>
          </w:p>
        </w:tc>
      </w:tr>
      <w:tr w:rsidR="00245FDE" w:rsidRPr="00046A06" w14:paraId="43A196F7" w14:textId="77777777" w:rsidTr="001C53BF">
        <w:tc>
          <w:tcPr>
            <w:tcW w:w="0" w:type="auto"/>
            <w:tcBorders>
              <w:top w:val="nil"/>
              <w:bottom w:val="single" w:sz="4" w:space="0" w:color="auto"/>
            </w:tcBorders>
          </w:tcPr>
          <w:p w14:paraId="41C73007" w14:textId="77777777" w:rsidR="00245FDE" w:rsidRPr="00046A06" w:rsidRDefault="00245FDE" w:rsidP="001C53BF">
            <w:pPr>
              <w:pStyle w:val="NoSpacing"/>
              <w:rPr>
                <w:rFonts w:ascii="Cambria" w:hAnsi="Cambria"/>
                <w:sz w:val="18"/>
                <w:szCs w:val="18"/>
              </w:rPr>
            </w:pPr>
          </w:p>
        </w:tc>
        <w:tc>
          <w:tcPr>
            <w:tcW w:w="0" w:type="auto"/>
            <w:tcBorders>
              <w:top w:val="single" w:sz="4" w:space="0" w:color="auto"/>
              <w:bottom w:val="single" w:sz="4" w:space="0" w:color="auto"/>
            </w:tcBorders>
          </w:tcPr>
          <w:p w14:paraId="118A5C9B"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040F548B"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5B2B0EBE" w14:textId="77777777" w:rsidR="00245FDE" w:rsidRDefault="00245FDE" w:rsidP="001C53BF">
            <w:pPr>
              <w:pStyle w:val="NoSpacing"/>
              <w:jc w:val="center"/>
              <w:rPr>
                <w:rFonts w:ascii="Cambria" w:hAnsi="Cambria"/>
                <w:sz w:val="18"/>
                <w:szCs w:val="18"/>
              </w:rPr>
            </w:pPr>
          </w:p>
        </w:tc>
        <w:tc>
          <w:tcPr>
            <w:tcW w:w="0" w:type="auto"/>
            <w:tcBorders>
              <w:top w:val="single" w:sz="4" w:space="0" w:color="auto"/>
              <w:bottom w:val="single" w:sz="4" w:space="0" w:color="auto"/>
            </w:tcBorders>
          </w:tcPr>
          <w:p w14:paraId="1DE17C59"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6E6C1654"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w:t>
            </w:r>
          </w:p>
        </w:tc>
      </w:tr>
      <w:tr w:rsidR="00245FDE" w:rsidRPr="00046A06" w14:paraId="5E012C58" w14:textId="77777777" w:rsidTr="001C53BF">
        <w:tc>
          <w:tcPr>
            <w:tcW w:w="0" w:type="auto"/>
            <w:tcBorders>
              <w:top w:val="single" w:sz="4" w:space="0" w:color="auto"/>
            </w:tcBorders>
          </w:tcPr>
          <w:p w14:paraId="292964B6" w14:textId="77777777" w:rsidR="00245FDE" w:rsidRPr="00046A06" w:rsidRDefault="00245FDE" w:rsidP="001C53BF">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340971EF"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466</w:t>
            </w:r>
          </w:p>
        </w:tc>
        <w:tc>
          <w:tcPr>
            <w:tcW w:w="0" w:type="auto"/>
            <w:tcBorders>
              <w:top w:val="single" w:sz="4" w:space="0" w:color="auto"/>
            </w:tcBorders>
          </w:tcPr>
          <w:p w14:paraId="6964B32A"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56%</w:t>
            </w:r>
          </w:p>
        </w:tc>
        <w:tc>
          <w:tcPr>
            <w:tcW w:w="0" w:type="auto"/>
            <w:tcBorders>
              <w:top w:val="single" w:sz="4" w:space="0" w:color="auto"/>
            </w:tcBorders>
          </w:tcPr>
          <w:p w14:paraId="573A4E30" w14:textId="77777777" w:rsidR="00245FDE" w:rsidRDefault="00245FDE" w:rsidP="001C53BF">
            <w:pPr>
              <w:pStyle w:val="NoSpacing"/>
              <w:jc w:val="center"/>
              <w:rPr>
                <w:rFonts w:ascii="Cambria" w:hAnsi="Cambria"/>
                <w:sz w:val="18"/>
                <w:szCs w:val="18"/>
              </w:rPr>
            </w:pPr>
          </w:p>
        </w:tc>
        <w:tc>
          <w:tcPr>
            <w:tcW w:w="0" w:type="auto"/>
            <w:tcBorders>
              <w:top w:val="single" w:sz="4" w:space="0" w:color="auto"/>
            </w:tcBorders>
          </w:tcPr>
          <w:p w14:paraId="72D671E8"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365</w:t>
            </w:r>
          </w:p>
        </w:tc>
        <w:tc>
          <w:tcPr>
            <w:tcW w:w="0" w:type="auto"/>
            <w:tcBorders>
              <w:top w:val="single" w:sz="4" w:space="0" w:color="auto"/>
            </w:tcBorders>
          </w:tcPr>
          <w:p w14:paraId="27DCD5C2"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44%</w:t>
            </w:r>
          </w:p>
        </w:tc>
      </w:tr>
      <w:tr w:rsidR="00245FDE" w:rsidRPr="00046A06" w14:paraId="1C1A0534" w14:textId="77777777" w:rsidTr="001C53BF">
        <w:tc>
          <w:tcPr>
            <w:tcW w:w="0" w:type="auto"/>
          </w:tcPr>
          <w:p w14:paraId="6E0F2700" w14:textId="77777777" w:rsidR="00245FDE" w:rsidRPr="00046A06" w:rsidRDefault="00245FDE" w:rsidP="001C53BF">
            <w:pPr>
              <w:pStyle w:val="NoSpacing"/>
              <w:rPr>
                <w:rFonts w:ascii="Cambria" w:hAnsi="Cambria"/>
                <w:sz w:val="18"/>
                <w:szCs w:val="18"/>
              </w:rPr>
            </w:pPr>
            <w:r>
              <w:rPr>
                <w:rFonts w:ascii="Cambria" w:hAnsi="Cambria"/>
                <w:sz w:val="18"/>
                <w:szCs w:val="18"/>
              </w:rPr>
              <w:t>Inversie</w:t>
            </w:r>
          </w:p>
        </w:tc>
        <w:tc>
          <w:tcPr>
            <w:tcW w:w="0" w:type="auto"/>
          </w:tcPr>
          <w:p w14:paraId="56580E94"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164</w:t>
            </w:r>
          </w:p>
        </w:tc>
        <w:tc>
          <w:tcPr>
            <w:tcW w:w="0" w:type="auto"/>
          </w:tcPr>
          <w:p w14:paraId="0B342D0B"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57%</w:t>
            </w:r>
          </w:p>
        </w:tc>
        <w:tc>
          <w:tcPr>
            <w:tcW w:w="0" w:type="auto"/>
          </w:tcPr>
          <w:p w14:paraId="6BB0BA56" w14:textId="77777777" w:rsidR="00245FDE" w:rsidRDefault="00245FDE" w:rsidP="001C53BF">
            <w:pPr>
              <w:pStyle w:val="NoSpacing"/>
              <w:jc w:val="center"/>
              <w:rPr>
                <w:rFonts w:ascii="Cambria" w:hAnsi="Cambria"/>
                <w:sz w:val="18"/>
                <w:szCs w:val="18"/>
              </w:rPr>
            </w:pPr>
          </w:p>
        </w:tc>
        <w:tc>
          <w:tcPr>
            <w:tcW w:w="0" w:type="auto"/>
          </w:tcPr>
          <w:p w14:paraId="75E9700C"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124</w:t>
            </w:r>
          </w:p>
        </w:tc>
        <w:tc>
          <w:tcPr>
            <w:tcW w:w="0" w:type="auto"/>
          </w:tcPr>
          <w:p w14:paraId="177C717A"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43%</w:t>
            </w:r>
          </w:p>
        </w:tc>
      </w:tr>
      <w:tr w:rsidR="00245FDE" w:rsidRPr="00046A06" w14:paraId="1E22B798" w14:textId="77777777" w:rsidTr="001C53BF">
        <w:tc>
          <w:tcPr>
            <w:tcW w:w="0" w:type="auto"/>
          </w:tcPr>
          <w:p w14:paraId="2D4651FE" w14:textId="77777777" w:rsidR="00245FDE" w:rsidRPr="00046A06" w:rsidRDefault="00245FDE" w:rsidP="001C53BF">
            <w:pPr>
              <w:pStyle w:val="NoSpacing"/>
              <w:rPr>
                <w:rFonts w:ascii="Cambria" w:hAnsi="Cambria"/>
                <w:sz w:val="18"/>
                <w:szCs w:val="18"/>
              </w:rPr>
            </w:pPr>
            <w:r>
              <w:rPr>
                <w:rFonts w:ascii="Cambria" w:hAnsi="Cambria"/>
                <w:sz w:val="18"/>
                <w:szCs w:val="18"/>
              </w:rPr>
              <w:t>Hoofdzin</w:t>
            </w:r>
          </w:p>
        </w:tc>
        <w:tc>
          <w:tcPr>
            <w:tcW w:w="0" w:type="auto"/>
          </w:tcPr>
          <w:p w14:paraId="7DC4364A"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508</w:t>
            </w:r>
          </w:p>
        </w:tc>
        <w:tc>
          <w:tcPr>
            <w:tcW w:w="0" w:type="auto"/>
          </w:tcPr>
          <w:p w14:paraId="6B63BDD9"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67%</w:t>
            </w:r>
          </w:p>
        </w:tc>
        <w:tc>
          <w:tcPr>
            <w:tcW w:w="0" w:type="auto"/>
          </w:tcPr>
          <w:p w14:paraId="6C772F88" w14:textId="77777777" w:rsidR="00245FDE" w:rsidRDefault="00245FDE" w:rsidP="001C53BF">
            <w:pPr>
              <w:pStyle w:val="NoSpacing"/>
              <w:jc w:val="center"/>
              <w:rPr>
                <w:rFonts w:ascii="Cambria" w:hAnsi="Cambria"/>
                <w:sz w:val="18"/>
                <w:szCs w:val="18"/>
              </w:rPr>
            </w:pPr>
          </w:p>
        </w:tc>
        <w:tc>
          <w:tcPr>
            <w:tcW w:w="0" w:type="auto"/>
          </w:tcPr>
          <w:p w14:paraId="33675E6E"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246</w:t>
            </w:r>
          </w:p>
        </w:tc>
        <w:tc>
          <w:tcPr>
            <w:tcW w:w="0" w:type="auto"/>
          </w:tcPr>
          <w:p w14:paraId="1F9E7CB4"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33%</w:t>
            </w:r>
          </w:p>
        </w:tc>
      </w:tr>
      <w:tr w:rsidR="00245FDE" w:rsidRPr="00046A06" w14:paraId="0ACB5DED" w14:textId="77777777" w:rsidTr="001C53BF">
        <w:tc>
          <w:tcPr>
            <w:tcW w:w="0" w:type="auto"/>
          </w:tcPr>
          <w:p w14:paraId="34EA1085" w14:textId="35D895CA" w:rsidR="00245FDE" w:rsidRPr="00046A06" w:rsidRDefault="00245FDE" w:rsidP="001C53BF">
            <w:pPr>
              <w:pStyle w:val="NoSpacing"/>
              <w:rPr>
                <w:rFonts w:ascii="Cambria" w:hAnsi="Cambria"/>
                <w:sz w:val="18"/>
                <w:szCs w:val="18"/>
              </w:rPr>
            </w:pPr>
            <w:r>
              <w:rPr>
                <w:rFonts w:ascii="Cambria" w:hAnsi="Cambria"/>
                <w:i/>
                <w:sz w:val="18"/>
                <w:szCs w:val="18"/>
              </w:rPr>
              <w:t>Niets</w:t>
            </w:r>
          </w:p>
        </w:tc>
        <w:tc>
          <w:tcPr>
            <w:tcW w:w="0" w:type="auto"/>
          </w:tcPr>
          <w:p w14:paraId="1288910A"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85</w:t>
            </w:r>
          </w:p>
        </w:tc>
        <w:tc>
          <w:tcPr>
            <w:tcW w:w="0" w:type="auto"/>
          </w:tcPr>
          <w:p w14:paraId="1C30F47E"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77%</w:t>
            </w:r>
          </w:p>
        </w:tc>
        <w:tc>
          <w:tcPr>
            <w:tcW w:w="0" w:type="auto"/>
          </w:tcPr>
          <w:p w14:paraId="1D2040AB" w14:textId="77777777" w:rsidR="00245FDE" w:rsidRDefault="00245FDE" w:rsidP="001C53BF">
            <w:pPr>
              <w:pStyle w:val="NoSpacing"/>
              <w:jc w:val="center"/>
              <w:rPr>
                <w:rFonts w:ascii="Cambria" w:hAnsi="Cambria"/>
                <w:sz w:val="18"/>
                <w:szCs w:val="18"/>
              </w:rPr>
            </w:pPr>
          </w:p>
        </w:tc>
        <w:tc>
          <w:tcPr>
            <w:tcW w:w="0" w:type="auto"/>
          </w:tcPr>
          <w:p w14:paraId="795DB11E"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26</w:t>
            </w:r>
          </w:p>
        </w:tc>
        <w:tc>
          <w:tcPr>
            <w:tcW w:w="0" w:type="auto"/>
          </w:tcPr>
          <w:p w14:paraId="1A60B34D"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23%</w:t>
            </w:r>
          </w:p>
        </w:tc>
      </w:tr>
      <w:tr w:rsidR="00245FDE" w:rsidRPr="00046A06" w14:paraId="4C0DF1B2" w14:textId="77777777" w:rsidTr="001C53BF">
        <w:tc>
          <w:tcPr>
            <w:tcW w:w="0" w:type="auto"/>
          </w:tcPr>
          <w:p w14:paraId="36DF157B" w14:textId="77777777" w:rsidR="00245FDE" w:rsidRPr="00046A06" w:rsidRDefault="00245FDE" w:rsidP="001C53BF">
            <w:pPr>
              <w:pStyle w:val="NoSpacing"/>
              <w:rPr>
                <w:rFonts w:ascii="Cambria" w:hAnsi="Cambria"/>
                <w:sz w:val="18"/>
                <w:szCs w:val="18"/>
              </w:rPr>
            </w:pPr>
            <w:r>
              <w:rPr>
                <w:rFonts w:ascii="Cambria" w:hAnsi="Cambria"/>
                <w:i/>
                <w:sz w:val="18"/>
                <w:szCs w:val="18"/>
              </w:rPr>
              <w:t>Local</w:t>
            </w:r>
          </w:p>
        </w:tc>
        <w:tc>
          <w:tcPr>
            <w:tcW w:w="0" w:type="auto"/>
          </w:tcPr>
          <w:p w14:paraId="2747D4FE"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157</w:t>
            </w:r>
          </w:p>
        </w:tc>
        <w:tc>
          <w:tcPr>
            <w:tcW w:w="0" w:type="auto"/>
          </w:tcPr>
          <w:p w14:paraId="09C2EECA"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82%</w:t>
            </w:r>
          </w:p>
        </w:tc>
        <w:tc>
          <w:tcPr>
            <w:tcW w:w="0" w:type="auto"/>
          </w:tcPr>
          <w:p w14:paraId="164F7F0C" w14:textId="77777777" w:rsidR="00245FDE" w:rsidRDefault="00245FDE" w:rsidP="001C53BF">
            <w:pPr>
              <w:pStyle w:val="NoSpacing"/>
              <w:jc w:val="center"/>
              <w:rPr>
                <w:rFonts w:ascii="Cambria" w:hAnsi="Cambria"/>
                <w:sz w:val="18"/>
                <w:szCs w:val="18"/>
              </w:rPr>
            </w:pPr>
          </w:p>
        </w:tc>
        <w:tc>
          <w:tcPr>
            <w:tcW w:w="0" w:type="auto"/>
          </w:tcPr>
          <w:p w14:paraId="02C9A3AA"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35</w:t>
            </w:r>
          </w:p>
        </w:tc>
        <w:tc>
          <w:tcPr>
            <w:tcW w:w="0" w:type="auto"/>
          </w:tcPr>
          <w:p w14:paraId="0C985BFF"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18%</w:t>
            </w:r>
          </w:p>
        </w:tc>
      </w:tr>
      <w:tr w:rsidR="00245FDE" w:rsidRPr="00046A06" w14:paraId="62BF2EB4" w14:textId="77777777" w:rsidTr="001C53BF">
        <w:tc>
          <w:tcPr>
            <w:tcW w:w="0" w:type="auto"/>
          </w:tcPr>
          <w:p w14:paraId="4DFE2301" w14:textId="77777777" w:rsidR="00245FDE" w:rsidRPr="00046A06" w:rsidRDefault="00245FDE" w:rsidP="001C53BF">
            <w:pPr>
              <w:pStyle w:val="NoSpacing"/>
              <w:rPr>
                <w:rFonts w:ascii="Cambria" w:hAnsi="Cambria"/>
                <w:sz w:val="18"/>
                <w:szCs w:val="18"/>
              </w:rPr>
            </w:pPr>
            <w:r>
              <w:rPr>
                <w:rFonts w:ascii="Cambria" w:hAnsi="Cambria"/>
                <w:sz w:val="18"/>
                <w:szCs w:val="18"/>
              </w:rPr>
              <w:t>V1</w:t>
            </w:r>
          </w:p>
        </w:tc>
        <w:tc>
          <w:tcPr>
            <w:tcW w:w="0" w:type="auto"/>
          </w:tcPr>
          <w:p w14:paraId="2991B6C1"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120</w:t>
            </w:r>
          </w:p>
        </w:tc>
        <w:tc>
          <w:tcPr>
            <w:tcW w:w="0" w:type="auto"/>
          </w:tcPr>
          <w:p w14:paraId="561CD856"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89%</w:t>
            </w:r>
          </w:p>
        </w:tc>
        <w:tc>
          <w:tcPr>
            <w:tcW w:w="0" w:type="auto"/>
          </w:tcPr>
          <w:p w14:paraId="2BA44D5C" w14:textId="77777777" w:rsidR="00245FDE" w:rsidRDefault="00245FDE" w:rsidP="001C53BF">
            <w:pPr>
              <w:pStyle w:val="NoSpacing"/>
              <w:jc w:val="center"/>
              <w:rPr>
                <w:rFonts w:ascii="Cambria" w:hAnsi="Cambria"/>
                <w:sz w:val="18"/>
                <w:szCs w:val="18"/>
              </w:rPr>
            </w:pPr>
          </w:p>
        </w:tc>
        <w:tc>
          <w:tcPr>
            <w:tcW w:w="0" w:type="auto"/>
          </w:tcPr>
          <w:p w14:paraId="59388E66"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15</w:t>
            </w:r>
          </w:p>
        </w:tc>
        <w:tc>
          <w:tcPr>
            <w:tcW w:w="0" w:type="auto"/>
          </w:tcPr>
          <w:p w14:paraId="69BBBFEF"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11%</w:t>
            </w:r>
          </w:p>
        </w:tc>
      </w:tr>
      <w:tr w:rsidR="00245FDE" w:rsidRPr="00046A06" w14:paraId="45D4BC71" w14:textId="77777777" w:rsidTr="001C53BF">
        <w:tc>
          <w:tcPr>
            <w:tcW w:w="0" w:type="auto"/>
          </w:tcPr>
          <w:p w14:paraId="5B6FAB65" w14:textId="77777777" w:rsidR="00245FDE" w:rsidRPr="00046A06" w:rsidRDefault="00245FDE" w:rsidP="001C53BF">
            <w:pPr>
              <w:pStyle w:val="NoSpacing"/>
              <w:rPr>
                <w:rFonts w:ascii="Cambria" w:hAnsi="Cambria"/>
                <w:sz w:val="18"/>
                <w:szCs w:val="18"/>
              </w:rPr>
            </w:pPr>
            <w:r>
              <w:rPr>
                <w:rFonts w:ascii="Cambria" w:hAnsi="Cambria"/>
                <w:sz w:val="18"/>
                <w:szCs w:val="18"/>
              </w:rPr>
              <w:t>Totaal</w:t>
            </w:r>
          </w:p>
        </w:tc>
        <w:tc>
          <w:tcPr>
            <w:tcW w:w="0" w:type="auto"/>
          </w:tcPr>
          <w:p w14:paraId="660F3321"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1500</w:t>
            </w:r>
          </w:p>
        </w:tc>
        <w:tc>
          <w:tcPr>
            <w:tcW w:w="0" w:type="auto"/>
          </w:tcPr>
          <w:p w14:paraId="70297956"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65%</w:t>
            </w:r>
          </w:p>
        </w:tc>
        <w:tc>
          <w:tcPr>
            <w:tcW w:w="0" w:type="auto"/>
          </w:tcPr>
          <w:p w14:paraId="0220DE38" w14:textId="77777777" w:rsidR="00245FDE" w:rsidRDefault="00245FDE" w:rsidP="001C53BF">
            <w:pPr>
              <w:pStyle w:val="NoSpacing"/>
              <w:jc w:val="center"/>
              <w:rPr>
                <w:rFonts w:ascii="Cambria" w:hAnsi="Cambria"/>
                <w:sz w:val="18"/>
                <w:szCs w:val="18"/>
              </w:rPr>
            </w:pPr>
          </w:p>
        </w:tc>
        <w:tc>
          <w:tcPr>
            <w:tcW w:w="0" w:type="auto"/>
          </w:tcPr>
          <w:p w14:paraId="41F9B521"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808</w:t>
            </w:r>
          </w:p>
        </w:tc>
        <w:tc>
          <w:tcPr>
            <w:tcW w:w="0" w:type="auto"/>
          </w:tcPr>
          <w:p w14:paraId="23A681F8" w14:textId="77777777" w:rsidR="00245FDE" w:rsidRPr="00046A06" w:rsidRDefault="00245FDE" w:rsidP="001C53BF">
            <w:pPr>
              <w:pStyle w:val="NoSpacing"/>
              <w:jc w:val="center"/>
              <w:rPr>
                <w:rFonts w:ascii="Cambria" w:hAnsi="Cambria"/>
                <w:sz w:val="18"/>
                <w:szCs w:val="18"/>
              </w:rPr>
            </w:pPr>
            <w:r>
              <w:rPr>
                <w:rFonts w:ascii="Cambria" w:hAnsi="Cambria"/>
                <w:sz w:val="18"/>
                <w:szCs w:val="18"/>
              </w:rPr>
              <w:t>35%</w:t>
            </w:r>
          </w:p>
        </w:tc>
      </w:tr>
    </w:tbl>
    <w:p w14:paraId="0D4E217B" w14:textId="77777777" w:rsidR="00245FDE" w:rsidRDefault="00245FDE" w:rsidP="00245FDE">
      <w:pPr>
        <w:pStyle w:val="NoSpacing"/>
        <w:rPr>
          <w:rFonts w:ascii="Cambria" w:hAnsi="Cambria"/>
        </w:rPr>
      </w:pPr>
    </w:p>
    <w:p w14:paraId="09672AC7" w14:textId="77777777" w:rsidR="00245FDE" w:rsidRDefault="00245FDE" w:rsidP="00245FDE">
      <w:pPr>
        <w:pStyle w:val="NoSpacing"/>
        <w:rPr>
          <w:rFonts w:ascii="Cambria" w:hAnsi="Cambria"/>
        </w:rPr>
      </w:pPr>
      <w:r>
        <w:rPr>
          <w:rFonts w:ascii="Cambria" w:hAnsi="Cambria"/>
        </w:rPr>
        <w:t>Nobels (2013) concludeert dat in haar corpus de tweeledige negatie frequenter wordt gebruikt dan in het corpus van Van der Horst en Van der Wal (1979). Dit heeft er volgens Nobels (2013) mogelijk mee te maken dat Van der Horst en Van der Wal (1979) toneelstukken, proza en poëzie onderzochten, terwijl zij persoonlijke brieven onderzocht.</w:t>
      </w:r>
    </w:p>
    <w:p w14:paraId="55E0C585" w14:textId="77777777" w:rsidR="00245FDE" w:rsidRDefault="00245FDE" w:rsidP="00245FDE">
      <w:pPr>
        <w:pStyle w:val="NoSpacing"/>
        <w:rPr>
          <w:rFonts w:ascii="Cambria" w:hAnsi="Cambria"/>
        </w:rPr>
      </w:pPr>
    </w:p>
    <w:p w14:paraId="2B06661F" w14:textId="77777777" w:rsidR="00245FDE" w:rsidRDefault="00245FDE" w:rsidP="00245FDE">
      <w:pPr>
        <w:pStyle w:val="NoSpacing"/>
        <w:ind w:firstLine="708"/>
        <w:rPr>
          <w:rFonts w:ascii="Cambria" w:hAnsi="Cambria"/>
          <w:i/>
          <w:sz w:val="18"/>
          <w:szCs w:val="18"/>
          <w:lang w:val="en-US"/>
        </w:rPr>
      </w:pPr>
      <w:r w:rsidRPr="00CE0B58">
        <w:rPr>
          <w:rFonts w:ascii="Cambria" w:hAnsi="Cambria"/>
          <w:sz w:val="18"/>
          <w:szCs w:val="18"/>
          <w:lang w:val="en-US"/>
        </w:rPr>
        <w:t>“</w:t>
      </w:r>
      <w:r w:rsidRPr="007771A9">
        <w:rPr>
          <w:rFonts w:ascii="Cambria" w:hAnsi="Cambria"/>
          <w:sz w:val="18"/>
          <w:szCs w:val="18"/>
          <w:lang w:val="en-US"/>
        </w:rPr>
        <w:t xml:space="preserve">[…] </w:t>
      </w:r>
      <w:r w:rsidRPr="003E6226">
        <w:rPr>
          <w:rFonts w:ascii="Cambria" w:hAnsi="Cambria"/>
          <w:i/>
          <w:sz w:val="18"/>
          <w:szCs w:val="18"/>
          <w:lang w:val="en-US"/>
        </w:rPr>
        <w:t xml:space="preserve">private letters can be expected to reflect a more oral type of language use, to contain more language of </w:t>
      </w:r>
      <w:r w:rsidRPr="003E6226">
        <w:rPr>
          <w:rFonts w:ascii="Cambria" w:hAnsi="Cambria"/>
          <w:i/>
          <w:sz w:val="18"/>
          <w:szCs w:val="18"/>
          <w:lang w:val="en-US"/>
        </w:rPr>
        <w:tab/>
        <w:t xml:space="preserve">immediacy. Since bipartite negation is known to have lingered longer in spoken language than in written </w:t>
      </w:r>
      <w:r w:rsidRPr="003E6226">
        <w:rPr>
          <w:rFonts w:ascii="Cambria" w:hAnsi="Cambria"/>
          <w:i/>
          <w:sz w:val="18"/>
          <w:szCs w:val="18"/>
          <w:lang w:val="en-US"/>
        </w:rPr>
        <w:tab/>
        <w:t xml:space="preserve">language, this could be the reason why bipartite negation occurs more frequently in my data.” </w:t>
      </w:r>
    </w:p>
    <w:p w14:paraId="18DC53EE" w14:textId="77777777" w:rsidR="00FF19FD" w:rsidRDefault="00FF19FD" w:rsidP="00245FDE">
      <w:pPr>
        <w:pStyle w:val="NoSpacing"/>
        <w:ind w:firstLine="708"/>
        <w:rPr>
          <w:rFonts w:ascii="Cambria" w:hAnsi="Cambria"/>
          <w:sz w:val="18"/>
          <w:szCs w:val="18"/>
          <w:lang w:val="en-US"/>
        </w:rPr>
      </w:pPr>
    </w:p>
    <w:p w14:paraId="2F886ED5" w14:textId="77777777" w:rsidR="00245FDE" w:rsidRPr="003E6F11" w:rsidRDefault="00245FDE" w:rsidP="00245FDE">
      <w:pPr>
        <w:pStyle w:val="NoSpacing"/>
        <w:jc w:val="right"/>
        <w:rPr>
          <w:rFonts w:ascii="Cambria" w:hAnsi="Cambria"/>
          <w:sz w:val="18"/>
          <w:szCs w:val="18"/>
        </w:rPr>
      </w:pPr>
      <w:r w:rsidRPr="003E6F11">
        <w:rPr>
          <w:rFonts w:ascii="Cambria" w:hAnsi="Cambria"/>
          <w:sz w:val="18"/>
          <w:szCs w:val="18"/>
        </w:rPr>
        <w:t>(Nobels, 2013, p. 159)</w:t>
      </w:r>
    </w:p>
    <w:p w14:paraId="2010A45E" w14:textId="77777777" w:rsidR="00245FDE" w:rsidRDefault="00245FDE" w:rsidP="00245FDE">
      <w:pPr>
        <w:pStyle w:val="NoSpacing"/>
        <w:rPr>
          <w:rFonts w:ascii="Cambria" w:hAnsi="Cambria"/>
        </w:rPr>
      </w:pPr>
    </w:p>
    <w:p w14:paraId="397E6C76" w14:textId="77777777" w:rsidR="00245FDE" w:rsidRDefault="00245FDE" w:rsidP="00245FDE">
      <w:pPr>
        <w:pStyle w:val="NoSpacing"/>
        <w:rPr>
          <w:rFonts w:ascii="Cambria" w:hAnsi="Cambria"/>
        </w:rPr>
      </w:pPr>
      <w:r>
        <w:rPr>
          <w:rFonts w:ascii="Cambria" w:hAnsi="Cambria"/>
        </w:rPr>
        <w:t xml:space="preserve">Daarnaast geeft zij aan dat de onderzochte teksten door Van der Horst en Van der Wal (1979) veelal geschreven zijn door mannen van hogere komaf. De brieven die zij voor haar onderzoek gebruikte, waren geschreven door mannen, vrouwen en kinderen uit verschillende sociale klassen. Nobels (2013) zoekt vervolgens uit in hoeverre de sociale klasse en het geslacht van de auteur invloed hebben op het gebruik van negatie voor de regio’s Zeeland, Zuid-Holland en Noord-Holland (excl. Amsterdam). </w:t>
      </w:r>
    </w:p>
    <w:p w14:paraId="4213BB31" w14:textId="77777777" w:rsidR="00245FDE" w:rsidRPr="00CE0B58" w:rsidRDefault="00245FDE" w:rsidP="00245FDE">
      <w:pPr>
        <w:pStyle w:val="NoSpacing"/>
        <w:rPr>
          <w:rFonts w:ascii="Cambria" w:hAnsi="Cambria"/>
        </w:rPr>
      </w:pPr>
      <w:r>
        <w:rPr>
          <w:rFonts w:ascii="Cambria" w:hAnsi="Cambria"/>
        </w:rPr>
        <w:tab/>
        <w:t xml:space="preserve">In Zeeland en in Zuid-Holland vindt ze een geleidelijke overgang van de hoge naar de lage klasse. De mannen en de vrouwen uit de hogere sociale klasse gebruiken minder vaak een tweeledige negatie dan de mannen en vrouwen uit de lagere sociale klassen. Voor de regio Noord-Holland vindt zij dit enkel nog bij de mannen terug. Nobels (2013, p. 146) geeft aan dat het lijkt alsof er ooit wel sociale variatie is geweest in Noord-Holland, maar dat deze in de tweede helft van de zeventiende eeuw grotendeels is verdwenen. Op de middelhoge klasse uit Zeeland na, maken vrouwen beduidend meer gebruik van de tweeledige negatie dan mannen (Nobels, 2013, p. 148). </w:t>
      </w:r>
    </w:p>
    <w:p w14:paraId="0A0115DB" w14:textId="77777777" w:rsidR="00245FDE" w:rsidRDefault="00245FDE" w:rsidP="00245FDE">
      <w:pPr>
        <w:pStyle w:val="NoSpacing"/>
        <w:rPr>
          <w:rFonts w:ascii="Cambria" w:hAnsi="Cambria"/>
        </w:rPr>
      </w:pPr>
    </w:p>
    <w:p w14:paraId="66B017DF" w14:textId="77777777" w:rsidR="00245FDE" w:rsidRPr="00C73A66" w:rsidRDefault="00245FDE" w:rsidP="00245FDE">
      <w:pPr>
        <w:pStyle w:val="NoSpacing"/>
        <w:rPr>
          <w:rFonts w:ascii="Cambria" w:hAnsi="Cambria"/>
        </w:rPr>
      </w:pPr>
      <w:r>
        <w:rPr>
          <w:rFonts w:ascii="Cambria" w:hAnsi="Cambria"/>
          <w:b/>
        </w:rPr>
        <w:t>2.3 Variatie binnen een taalgebruiker</w:t>
      </w:r>
    </w:p>
    <w:p w14:paraId="0C90B163" w14:textId="77777777" w:rsidR="00245FDE" w:rsidRPr="007F5F68" w:rsidRDefault="00245FDE" w:rsidP="00245FDE">
      <w:pPr>
        <w:pStyle w:val="NoSpacing"/>
        <w:rPr>
          <w:rFonts w:ascii="Cambria" w:hAnsi="Cambria"/>
        </w:rPr>
      </w:pPr>
      <w:r>
        <w:rPr>
          <w:rFonts w:ascii="Cambria" w:hAnsi="Cambria"/>
        </w:rPr>
        <w:t xml:space="preserve">Naast het feit dat er variatie voor kan komen tussen auteurs, zoals onderzocht door Nobels (2013), komt het ook voor dat er sprake is van variatie </w:t>
      </w:r>
      <w:r w:rsidRPr="00FC5467">
        <w:rPr>
          <w:rFonts w:ascii="Cambria" w:hAnsi="Cambria" w:cs="Arial"/>
        </w:rPr>
        <w:t>binnen een auteur.</w:t>
      </w:r>
      <w:r>
        <w:rPr>
          <w:rFonts w:ascii="Cambria" w:hAnsi="Cambria" w:cs="Arial"/>
        </w:rPr>
        <w:t xml:space="preserve"> Zo kan een auteur er in de ene situatie voor kiezen om</w:t>
      </w:r>
      <w:r w:rsidRPr="00FC5467">
        <w:rPr>
          <w:rFonts w:ascii="Cambria" w:hAnsi="Cambria" w:cs="Arial"/>
        </w:rPr>
        <w:t xml:space="preserve"> de enkele negatie</w:t>
      </w:r>
      <w:r>
        <w:rPr>
          <w:rFonts w:ascii="Cambria" w:hAnsi="Cambria" w:cs="Arial"/>
        </w:rPr>
        <w:t xml:space="preserve"> te gebruiken en kan hij er in een andere </w:t>
      </w:r>
      <w:r>
        <w:rPr>
          <w:rFonts w:ascii="Cambria" w:hAnsi="Cambria" w:cs="Arial"/>
        </w:rPr>
        <w:lastRenderedPageBreak/>
        <w:t xml:space="preserve">situatie juist voor kiezen </w:t>
      </w:r>
      <w:r w:rsidRPr="00FC5467">
        <w:rPr>
          <w:rFonts w:ascii="Cambria" w:hAnsi="Cambria" w:cs="Arial"/>
        </w:rPr>
        <w:t>om</w:t>
      </w:r>
      <w:r>
        <w:rPr>
          <w:rFonts w:ascii="Cambria" w:hAnsi="Cambria" w:cs="Arial"/>
        </w:rPr>
        <w:t xml:space="preserve"> nog</w:t>
      </w:r>
      <w:r w:rsidRPr="00FC5467">
        <w:rPr>
          <w:rFonts w:ascii="Cambria" w:hAnsi="Cambria" w:cs="Arial"/>
        </w:rPr>
        <w:t xml:space="preserve"> gebruik te maken van de oudere, tweeledige negatie. Van Koppen en Dietz (2015) onderzoeken deze variatie van individuele taalgebruikers,</w:t>
      </w:r>
      <w:r>
        <w:rPr>
          <w:rFonts w:ascii="Cambria" w:hAnsi="Cambria" w:cs="Arial"/>
        </w:rPr>
        <w:t xml:space="preserve"> ook wel</w:t>
      </w:r>
      <w:r w:rsidRPr="00FC5467">
        <w:rPr>
          <w:rFonts w:ascii="Cambria" w:hAnsi="Cambria" w:cs="Arial"/>
        </w:rPr>
        <w:t xml:space="preserve"> </w:t>
      </w:r>
      <w:r w:rsidRPr="00FC5467">
        <w:rPr>
          <w:rFonts w:ascii="Cambria" w:hAnsi="Cambria" w:cs="Arial"/>
          <w:i/>
        </w:rPr>
        <w:t>intra-author variation</w:t>
      </w:r>
      <w:r>
        <w:rPr>
          <w:rFonts w:ascii="Cambria" w:hAnsi="Cambria"/>
        </w:rPr>
        <w:t xml:space="preserve"> genoemd, in hun onderzoeksproject </w:t>
      </w:r>
      <w:r>
        <w:rPr>
          <w:rFonts w:ascii="Cambria" w:hAnsi="Cambria"/>
          <w:i/>
        </w:rPr>
        <w:t>Language Dynamics in the Dutch Golden Age</w:t>
      </w:r>
      <w:r>
        <w:rPr>
          <w:rFonts w:ascii="Cambria" w:hAnsi="Cambria"/>
        </w:rPr>
        <w:t xml:space="preserve">. </w:t>
      </w:r>
    </w:p>
    <w:p w14:paraId="25F1E19B" w14:textId="77777777" w:rsidR="00245FDE" w:rsidRDefault="00245FDE" w:rsidP="00245FDE">
      <w:pPr>
        <w:pStyle w:val="NoSpacing"/>
        <w:rPr>
          <w:rFonts w:ascii="Cambria" w:hAnsi="Cambria"/>
        </w:rPr>
      </w:pPr>
    </w:p>
    <w:p w14:paraId="4B68CB74" w14:textId="77777777" w:rsidR="00245FDE" w:rsidRDefault="00245FDE" w:rsidP="00245FDE">
      <w:pPr>
        <w:pStyle w:val="NoSpacing"/>
        <w:rPr>
          <w:rFonts w:ascii="Cambria" w:hAnsi="Cambria"/>
          <w:i/>
          <w:sz w:val="18"/>
          <w:szCs w:val="18"/>
          <w:lang w:val="en-US"/>
        </w:rPr>
      </w:pPr>
      <w:r>
        <w:rPr>
          <w:rFonts w:ascii="Cambria" w:hAnsi="Cambria"/>
          <w:sz w:val="18"/>
          <w:szCs w:val="18"/>
        </w:rPr>
        <w:tab/>
      </w:r>
      <w:r w:rsidRPr="003E6226">
        <w:rPr>
          <w:rFonts w:ascii="Cambria" w:hAnsi="Cambria"/>
          <w:i/>
          <w:sz w:val="18"/>
          <w:szCs w:val="18"/>
          <w:lang w:val="en-US"/>
        </w:rPr>
        <w:t>“The central hypothesis of the project is that the (internal) grammars of authors created a particular range of</w:t>
      </w:r>
      <w:r w:rsidRPr="003E6226">
        <w:rPr>
          <w:rFonts w:ascii="Cambria" w:hAnsi="Cambria"/>
          <w:i/>
          <w:sz w:val="18"/>
          <w:szCs w:val="18"/>
          <w:lang w:val="en-US"/>
        </w:rPr>
        <w:tab/>
        <w:t>variation, which was systematically used by authors, based on contextual factors.”</w:t>
      </w:r>
      <w:r w:rsidRPr="003E6226">
        <w:rPr>
          <w:rFonts w:ascii="Cambria" w:hAnsi="Cambria"/>
          <w:i/>
          <w:sz w:val="18"/>
          <w:szCs w:val="18"/>
          <w:lang w:val="en-US"/>
        </w:rPr>
        <w:tab/>
      </w:r>
    </w:p>
    <w:p w14:paraId="578C9C63" w14:textId="77777777" w:rsidR="00FF19FD" w:rsidRPr="003E6226" w:rsidRDefault="00FF19FD" w:rsidP="00245FDE">
      <w:pPr>
        <w:pStyle w:val="NoSpacing"/>
        <w:rPr>
          <w:rFonts w:ascii="Cambria" w:hAnsi="Cambria"/>
          <w:i/>
          <w:sz w:val="18"/>
          <w:szCs w:val="18"/>
          <w:lang w:val="en-US"/>
        </w:rPr>
      </w:pPr>
    </w:p>
    <w:p w14:paraId="0E51FA4F" w14:textId="77777777" w:rsidR="00245FDE" w:rsidRPr="004A53E4" w:rsidRDefault="00245FDE" w:rsidP="00245FDE">
      <w:pPr>
        <w:pStyle w:val="NoSpacing"/>
        <w:jc w:val="right"/>
        <w:rPr>
          <w:rFonts w:ascii="Cambria" w:hAnsi="Cambria"/>
          <w:sz w:val="18"/>
          <w:szCs w:val="18"/>
        </w:rPr>
      </w:pPr>
      <w:r w:rsidRPr="004A53E4">
        <w:rPr>
          <w:rFonts w:ascii="Cambria" w:hAnsi="Cambria"/>
          <w:sz w:val="18"/>
          <w:szCs w:val="18"/>
        </w:rPr>
        <w:t>(Van Koppen &amp; Dietz, 2015, p. 1)</w:t>
      </w:r>
    </w:p>
    <w:p w14:paraId="79FC6204" w14:textId="77777777" w:rsidR="00245FDE" w:rsidRPr="004A53E4" w:rsidRDefault="00245FDE" w:rsidP="00245FDE">
      <w:pPr>
        <w:pStyle w:val="NoSpacing"/>
        <w:rPr>
          <w:rFonts w:ascii="Cambria" w:hAnsi="Cambria"/>
        </w:rPr>
      </w:pPr>
    </w:p>
    <w:p w14:paraId="624931EE" w14:textId="77777777" w:rsidR="00245FDE" w:rsidRDefault="00245FDE" w:rsidP="00245FDE">
      <w:pPr>
        <w:pStyle w:val="NoSpacing"/>
        <w:rPr>
          <w:rFonts w:ascii="Cambria" w:hAnsi="Cambria"/>
        </w:rPr>
      </w:pPr>
      <w:r w:rsidRPr="00D02DCB">
        <w:rPr>
          <w:rFonts w:ascii="Cambria" w:hAnsi="Cambria"/>
        </w:rPr>
        <w:t xml:space="preserve">Door meerdere teksten van eenzelfde auteur te onderzoeken, willen zij achterhalen waarom in een bepaalde </w:t>
      </w:r>
      <w:r>
        <w:rPr>
          <w:rFonts w:ascii="Cambria" w:hAnsi="Cambria"/>
        </w:rPr>
        <w:t>situatie een bepaalde optie werd</w:t>
      </w:r>
      <w:r w:rsidRPr="00D02DCB">
        <w:rPr>
          <w:rFonts w:ascii="Cambria" w:hAnsi="Cambria"/>
        </w:rPr>
        <w:t xml:space="preserve"> gebruikt. </w:t>
      </w:r>
      <w:r>
        <w:rPr>
          <w:rFonts w:ascii="Cambria" w:hAnsi="Cambria"/>
        </w:rPr>
        <w:t xml:space="preserve">Voor P.C. Hooft, een van de auteurs die zij onderzoeken, lijkt de sociaal-culturele context relevant te zijn voor zijn keuze voor een enkele dan wel een tweeledige negatie. Ook lijkt er een verschil te zijn in de lading van de negatie. Door gebruik te maken van de tweeledige negatie zou hij mogelijk extra nadruk willen geven (Van Koppen &amp; Dietz, 2015, p. 17). </w:t>
      </w:r>
    </w:p>
    <w:p w14:paraId="6ADE8565" w14:textId="77777777" w:rsidR="001A35FD" w:rsidRDefault="00E47254" w:rsidP="001A35FD">
      <w:pPr>
        <w:pStyle w:val="NoSpacing"/>
        <w:rPr>
          <w:rFonts w:ascii="Cambria" w:hAnsi="Cambria"/>
        </w:rPr>
      </w:pPr>
      <w:r>
        <w:rPr>
          <w:rFonts w:ascii="Cambria" w:hAnsi="Cambria"/>
        </w:rPr>
        <w:tab/>
        <w:t xml:space="preserve">Kramer (2016) </w:t>
      </w:r>
      <w:r w:rsidR="00C27A84">
        <w:rPr>
          <w:rFonts w:ascii="Cambria" w:hAnsi="Cambria"/>
        </w:rPr>
        <w:t>deed nader onderzoek naar het negatiegebruik van Hooft</w:t>
      </w:r>
      <w:r w:rsidR="001406ED">
        <w:rPr>
          <w:rFonts w:ascii="Cambria" w:hAnsi="Cambria"/>
        </w:rPr>
        <w:t xml:space="preserve">, die op 19 april 1638 stopte met het gebruik van de tweeledige negatie. Zij </w:t>
      </w:r>
      <w:r w:rsidR="00C27A84">
        <w:rPr>
          <w:rFonts w:ascii="Cambria" w:hAnsi="Cambria"/>
        </w:rPr>
        <w:t xml:space="preserve">onderzocht </w:t>
      </w:r>
      <w:r w:rsidR="001406ED">
        <w:rPr>
          <w:rFonts w:ascii="Cambria" w:hAnsi="Cambria"/>
        </w:rPr>
        <w:t xml:space="preserve">enkele en tweeledige negaties in de brieven die hij schreef aan Tesselschade </w:t>
      </w:r>
      <w:r w:rsidR="00FB4219">
        <w:rPr>
          <w:rFonts w:ascii="Cambria" w:hAnsi="Cambria"/>
        </w:rPr>
        <w:t xml:space="preserve">Roemersdochter Visscher </w:t>
      </w:r>
      <w:r w:rsidR="001406ED">
        <w:rPr>
          <w:rFonts w:ascii="Cambria" w:hAnsi="Cambria"/>
        </w:rPr>
        <w:t xml:space="preserve">en aan </w:t>
      </w:r>
      <w:r w:rsidR="00FB4219">
        <w:rPr>
          <w:rFonts w:ascii="Cambria" w:hAnsi="Cambria"/>
        </w:rPr>
        <w:t xml:space="preserve">Joost </w:t>
      </w:r>
      <w:r w:rsidR="001406ED">
        <w:rPr>
          <w:rFonts w:ascii="Cambria" w:hAnsi="Cambria"/>
        </w:rPr>
        <w:t xml:space="preserve">Baek in de vijf jaar voordat hij met de tweeledige negatie stopte. </w:t>
      </w:r>
      <w:r w:rsidR="004F316E">
        <w:rPr>
          <w:rFonts w:ascii="Cambria" w:hAnsi="Cambria"/>
        </w:rPr>
        <w:t>Kramer (2016) deed dit</w:t>
      </w:r>
      <w:r w:rsidR="00FB4219">
        <w:rPr>
          <w:rFonts w:ascii="Cambria" w:hAnsi="Cambria"/>
        </w:rPr>
        <w:t xml:space="preserve"> door</w:t>
      </w:r>
      <w:r w:rsidR="004F316E">
        <w:rPr>
          <w:rFonts w:ascii="Cambria" w:hAnsi="Cambria"/>
        </w:rPr>
        <w:t xml:space="preserve"> de negaties die zij tegen</w:t>
      </w:r>
      <w:r w:rsidR="00FB4219">
        <w:rPr>
          <w:rFonts w:ascii="Cambria" w:hAnsi="Cambria"/>
        </w:rPr>
        <w:t xml:space="preserve">kwam onder te verdelen in de zes categorieën zoals opgesteld door Nobels (2013). </w:t>
      </w:r>
      <w:r w:rsidR="006E7F46">
        <w:rPr>
          <w:rFonts w:ascii="Cambria" w:hAnsi="Cambria"/>
        </w:rPr>
        <w:t xml:space="preserve">Vervolgens vergelijk zij haar resultaten met het onderzoek van Nobels (2013). </w:t>
      </w:r>
    </w:p>
    <w:p w14:paraId="12390EC9" w14:textId="77777777" w:rsidR="0021094E" w:rsidRDefault="0021094E" w:rsidP="001A35FD">
      <w:pPr>
        <w:pStyle w:val="NoSpacing"/>
        <w:rPr>
          <w:rFonts w:ascii="Cambria" w:hAnsi="Cambria"/>
        </w:rPr>
      </w:pPr>
    </w:p>
    <w:p w14:paraId="33AEEF22" w14:textId="73E1B723" w:rsidR="0021094E" w:rsidRPr="0021094E" w:rsidRDefault="0021094E" w:rsidP="001A35FD">
      <w:pPr>
        <w:pStyle w:val="NoSpacing"/>
        <w:rPr>
          <w:rFonts w:ascii="Cambria" w:hAnsi="Cambria"/>
          <w:i/>
          <w:sz w:val="18"/>
          <w:szCs w:val="18"/>
        </w:rPr>
      </w:pPr>
      <w:r>
        <w:rPr>
          <w:rFonts w:ascii="Cambria" w:hAnsi="Cambria"/>
        </w:rPr>
        <w:tab/>
      </w:r>
      <w:r>
        <w:rPr>
          <w:rFonts w:ascii="Cambria" w:hAnsi="Cambria"/>
          <w:sz w:val="18"/>
          <w:szCs w:val="18"/>
        </w:rPr>
        <w:t xml:space="preserve">Tabel 2 </w:t>
      </w:r>
      <w:r>
        <w:rPr>
          <w:rFonts w:ascii="Cambria" w:hAnsi="Cambria"/>
          <w:i/>
          <w:sz w:val="18"/>
          <w:szCs w:val="18"/>
        </w:rPr>
        <w:t>Resultaten onderzoek Kramer (2016, p.</w:t>
      </w:r>
      <w:r w:rsidR="00307A77">
        <w:rPr>
          <w:rFonts w:ascii="Cambria" w:hAnsi="Cambria"/>
          <w:i/>
          <w:sz w:val="18"/>
          <w:szCs w:val="18"/>
        </w:rPr>
        <w:t xml:space="preserve"> 14</w:t>
      </w:r>
      <w:r>
        <w:rPr>
          <w:rFonts w:ascii="Cambria" w:hAnsi="Cambria"/>
          <w:i/>
          <w:sz w:val="18"/>
          <w:szCs w:val="18"/>
        </w:rPr>
        <w:t xml:space="preserv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581"/>
        <w:gridCol w:w="762"/>
        <w:gridCol w:w="222"/>
        <w:gridCol w:w="715"/>
        <w:gridCol w:w="990"/>
      </w:tblGrid>
      <w:tr w:rsidR="0021094E" w:rsidRPr="00046A06" w14:paraId="3AB1C069" w14:textId="77777777" w:rsidTr="00325AF7">
        <w:tc>
          <w:tcPr>
            <w:tcW w:w="0" w:type="auto"/>
            <w:tcBorders>
              <w:top w:val="single" w:sz="4" w:space="0" w:color="auto"/>
              <w:bottom w:val="nil"/>
            </w:tcBorders>
          </w:tcPr>
          <w:p w14:paraId="5918ACC3" w14:textId="77777777" w:rsidR="0021094E" w:rsidRPr="00956231" w:rsidRDefault="0021094E" w:rsidP="00325AF7">
            <w:pPr>
              <w:pStyle w:val="NoSpacing"/>
              <w:rPr>
                <w:rFonts w:ascii="Cambria" w:hAnsi="Cambria"/>
                <w:sz w:val="18"/>
                <w:szCs w:val="18"/>
              </w:rPr>
            </w:pPr>
          </w:p>
        </w:tc>
        <w:tc>
          <w:tcPr>
            <w:tcW w:w="0" w:type="auto"/>
            <w:gridSpan w:val="2"/>
            <w:tcBorders>
              <w:top w:val="single" w:sz="4" w:space="0" w:color="auto"/>
              <w:bottom w:val="single" w:sz="4" w:space="0" w:color="auto"/>
            </w:tcBorders>
          </w:tcPr>
          <w:p w14:paraId="22A8A4A3" w14:textId="4B106952" w:rsidR="0021094E" w:rsidRPr="00046A06" w:rsidRDefault="00740C64" w:rsidP="00325AF7">
            <w:pPr>
              <w:pStyle w:val="NoSpacing"/>
              <w:jc w:val="center"/>
              <w:rPr>
                <w:rFonts w:ascii="Cambria" w:hAnsi="Cambria"/>
                <w:sz w:val="18"/>
                <w:szCs w:val="18"/>
              </w:rPr>
            </w:pPr>
            <w:r>
              <w:rPr>
                <w:rFonts w:ascii="Cambria" w:hAnsi="Cambria"/>
                <w:sz w:val="18"/>
                <w:szCs w:val="18"/>
              </w:rPr>
              <w:t>Enkel</w:t>
            </w:r>
            <w:r w:rsidR="0021094E">
              <w:rPr>
                <w:rFonts w:ascii="Cambria" w:hAnsi="Cambria"/>
                <w:sz w:val="18"/>
                <w:szCs w:val="18"/>
              </w:rPr>
              <w:t>e negatie</w:t>
            </w:r>
          </w:p>
        </w:tc>
        <w:tc>
          <w:tcPr>
            <w:tcW w:w="0" w:type="auto"/>
            <w:tcBorders>
              <w:top w:val="single" w:sz="4" w:space="0" w:color="auto"/>
              <w:bottom w:val="nil"/>
            </w:tcBorders>
          </w:tcPr>
          <w:p w14:paraId="3AC0B4FE" w14:textId="77777777" w:rsidR="0021094E" w:rsidRDefault="0021094E" w:rsidP="00325AF7">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0DEC3B75" w14:textId="77777777" w:rsidR="0021094E" w:rsidRPr="00046A06" w:rsidRDefault="0021094E" w:rsidP="00325AF7">
            <w:pPr>
              <w:pStyle w:val="NoSpacing"/>
              <w:jc w:val="center"/>
              <w:rPr>
                <w:rFonts w:ascii="Cambria" w:hAnsi="Cambria"/>
                <w:sz w:val="18"/>
                <w:szCs w:val="18"/>
              </w:rPr>
            </w:pPr>
            <w:r>
              <w:rPr>
                <w:rFonts w:ascii="Cambria" w:hAnsi="Cambria"/>
                <w:sz w:val="18"/>
                <w:szCs w:val="18"/>
              </w:rPr>
              <w:t>Tweeledige negatie</w:t>
            </w:r>
          </w:p>
        </w:tc>
      </w:tr>
      <w:tr w:rsidR="0021094E" w:rsidRPr="00046A06" w14:paraId="0A49D902" w14:textId="77777777" w:rsidTr="00325AF7">
        <w:tc>
          <w:tcPr>
            <w:tcW w:w="0" w:type="auto"/>
            <w:tcBorders>
              <w:top w:val="nil"/>
              <w:bottom w:val="single" w:sz="4" w:space="0" w:color="auto"/>
            </w:tcBorders>
          </w:tcPr>
          <w:p w14:paraId="502F4BDE" w14:textId="77777777" w:rsidR="0021094E" w:rsidRPr="00046A06" w:rsidRDefault="0021094E" w:rsidP="00325AF7">
            <w:pPr>
              <w:pStyle w:val="NoSpacing"/>
              <w:rPr>
                <w:rFonts w:ascii="Cambria" w:hAnsi="Cambria"/>
                <w:sz w:val="18"/>
                <w:szCs w:val="18"/>
              </w:rPr>
            </w:pPr>
          </w:p>
        </w:tc>
        <w:tc>
          <w:tcPr>
            <w:tcW w:w="0" w:type="auto"/>
            <w:tcBorders>
              <w:top w:val="single" w:sz="4" w:space="0" w:color="auto"/>
              <w:bottom w:val="single" w:sz="4" w:space="0" w:color="auto"/>
            </w:tcBorders>
          </w:tcPr>
          <w:p w14:paraId="417E67AE" w14:textId="77777777" w:rsidR="0021094E" w:rsidRPr="00046A06" w:rsidRDefault="0021094E" w:rsidP="00325AF7">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295C447F" w14:textId="77777777" w:rsidR="0021094E" w:rsidRPr="00046A06" w:rsidRDefault="0021094E" w:rsidP="00325AF7">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53BC7E26" w14:textId="77777777" w:rsidR="0021094E" w:rsidRDefault="0021094E" w:rsidP="00325AF7">
            <w:pPr>
              <w:pStyle w:val="NoSpacing"/>
              <w:jc w:val="center"/>
              <w:rPr>
                <w:rFonts w:ascii="Cambria" w:hAnsi="Cambria"/>
                <w:sz w:val="18"/>
                <w:szCs w:val="18"/>
              </w:rPr>
            </w:pPr>
          </w:p>
        </w:tc>
        <w:tc>
          <w:tcPr>
            <w:tcW w:w="0" w:type="auto"/>
            <w:tcBorders>
              <w:top w:val="single" w:sz="4" w:space="0" w:color="auto"/>
              <w:bottom w:val="single" w:sz="4" w:space="0" w:color="auto"/>
            </w:tcBorders>
          </w:tcPr>
          <w:p w14:paraId="0140529F" w14:textId="77777777" w:rsidR="0021094E" w:rsidRPr="00046A06" w:rsidRDefault="0021094E" w:rsidP="00325AF7">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1BAE56EF" w14:textId="77777777" w:rsidR="0021094E" w:rsidRPr="00046A06" w:rsidRDefault="0021094E" w:rsidP="00325AF7">
            <w:pPr>
              <w:pStyle w:val="NoSpacing"/>
              <w:jc w:val="center"/>
              <w:rPr>
                <w:rFonts w:ascii="Cambria" w:hAnsi="Cambria"/>
                <w:sz w:val="18"/>
                <w:szCs w:val="18"/>
              </w:rPr>
            </w:pPr>
            <w:r>
              <w:rPr>
                <w:rFonts w:ascii="Cambria" w:hAnsi="Cambria"/>
                <w:sz w:val="18"/>
                <w:szCs w:val="18"/>
              </w:rPr>
              <w:t>%</w:t>
            </w:r>
          </w:p>
        </w:tc>
      </w:tr>
      <w:tr w:rsidR="0021094E" w:rsidRPr="00046A06" w14:paraId="7FEAA234" w14:textId="77777777" w:rsidTr="00325AF7">
        <w:tc>
          <w:tcPr>
            <w:tcW w:w="0" w:type="auto"/>
            <w:tcBorders>
              <w:top w:val="single" w:sz="4" w:space="0" w:color="auto"/>
            </w:tcBorders>
          </w:tcPr>
          <w:p w14:paraId="4E16D9F6" w14:textId="77777777" w:rsidR="0021094E" w:rsidRPr="00046A06" w:rsidRDefault="0021094E" w:rsidP="00325AF7">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5DB48559" w14:textId="20BB5B83" w:rsidR="0021094E" w:rsidRPr="00046A06" w:rsidRDefault="0021094E" w:rsidP="00325AF7">
            <w:pPr>
              <w:pStyle w:val="NoSpacing"/>
              <w:jc w:val="center"/>
              <w:rPr>
                <w:rFonts w:ascii="Cambria" w:hAnsi="Cambria"/>
                <w:sz w:val="18"/>
                <w:szCs w:val="18"/>
              </w:rPr>
            </w:pPr>
            <w:r>
              <w:rPr>
                <w:rFonts w:ascii="Cambria" w:hAnsi="Cambria"/>
                <w:sz w:val="18"/>
                <w:szCs w:val="18"/>
              </w:rPr>
              <w:t>69</w:t>
            </w:r>
          </w:p>
        </w:tc>
        <w:tc>
          <w:tcPr>
            <w:tcW w:w="0" w:type="auto"/>
            <w:tcBorders>
              <w:top w:val="single" w:sz="4" w:space="0" w:color="auto"/>
            </w:tcBorders>
          </w:tcPr>
          <w:p w14:paraId="716C9AB8" w14:textId="22462324" w:rsidR="0021094E" w:rsidRPr="00046A06" w:rsidRDefault="0021094E" w:rsidP="00325AF7">
            <w:pPr>
              <w:pStyle w:val="NoSpacing"/>
              <w:jc w:val="center"/>
              <w:rPr>
                <w:rFonts w:ascii="Cambria" w:hAnsi="Cambria"/>
                <w:sz w:val="18"/>
                <w:szCs w:val="18"/>
              </w:rPr>
            </w:pPr>
            <w:r>
              <w:rPr>
                <w:rFonts w:ascii="Cambria" w:hAnsi="Cambria"/>
                <w:sz w:val="18"/>
                <w:szCs w:val="18"/>
              </w:rPr>
              <w:t>83%</w:t>
            </w:r>
          </w:p>
        </w:tc>
        <w:tc>
          <w:tcPr>
            <w:tcW w:w="0" w:type="auto"/>
            <w:tcBorders>
              <w:top w:val="single" w:sz="4" w:space="0" w:color="auto"/>
            </w:tcBorders>
          </w:tcPr>
          <w:p w14:paraId="6E787A8E" w14:textId="77777777" w:rsidR="0021094E" w:rsidRDefault="0021094E" w:rsidP="00325AF7">
            <w:pPr>
              <w:pStyle w:val="NoSpacing"/>
              <w:jc w:val="center"/>
              <w:rPr>
                <w:rFonts w:ascii="Cambria" w:hAnsi="Cambria"/>
                <w:sz w:val="18"/>
                <w:szCs w:val="18"/>
              </w:rPr>
            </w:pPr>
          </w:p>
        </w:tc>
        <w:tc>
          <w:tcPr>
            <w:tcW w:w="0" w:type="auto"/>
            <w:tcBorders>
              <w:top w:val="single" w:sz="4" w:space="0" w:color="auto"/>
            </w:tcBorders>
          </w:tcPr>
          <w:p w14:paraId="1F028137" w14:textId="77BEDBFD" w:rsidR="0021094E" w:rsidRPr="00046A06" w:rsidRDefault="0021094E" w:rsidP="00325AF7">
            <w:pPr>
              <w:pStyle w:val="NoSpacing"/>
              <w:jc w:val="center"/>
              <w:rPr>
                <w:rFonts w:ascii="Cambria" w:hAnsi="Cambria"/>
                <w:sz w:val="18"/>
                <w:szCs w:val="18"/>
              </w:rPr>
            </w:pPr>
            <w:r>
              <w:rPr>
                <w:rFonts w:ascii="Cambria" w:hAnsi="Cambria"/>
                <w:sz w:val="18"/>
                <w:szCs w:val="18"/>
              </w:rPr>
              <w:t>14</w:t>
            </w:r>
          </w:p>
        </w:tc>
        <w:tc>
          <w:tcPr>
            <w:tcW w:w="0" w:type="auto"/>
            <w:tcBorders>
              <w:top w:val="single" w:sz="4" w:space="0" w:color="auto"/>
            </w:tcBorders>
          </w:tcPr>
          <w:p w14:paraId="3E23D68D" w14:textId="2402AE7A" w:rsidR="0021094E" w:rsidRPr="00046A06" w:rsidRDefault="005E366B" w:rsidP="00325AF7">
            <w:pPr>
              <w:pStyle w:val="NoSpacing"/>
              <w:jc w:val="center"/>
              <w:rPr>
                <w:rFonts w:ascii="Cambria" w:hAnsi="Cambria"/>
                <w:sz w:val="18"/>
                <w:szCs w:val="18"/>
              </w:rPr>
            </w:pPr>
            <w:r>
              <w:rPr>
                <w:rFonts w:ascii="Cambria" w:hAnsi="Cambria"/>
                <w:sz w:val="18"/>
                <w:szCs w:val="18"/>
              </w:rPr>
              <w:t>17%</w:t>
            </w:r>
          </w:p>
        </w:tc>
      </w:tr>
      <w:tr w:rsidR="0021094E" w:rsidRPr="00046A06" w14:paraId="3A068914" w14:textId="77777777" w:rsidTr="00325AF7">
        <w:tc>
          <w:tcPr>
            <w:tcW w:w="0" w:type="auto"/>
          </w:tcPr>
          <w:p w14:paraId="675DB3ED" w14:textId="77777777" w:rsidR="0021094E" w:rsidRPr="00046A06" w:rsidRDefault="0021094E" w:rsidP="00325AF7">
            <w:pPr>
              <w:pStyle w:val="NoSpacing"/>
              <w:rPr>
                <w:rFonts w:ascii="Cambria" w:hAnsi="Cambria"/>
                <w:sz w:val="18"/>
                <w:szCs w:val="18"/>
              </w:rPr>
            </w:pPr>
            <w:r>
              <w:rPr>
                <w:rFonts w:ascii="Cambria" w:hAnsi="Cambria"/>
                <w:sz w:val="18"/>
                <w:szCs w:val="18"/>
              </w:rPr>
              <w:t>Inversie</w:t>
            </w:r>
          </w:p>
        </w:tc>
        <w:tc>
          <w:tcPr>
            <w:tcW w:w="0" w:type="auto"/>
          </w:tcPr>
          <w:p w14:paraId="10CC81DD" w14:textId="4EB286C2" w:rsidR="0021094E" w:rsidRPr="00046A06" w:rsidRDefault="0021094E" w:rsidP="00325AF7">
            <w:pPr>
              <w:pStyle w:val="NoSpacing"/>
              <w:jc w:val="center"/>
              <w:rPr>
                <w:rFonts w:ascii="Cambria" w:hAnsi="Cambria"/>
                <w:sz w:val="18"/>
                <w:szCs w:val="18"/>
              </w:rPr>
            </w:pPr>
            <w:r>
              <w:rPr>
                <w:rFonts w:ascii="Cambria" w:hAnsi="Cambria"/>
                <w:sz w:val="18"/>
                <w:szCs w:val="18"/>
              </w:rPr>
              <w:t>22</w:t>
            </w:r>
          </w:p>
        </w:tc>
        <w:tc>
          <w:tcPr>
            <w:tcW w:w="0" w:type="auto"/>
          </w:tcPr>
          <w:p w14:paraId="109EAAF1" w14:textId="33F39273" w:rsidR="0021094E" w:rsidRPr="00046A06" w:rsidRDefault="0021094E" w:rsidP="00325AF7">
            <w:pPr>
              <w:pStyle w:val="NoSpacing"/>
              <w:jc w:val="center"/>
              <w:rPr>
                <w:rFonts w:ascii="Cambria" w:hAnsi="Cambria"/>
                <w:sz w:val="18"/>
                <w:szCs w:val="18"/>
              </w:rPr>
            </w:pPr>
            <w:r>
              <w:rPr>
                <w:rFonts w:ascii="Cambria" w:hAnsi="Cambria"/>
                <w:sz w:val="18"/>
                <w:szCs w:val="18"/>
              </w:rPr>
              <w:t>76%</w:t>
            </w:r>
          </w:p>
        </w:tc>
        <w:tc>
          <w:tcPr>
            <w:tcW w:w="0" w:type="auto"/>
          </w:tcPr>
          <w:p w14:paraId="3210A71C" w14:textId="77777777" w:rsidR="0021094E" w:rsidRDefault="0021094E" w:rsidP="00325AF7">
            <w:pPr>
              <w:pStyle w:val="NoSpacing"/>
              <w:jc w:val="center"/>
              <w:rPr>
                <w:rFonts w:ascii="Cambria" w:hAnsi="Cambria"/>
                <w:sz w:val="18"/>
                <w:szCs w:val="18"/>
              </w:rPr>
            </w:pPr>
          </w:p>
        </w:tc>
        <w:tc>
          <w:tcPr>
            <w:tcW w:w="0" w:type="auto"/>
          </w:tcPr>
          <w:p w14:paraId="43E7A28E" w14:textId="700A76C9" w:rsidR="0021094E" w:rsidRPr="00046A06" w:rsidRDefault="0021094E" w:rsidP="00325AF7">
            <w:pPr>
              <w:pStyle w:val="NoSpacing"/>
              <w:jc w:val="center"/>
              <w:rPr>
                <w:rFonts w:ascii="Cambria" w:hAnsi="Cambria"/>
                <w:sz w:val="18"/>
                <w:szCs w:val="18"/>
              </w:rPr>
            </w:pPr>
            <w:r>
              <w:rPr>
                <w:rFonts w:ascii="Cambria" w:hAnsi="Cambria"/>
                <w:sz w:val="18"/>
                <w:szCs w:val="18"/>
              </w:rPr>
              <w:t>7</w:t>
            </w:r>
          </w:p>
        </w:tc>
        <w:tc>
          <w:tcPr>
            <w:tcW w:w="0" w:type="auto"/>
          </w:tcPr>
          <w:p w14:paraId="28540312" w14:textId="15EC35B2" w:rsidR="0021094E" w:rsidRPr="00046A06" w:rsidRDefault="005E366B" w:rsidP="00325AF7">
            <w:pPr>
              <w:pStyle w:val="NoSpacing"/>
              <w:jc w:val="center"/>
              <w:rPr>
                <w:rFonts w:ascii="Cambria" w:hAnsi="Cambria"/>
                <w:sz w:val="18"/>
                <w:szCs w:val="18"/>
              </w:rPr>
            </w:pPr>
            <w:r>
              <w:rPr>
                <w:rFonts w:ascii="Cambria" w:hAnsi="Cambria"/>
                <w:sz w:val="18"/>
                <w:szCs w:val="18"/>
              </w:rPr>
              <w:t>24%</w:t>
            </w:r>
          </w:p>
        </w:tc>
      </w:tr>
      <w:tr w:rsidR="0021094E" w:rsidRPr="00046A06" w14:paraId="77E86B5A" w14:textId="77777777" w:rsidTr="00325AF7">
        <w:tc>
          <w:tcPr>
            <w:tcW w:w="0" w:type="auto"/>
          </w:tcPr>
          <w:p w14:paraId="27C59F4E" w14:textId="77777777" w:rsidR="0021094E" w:rsidRPr="00046A06" w:rsidRDefault="0021094E" w:rsidP="00325AF7">
            <w:pPr>
              <w:pStyle w:val="NoSpacing"/>
              <w:rPr>
                <w:rFonts w:ascii="Cambria" w:hAnsi="Cambria"/>
                <w:sz w:val="18"/>
                <w:szCs w:val="18"/>
              </w:rPr>
            </w:pPr>
            <w:r>
              <w:rPr>
                <w:rFonts w:ascii="Cambria" w:hAnsi="Cambria"/>
                <w:sz w:val="18"/>
                <w:szCs w:val="18"/>
              </w:rPr>
              <w:t>Hoofdzin</w:t>
            </w:r>
          </w:p>
        </w:tc>
        <w:tc>
          <w:tcPr>
            <w:tcW w:w="0" w:type="auto"/>
          </w:tcPr>
          <w:p w14:paraId="637D4169" w14:textId="31E895F9" w:rsidR="0021094E" w:rsidRPr="00046A06" w:rsidRDefault="0021094E" w:rsidP="00325AF7">
            <w:pPr>
              <w:pStyle w:val="NoSpacing"/>
              <w:jc w:val="center"/>
              <w:rPr>
                <w:rFonts w:ascii="Cambria" w:hAnsi="Cambria"/>
                <w:sz w:val="18"/>
                <w:szCs w:val="18"/>
              </w:rPr>
            </w:pPr>
            <w:r>
              <w:rPr>
                <w:rFonts w:ascii="Cambria" w:hAnsi="Cambria"/>
                <w:sz w:val="18"/>
                <w:szCs w:val="18"/>
              </w:rPr>
              <w:t>50</w:t>
            </w:r>
          </w:p>
        </w:tc>
        <w:tc>
          <w:tcPr>
            <w:tcW w:w="0" w:type="auto"/>
          </w:tcPr>
          <w:p w14:paraId="57433D53" w14:textId="44D82AED" w:rsidR="0021094E" w:rsidRPr="00046A06" w:rsidRDefault="0021094E" w:rsidP="00325AF7">
            <w:pPr>
              <w:pStyle w:val="NoSpacing"/>
              <w:jc w:val="center"/>
              <w:rPr>
                <w:rFonts w:ascii="Cambria" w:hAnsi="Cambria"/>
                <w:sz w:val="18"/>
                <w:szCs w:val="18"/>
              </w:rPr>
            </w:pPr>
            <w:r>
              <w:rPr>
                <w:rFonts w:ascii="Cambria" w:hAnsi="Cambria"/>
                <w:sz w:val="18"/>
                <w:szCs w:val="18"/>
              </w:rPr>
              <w:t>74%</w:t>
            </w:r>
          </w:p>
        </w:tc>
        <w:tc>
          <w:tcPr>
            <w:tcW w:w="0" w:type="auto"/>
          </w:tcPr>
          <w:p w14:paraId="49946D5F" w14:textId="77777777" w:rsidR="0021094E" w:rsidRDefault="0021094E" w:rsidP="00325AF7">
            <w:pPr>
              <w:pStyle w:val="NoSpacing"/>
              <w:jc w:val="center"/>
              <w:rPr>
                <w:rFonts w:ascii="Cambria" w:hAnsi="Cambria"/>
                <w:sz w:val="18"/>
                <w:szCs w:val="18"/>
              </w:rPr>
            </w:pPr>
          </w:p>
        </w:tc>
        <w:tc>
          <w:tcPr>
            <w:tcW w:w="0" w:type="auto"/>
          </w:tcPr>
          <w:p w14:paraId="5E34B5A5" w14:textId="5C7C0337" w:rsidR="0021094E" w:rsidRPr="00046A06" w:rsidRDefault="0021094E" w:rsidP="00325AF7">
            <w:pPr>
              <w:pStyle w:val="NoSpacing"/>
              <w:jc w:val="center"/>
              <w:rPr>
                <w:rFonts w:ascii="Cambria" w:hAnsi="Cambria"/>
                <w:sz w:val="18"/>
                <w:szCs w:val="18"/>
              </w:rPr>
            </w:pPr>
            <w:r>
              <w:rPr>
                <w:rFonts w:ascii="Cambria" w:hAnsi="Cambria"/>
                <w:sz w:val="18"/>
                <w:szCs w:val="18"/>
              </w:rPr>
              <w:t>17</w:t>
            </w:r>
          </w:p>
        </w:tc>
        <w:tc>
          <w:tcPr>
            <w:tcW w:w="0" w:type="auto"/>
          </w:tcPr>
          <w:p w14:paraId="27295681" w14:textId="21D4AA0F" w:rsidR="0021094E" w:rsidRPr="00046A06" w:rsidRDefault="005E366B" w:rsidP="00325AF7">
            <w:pPr>
              <w:pStyle w:val="NoSpacing"/>
              <w:jc w:val="center"/>
              <w:rPr>
                <w:rFonts w:ascii="Cambria" w:hAnsi="Cambria"/>
                <w:sz w:val="18"/>
                <w:szCs w:val="18"/>
              </w:rPr>
            </w:pPr>
            <w:r>
              <w:rPr>
                <w:rFonts w:ascii="Cambria" w:hAnsi="Cambria"/>
                <w:sz w:val="18"/>
                <w:szCs w:val="18"/>
              </w:rPr>
              <w:t>26%</w:t>
            </w:r>
          </w:p>
        </w:tc>
      </w:tr>
      <w:tr w:rsidR="0021094E" w:rsidRPr="00046A06" w14:paraId="570B1BF6" w14:textId="77777777" w:rsidTr="00325AF7">
        <w:tc>
          <w:tcPr>
            <w:tcW w:w="0" w:type="auto"/>
          </w:tcPr>
          <w:p w14:paraId="2A6B4964" w14:textId="0E177B0F" w:rsidR="0021094E" w:rsidRPr="00046A06" w:rsidRDefault="0021094E" w:rsidP="00325AF7">
            <w:pPr>
              <w:pStyle w:val="NoSpacing"/>
              <w:rPr>
                <w:rFonts w:ascii="Cambria" w:hAnsi="Cambria"/>
                <w:sz w:val="18"/>
                <w:szCs w:val="18"/>
              </w:rPr>
            </w:pPr>
            <w:r>
              <w:rPr>
                <w:rFonts w:ascii="Cambria" w:hAnsi="Cambria"/>
                <w:i/>
                <w:sz w:val="18"/>
                <w:szCs w:val="18"/>
              </w:rPr>
              <w:t>Niets</w:t>
            </w:r>
          </w:p>
        </w:tc>
        <w:tc>
          <w:tcPr>
            <w:tcW w:w="0" w:type="auto"/>
          </w:tcPr>
          <w:p w14:paraId="70EB582B" w14:textId="42CE2E99" w:rsidR="0021094E" w:rsidRPr="00046A06" w:rsidRDefault="0021094E" w:rsidP="00325AF7">
            <w:pPr>
              <w:pStyle w:val="NoSpacing"/>
              <w:jc w:val="center"/>
              <w:rPr>
                <w:rFonts w:ascii="Cambria" w:hAnsi="Cambria"/>
                <w:sz w:val="18"/>
                <w:szCs w:val="18"/>
              </w:rPr>
            </w:pPr>
            <w:r>
              <w:rPr>
                <w:rFonts w:ascii="Cambria" w:hAnsi="Cambria"/>
                <w:sz w:val="18"/>
                <w:szCs w:val="18"/>
              </w:rPr>
              <w:t>4</w:t>
            </w:r>
          </w:p>
        </w:tc>
        <w:tc>
          <w:tcPr>
            <w:tcW w:w="0" w:type="auto"/>
          </w:tcPr>
          <w:p w14:paraId="0FA25778" w14:textId="2A48C5C7" w:rsidR="0021094E" w:rsidRPr="00046A06" w:rsidRDefault="0021094E" w:rsidP="00325AF7">
            <w:pPr>
              <w:pStyle w:val="NoSpacing"/>
              <w:jc w:val="center"/>
              <w:rPr>
                <w:rFonts w:ascii="Cambria" w:hAnsi="Cambria"/>
                <w:sz w:val="18"/>
                <w:szCs w:val="18"/>
              </w:rPr>
            </w:pPr>
            <w:r>
              <w:rPr>
                <w:rFonts w:ascii="Cambria" w:hAnsi="Cambria"/>
                <w:sz w:val="18"/>
                <w:szCs w:val="18"/>
              </w:rPr>
              <w:t>67%</w:t>
            </w:r>
          </w:p>
        </w:tc>
        <w:tc>
          <w:tcPr>
            <w:tcW w:w="0" w:type="auto"/>
          </w:tcPr>
          <w:p w14:paraId="62025528" w14:textId="77777777" w:rsidR="0021094E" w:rsidRDefault="0021094E" w:rsidP="00325AF7">
            <w:pPr>
              <w:pStyle w:val="NoSpacing"/>
              <w:jc w:val="center"/>
              <w:rPr>
                <w:rFonts w:ascii="Cambria" w:hAnsi="Cambria"/>
                <w:sz w:val="18"/>
                <w:szCs w:val="18"/>
              </w:rPr>
            </w:pPr>
          </w:p>
        </w:tc>
        <w:tc>
          <w:tcPr>
            <w:tcW w:w="0" w:type="auto"/>
          </w:tcPr>
          <w:p w14:paraId="0E89D313" w14:textId="1C943B1C" w:rsidR="0021094E" w:rsidRPr="00046A06" w:rsidRDefault="0021094E" w:rsidP="00325AF7">
            <w:pPr>
              <w:pStyle w:val="NoSpacing"/>
              <w:jc w:val="center"/>
              <w:rPr>
                <w:rFonts w:ascii="Cambria" w:hAnsi="Cambria"/>
                <w:sz w:val="18"/>
                <w:szCs w:val="18"/>
              </w:rPr>
            </w:pPr>
            <w:r>
              <w:rPr>
                <w:rFonts w:ascii="Cambria" w:hAnsi="Cambria"/>
                <w:sz w:val="18"/>
                <w:szCs w:val="18"/>
              </w:rPr>
              <w:t>2</w:t>
            </w:r>
          </w:p>
        </w:tc>
        <w:tc>
          <w:tcPr>
            <w:tcW w:w="0" w:type="auto"/>
          </w:tcPr>
          <w:p w14:paraId="587336D3" w14:textId="768CC45B" w:rsidR="0021094E" w:rsidRPr="00046A06" w:rsidRDefault="005E366B" w:rsidP="00325AF7">
            <w:pPr>
              <w:pStyle w:val="NoSpacing"/>
              <w:jc w:val="center"/>
              <w:rPr>
                <w:rFonts w:ascii="Cambria" w:hAnsi="Cambria"/>
                <w:sz w:val="18"/>
                <w:szCs w:val="18"/>
              </w:rPr>
            </w:pPr>
            <w:r>
              <w:rPr>
                <w:rFonts w:ascii="Cambria" w:hAnsi="Cambria"/>
                <w:sz w:val="18"/>
                <w:szCs w:val="18"/>
              </w:rPr>
              <w:t>33%</w:t>
            </w:r>
          </w:p>
        </w:tc>
      </w:tr>
      <w:tr w:rsidR="0021094E" w:rsidRPr="00046A06" w14:paraId="3E423721" w14:textId="77777777" w:rsidTr="00325AF7">
        <w:tc>
          <w:tcPr>
            <w:tcW w:w="0" w:type="auto"/>
          </w:tcPr>
          <w:p w14:paraId="603C8801" w14:textId="77777777" w:rsidR="0021094E" w:rsidRPr="00046A06" w:rsidRDefault="0021094E" w:rsidP="00325AF7">
            <w:pPr>
              <w:pStyle w:val="NoSpacing"/>
              <w:rPr>
                <w:rFonts w:ascii="Cambria" w:hAnsi="Cambria"/>
                <w:sz w:val="18"/>
                <w:szCs w:val="18"/>
              </w:rPr>
            </w:pPr>
            <w:r>
              <w:rPr>
                <w:rFonts w:ascii="Cambria" w:hAnsi="Cambria"/>
                <w:i/>
                <w:sz w:val="18"/>
                <w:szCs w:val="18"/>
              </w:rPr>
              <w:t>Local</w:t>
            </w:r>
          </w:p>
        </w:tc>
        <w:tc>
          <w:tcPr>
            <w:tcW w:w="0" w:type="auto"/>
          </w:tcPr>
          <w:p w14:paraId="0D3A6DD3" w14:textId="7ADE85CF" w:rsidR="0021094E" w:rsidRPr="00046A06" w:rsidRDefault="0021094E" w:rsidP="00325AF7">
            <w:pPr>
              <w:pStyle w:val="NoSpacing"/>
              <w:jc w:val="center"/>
              <w:rPr>
                <w:rFonts w:ascii="Cambria" w:hAnsi="Cambria"/>
                <w:sz w:val="18"/>
                <w:szCs w:val="18"/>
              </w:rPr>
            </w:pPr>
            <w:r>
              <w:rPr>
                <w:rFonts w:ascii="Cambria" w:hAnsi="Cambria"/>
                <w:sz w:val="18"/>
                <w:szCs w:val="18"/>
              </w:rPr>
              <w:t>80</w:t>
            </w:r>
          </w:p>
        </w:tc>
        <w:tc>
          <w:tcPr>
            <w:tcW w:w="0" w:type="auto"/>
          </w:tcPr>
          <w:p w14:paraId="1593FADE" w14:textId="1502DF9A" w:rsidR="0021094E" w:rsidRPr="00046A06" w:rsidRDefault="0021094E" w:rsidP="00325AF7">
            <w:pPr>
              <w:pStyle w:val="NoSpacing"/>
              <w:jc w:val="center"/>
              <w:rPr>
                <w:rFonts w:ascii="Cambria" w:hAnsi="Cambria"/>
                <w:sz w:val="18"/>
                <w:szCs w:val="18"/>
              </w:rPr>
            </w:pPr>
            <w:r>
              <w:rPr>
                <w:rFonts w:ascii="Cambria" w:hAnsi="Cambria"/>
                <w:sz w:val="18"/>
                <w:szCs w:val="18"/>
              </w:rPr>
              <w:t>93%</w:t>
            </w:r>
          </w:p>
        </w:tc>
        <w:tc>
          <w:tcPr>
            <w:tcW w:w="0" w:type="auto"/>
          </w:tcPr>
          <w:p w14:paraId="690BC780" w14:textId="77777777" w:rsidR="0021094E" w:rsidRDefault="0021094E" w:rsidP="00325AF7">
            <w:pPr>
              <w:pStyle w:val="NoSpacing"/>
              <w:jc w:val="center"/>
              <w:rPr>
                <w:rFonts w:ascii="Cambria" w:hAnsi="Cambria"/>
                <w:sz w:val="18"/>
                <w:szCs w:val="18"/>
              </w:rPr>
            </w:pPr>
          </w:p>
        </w:tc>
        <w:tc>
          <w:tcPr>
            <w:tcW w:w="0" w:type="auto"/>
          </w:tcPr>
          <w:p w14:paraId="03F163D4" w14:textId="7DAC6ABF" w:rsidR="0021094E" w:rsidRPr="00046A06" w:rsidRDefault="0021094E" w:rsidP="00325AF7">
            <w:pPr>
              <w:pStyle w:val="NoSpacing"/>
              <w:jc w:val="center"/>
              <w:rPr>
                <w:rFonts w:ascii="Cambria" w:hAnsi="Cambria"/>
                <w:sz w:val="18"/>
                <w:szCs w:val="18"/>
              </w:rPr>
            </w:pPr>
            <w:r>
              <w:rPr>
                <w:rFonts w:ascii="Cambria" w:hAnsi="Cambria"/>
                <w:sz w:val="18"/>
                <w:szCs w:val="18"/>
              </w:rPr>
              <w:t>6</w:t>
            </w:r>
          </w:p>
        </w:tc>
        <w:tc>
          <w:tcPr>
            <w:tcW w:w="0" w:type="auto"/>
          </w:tcPr>
          <w:p w14:paraId="5E8F65D3" w14:textId="1155DF22" w:rsidR="0021094E" w:rsidRPr="00046A06" w:rsidRDefault="005E366B" w:rsidP="00325AF7">
            <w:pPr>
              <w:pStyle w:val="NoSpacing"/>
              <w:jc w:val="center"/>
              <w:rPr>
                <w:rFonts w:ascii="Cambria" w:hAnsi="Cambria"/>
                <w:sz w:val="18"/>
                <w:szCs w:val="18"/>
              </w:rPr>
            </w:pPr>
            <w:r>
              <w:rPr>
                <w:rFonts w:ascii="Cambria" w:hAnsi="Cambria"/>
                <w:sz w:val="18"/>
                <w:szCs w:val="18"/>
              </w:rPr>
              <w:t>7%</w:t>
            </w:r>
          </w:p>
        </w:tc>
      </w:tr>
      <w:tr w:rsidR="0021094E" w:rsidRPr="00046A06" w14:paraId="2A5066C0" w14:textId="77777777" w:rsidTr="00325AF7">
        <w:tc>
          <w:tcPr>
            <w:tcW w:w="0" w:type="auto"/>
          </w:tcPr>
          <w:p w14:paraId="0D49C0E9" w14:textId="77777777" w:rsidR="0021094E" w:rsidRPr="00046A06" w:rsidRDefault="0021094E" w:rsidP="00325AF7">
            <w:pPr>
              <w:pStyle w:val="NoSpacing"/>
              <w:rPr>
                <w:rFonts w:ascii="Cambria" w:hAnsi="Cambria"/>
                <w:sz w:val="18"/>
                <w:szCs w:val="18"/>
              </w:rPr>
            </w:pPr>
            <w:r>
              <w:rPr>
                <w:rFonts w:ascii="Cambria" w:hAnsi="Cambria"/>
                <w:sz w:val="18"/>
                <w:szCs w:val="18"/>
              </w:rPr>
              <w:t>V1</w:t>
            </w:r>
          </w:p>
        </w:tc>
        <w:tc>
          <w:tcPr>
            <w:tcW w:w="0" w:type="auto"/>
          </w:tcPr>
          <w:p w14:paraId="617A6EE7" w14:textId="45C05B6C" w:rsidR="0021094E" w:rsidRPr="00046A06" w:rsidRDefault="0021094E" w:rsidP="00325AF7">
            <w:pPr>
              <w:pStyle w:val="NoSpacing"/>
              <w:jc w:val="center"/>
              <w:rPr>
                <w:rFonts w:ascii="Cambria" w:hAnsi="Cambria"/>
                <w:sz w:val="18"/>
                <w:szCs w:val="18"/>
              </w:rPr>
            </w:pPr>
            <w:r>
              <w:rPr>
                <w:rFonts w:ascii="Cambria" w:hAnsi="Cambria"/>
                <w:sz w:val="18"/>
                <w:szCs w:val="18"/>
              </w:rPr>
              <w:t>4</w:t>
            </w:r>
          </w:p>
        </w:tc>
        <w:tc>
          <w:tcPr>
            <w:tcW w:w="0" w:type="auto"/>
          </w:tcPr>
          <w:p w14:paraId="30FD7FF7" w14:textId="231C0965" w:rsidR="0021094E" w:rsidRPr="00046A06" w:rsidRDefault="0021094E" w:rsidP="00325AF7">
            <w:pPr>
              <w:pStyle w:val="NoSpacing"/>
              <w:jc w:val="center"/>
              <w:rPr>
                <w:rFonts w:ascii="Cambria" w:hAnsi="Cambria"/>
                <w:sz w:val="18"/>
                <w:szCs w:val="18"/>
              </w:rPr>
            </w:pPr>
            <w:r>
              <w:rPr>
                <w:rFonts w:ascii="Cambria" w:hAnsi="Cambria"/>
                <w:sz w:val="18"/>
                <w:szCs w:val="18"/>
              </w:rPr>
              <w:t>100%</w:t>
            </w:r>
          </w:p>
        </w:tc>
        <w:tc>
          <w:tcPr>
            <w:tcW w:w="0" w:type="auto"/>
          </w:tcPr>
          <w:p w14:paraId="0822FDBA" w14:textId="77777777" w:rsidR="0021094E" w:rsidRDefault="0021094E" w:rsidP="00325AF7">
            <w:pPr>
              <w:pStyle w:val="NoSpacing"/>
              <w:jc w:val="center"/>
              <w:rPr>
                <w:rFonts w:ascii="Cambria" w:hAnsi="Cambria"/>
                <w:sz w:val="18"/>
                <w:szCs w:val="18"/>
              </w:rPr>
            </w:pPr>
          </w:p>
        </w:tc>
        <w:tc>
          <w:tcPr>
            <w:tcW w:w="0" w:type="auto"/>
          </w:tcPr>
          <w:p w14:paraId="416C77A0" w14:textId="5A882FD3" w:rsidR="0021094E" w:rsidRPr="00046A06" w:rsidRDefault="0021094E" w:rsidP="00325AF7">
            <w:pPr>
              <w:pStyle w:val="NoSpacing"/>
              <w:jc w:val="center"/>
              <w:rPr>
                <w:rFonts w:ascii="Cambria" w:hAnsi="Cambria"/>
                <w:sz w:val="18"/>
                <w:szCs w:val="18"/>
              </w:rPr>
            </w:pPr>
            <w:r>
              <w:rPr>
                <w:rFonts w:ascii="Cambria" w:hAnsi="Cambria"/>
                <w:sz w:val="18"/>
                <w:szCs w:val="18"/>
              </w:rPr>
              <w:t>0</w:t>
            </w:r>
          </w:p>
        </w:tc>
        <w:tc>
          <w:tcPr>
            <w:tcW w:w="0" w:type="auto"/>
          </w:tcPr>
          <w:p w14:paraId="793611A9" w14:textId="265DC96F" w:rsidR="0021094E" w:rsidRPr="00046A06" w:rsidRDefault="005E366B" w:rsidP="00325AF7">
            <w:pPr>
              <w:pStyle w:val="NoSpacing"/>
              <w:jc w:val="center"/>
              <w:rPr>
                <w:rFonts w:ascii="Cambria" w:hAnsi="Cambria"/>
                <w:sz w:val="18"/>
                <w:szCs w:val="18"/>
              </w:rPr>
            </w:pPr>
            <w:r>
              <w:rPr>
                <w:rFonts w:ascii="Cambria" w:hAnsi="Cambria"/>
                <w:sz w:val="18"/>
                <w:szCs w:val="18"/>
              </w:rPr>
              <w:t>0%</w:t>
            </w:r>
          </w:p>
        </w:tc>
      </w:tr>
      <w:tr w:rsidR="0021094E" w:rsidRPr="00046A06" w14:paraId="45C366CB" w14:textId="77777777" w:rsidTr="00325AF7">
        <w:tc>
          <w:tcPr>
            <w:tcW w:w="0" w:type="auto"/>
          </w:tcPr>
          <w:p w14:paraId="69828C05" w14:textId="77777777" w:rsidR="0021094E" w:rsidRPr="00046A06" w:rsidRDefault="0021094E" w:rsidP="00325AF7">
            <w:pPr>
              <w:pStyle w:val="NoSpacing"/>
              <w:rPr>
                <w:rFonts w:ascii="Cambria" w:hAnsi="Cambria"/>
                <w:sz w:val="18"/>
                <w:szCs w:val="18"/>
              </w:rPr>
            </w:pPr>
            <w:r>
              <w:rPr>
                <w:rFonts w:ascii="Cambria" w:hAnsi="Cambria"/>
                <w:sz w:val="18"/>
                <w:szCs w:val="18"/>
              </w:rPr>
              <w:t>Totaal</w:t>
            </w:r>
          </w:p>
        </w:tc>
        <w:tc>
          <w:tcPr>
            <w:tcW w:w="0" w:type="auto"/>
          </w:tcPr>
          <w:p w14:paraId="50428577" w14:textId="7F801692" w:rsidR="0021094E" w:rsidRPr="00046A06" w:rsidRDefault="0021094E" w:rsidP="00325AF7">
            <w:pPr>
              <w:pStyle w:val="NoSpacing"/>
              <w:jc w:val="center"/>
              <w:rPr>
                <w:rFonts w:ascii="Cambria" w:hAnsi="Cambria"/>
                <w:sz w:val="18"/>
                <w:szCs w:val="18"/>
              </w:rPr>
            </w:pPr>
            <w:r>
              <w:rPr>
                <w:rFonts w:ascii="Cambria" w:hAnsi="Cambria"/>
                <w:sz w:val="18"/>
                <w:szCs w:val="18"/>
              </w:rPr>
              <w:t>229</w:t>
            </w:r>
          </w:p>
        </w:tc>
        <w:tc>
          <w:tcPr>
            <w:tcW w:w="0" w:type="auto"/>
          </w:tcPr>
          <w:p w14:paraId="2307046B" w14:textId="05A1388B" w:rsidR="0021094E" w:rsidRPr="00046A06" w:rsidRDefault="0021094E" w:rsidP="00325AF7">
            <w:pPr>
              <w:pStyle w:val="NoSpacing"/>
              <w:jc w:val="center"/>
              <w:rPr>
                <w:rFonts w:ascii="Cambria" w:hAnsi="Cambria"/>
                <w:sz w:val="18"/>
                <w:szCs w:val="18"/>
              </w:rPr>
            </w:pPr>
            <w:r>
              <w:rPr>
                <w:rFonts w:ascii="Cambria" w:hAnsi="Cambria"/>
                <w:sz w:val="18"/>
                <w:szCs w:val="18"/>
              </w:rPr>
              <w:t>83%</w:t>
            </w:r>
          </w:p>
        </w:tc>
        <w:tc>
          <w:tcPr>
            <w:tcW w:w="0" w:type="auto"/>
          </w:tcPr>
          <w:p w14:paraId="5F413CB5" w14:textId="77777777" w:rsidR="0021094E" w:rsidRDefault="0021094E" w:rsidP="00325AF7">
            <w:pPr>
              <w:pStyle w:val="NoSpacing"/>
              <w:jc w:val="center"/>
              <w:rPr>
                <w:rFonts w:ascii="Cambria" w:hAnsi="Cambria"/>
                <w:sz w:val="18"/>
                <w:szCs w:val="18"/>
              </w:rPr>
            </w:pPr>
          </w:p>
        </w:tc>
        <w:tc>
          <w:tcPr>
            <w:tcW w:w="0" w:type="auto"/>
          </w:tcPr>
          <w:p w14:paraId="64C2E2AA" w14:textId="359F9708" w:rsidR="0021094E" w:rsidRPr="00046A06" w:rsidRDefault="0021094E" w:rsidP="00325AF7">
            <w:pPr>
              <w:pStyle w:val="NoSpacing"/>
              <w:jc w:val="center"/>
              <w:rPr>
                <w:rFonts w:ascii="Cambria" w:hAnsi="Cambria"/>
                <w:sz w:val="18"/>
                <w:szCs w:val="18"/>
              </w:rPr>
            </w:pPr>
            <w:r>
              <w:rPr>
                <w:rFonts w:ascii="Cambria" w:hAnsi="Cambria"/>
                <w:sz w:val="18"/>
                <w:szCs w:val="18"/>
              </w:rPr>
              <w:t>46</w:t>
            </w:r>
          </w:p>
        </w:tc>
        <w:tc>
          <w:tcPr>
            <w:tcW w:w="0" w:type="auto"/>
          </w:tcPr>
          <w:p w14:paraId="237E77B7" w14:textId="770575FF" w:rsidR="0021094E" w:rsidRPr="00046A06" w:rsidRDefault="005E366B" w:rsidP="00325AF7">
            <w:pPr>
              <w:pStyle w:val="NoSpacing"/>
              <w:jc w:val="center"/>
              <w:rPr>
                <w:rFonts w:ascii="Cambria" w:hAnsi="Cambria"/>
                <w:sz w:val="18"/>
                <w:szCs w:val="18"/>
              </w:rPr>
            </w:pPr>
            <w:r>
              <w:rPr>
                <w:rFonts w:ascii="Cambria" w:hAnsi="Cambria"/>
                <w:sz w:val="18"/>
                <w:szCs w:val="18"/>
              </w:rPr>
              <w:t>17%</w:t>
            </w:r>
          </w:p>
        </w:tc>
      </w:tr>
    </w:tbl>
    <w:p w14:paraId="5925377C" w14:textId="38DDE535" w:rsidR="0021094E" w:rsidRDefault="0021094E" w:rsidP="001A35FD">
      <w:pPr>
        <w:pStyle w:val="NoSpacing"/>
        <w:rPr>
          <w:rFonts w:ascii="Cambria" w:hAnsi="Cambria"/>
        </w:rPr>
      </w:pPr>
    </w:p>
    <w:p w14:paraId="122E2E8E" w14:textId="77777777" w:rsidR="005E366B" w:rsidRDefault="006E7F46" w:rsidP="005E366B">
      <w:pPr>
        <w:pStyle w:val="NoSpacing"/>
        <w:rPr>
          <w:rFonts w:ascii="Cambria" w:hAnsi="Cambria"/>
        </w:rPr>
      </w:pPr>
      <w:r>
        <w:rPr>
          <w:rFonts w:ascii="Cambria" w:hAnsi="Cambria"/>
        </w:rPr>
        <w:t xml:space="preserve">Uit haar resultaten </w:t>
      </w:r>
      <w:r w:rsidR="005E366B">
        <w:rPr>
          <w:rFonts w:ascii="Cambria" w:hAnsi="Cambria"/>
        </w:rPr>
        <w:t xml:space="preserve">(zie Tabel 2) </w:t>
      </w:r>
      <w:r>
        <w:rPr>
          <w:rFonts w:ascii="Cambria" w:hAnsi="Cambria"/>
        </w:rPr>
        <w:t>kwam naar voren dat Hooft minder gebruik maakte van de tweeledige negatie dan de schrijvers van de brieven d</w:t>
      </w:r>
      <w:r w:rsidR="005E366B">
        <w:rPr>
          <w:rFonts w:ascii="Cambria" w:hAnsi="Cambria"/>
        </w:rPr>
        <w:t>ie Nobels (2013</w:t>
      </w:r>
      <w:r>
        <w:rPr>
          <w:rFonts w:ascii="Cambria" w:hAnsi="Cambria"/>
        </w:rPr>
        <w:t>)</w:t>
      </w:r>
      <w:r w:rsidR="005E366B">
        <w:rPr>
          <w:rFonts w:ascii="Cambria" w:hAnsi="Cambria"/>
        </w:rPr>
        <w:t xml:space="preserve"> </w:t>
      </w:r>
      <w:r>
        <w:rPr>
          <w:rFonts w:ascii="Cambria" w:hAnsi="Cambria"/>
        </w:rPr>
        <w:t>onderzocht</w:t>
      </w:r>
      <w:r w:rsidR="005E366B">
        <w:rPr>
          <w:rFonts w:ascii="Cambria" w:hAnsi="Cambria"/>
        </w:rPr>
        <w:t xml:space="preserve"> (zie Tabel 1)</w:t>
      </w:r>
      <w:r>
        <w:rPr>
          <w:rFonts w:ascii="Cambria" w:hAnsi="Cambria"/>
        </w:rPr>
        <w:t>, wat mogelijk komt doordat Hooft uit een hoge</w:t>
      </w:r>
      <w:r w:rsidR="00F51238">
        <w:rPr>
          <w:rFonts w:ascii="Cambria" w:hAnsi="Cambria"/>
        </w:rPr>
        <w:t xml:space="preserve">re sociale klasse afkomstig is (Kramer, 2016). </w:t>
      </w:r>
    </w:p>
    <w:p w14:paraId="2D0D68AE" w14:textId="3809616E" w:rsidR="00E47254" w:rsidRPr="008A2A2E" w:rsidRDefault="005E366B" w:rsidP="005E366B">
      <w:pPr>
        <w:pStyle w:val="NoSpacing"/>
        <w:rPr>
          <w:rFonts w:ascii="Cambria" w:hAnsi="Cambria"/>
        </w:rPr>
      </w:pPr>
      <w:r>
        <w:rPr>
          <w:rFonts w:ascii="Cambria" w:hAnsi="Cambria"/>
        </w:rPr>
        <w:tab/>
      </w:r>
      <w:r w:rsidR="001A35FD">
        <w:rPr>
          <w:rFonts w:ascii="Cambria" w:hAnsi="Cambria"/>
        </w:rPr>
        <w:t>Ondank</w:t>
      </w:r>
      <w:r w:rsidR="007771A9">
        <w:rPr>
          <w:rFonts w:ascii="Cambria" w:hAnsi="Cambria"/>
        </w:rPr>
        <w:t>s dat er onderling enige verschillen in de percentages waren</w:t>
      </w:r>
      <w:r w:rsidR="001A35FD">
        <w:rPr>
          <w:rFonts w:ascii="Cambria" w:hAnsi="Cambria"/>
        </w:rPr>
        <w:t>,</w:t>
      </w:r>
      <w:r>
        <w:rPr>
          <w:rFonts w:ascii="Cambria" w:hAnsi="Cambria"/>
        </w:rPr>
        <w:t xml:space="preserve"> concludeerde</w:t>
      </w:r>
      <w:r w:rsidR="001A35FD">
        <w:rPr>
          <w:rFonts w:ascii="Cambria" w:hAnsi="Cambria"/>
        </w:rPr>
        <w:t xml:space="preserve"> zij dat </w:t>
      </w:r>
      <w:r w:rsidR="008A2A2E">
        <w:rPr>
          <w:rFonts w:ascii="Cambria" w:hAnsi="Cambria"/>
        </w:rPr>
        <w:t>Hooft</w:t>
      </w:r>
      <w:r w:rsidR="00F51238">
        <w:rPr>
          <w:rFonts w:ascii="Cambria" w:hAnsi="Cambria"/>
        </w:rPr>
        <w:t xml:space="preserve"> </w:t>
      </w:r>
      <w:r w:rsidR="001A35FD">
        <w:rPr>
          <w:rFonts w:ascii="Cambria" w:hAnsi="Cambria"/>
        </w:rPr>
        <w:t xml:space="preserve">over het algemeen </w:t>
      </w:r>
      <w:r w:rsidR="008A2A2E">
        <w:rPr>
          <w:rFonts w:ascii="Cambria" w:hAnsi="Cambria"/>
        </w:rPr>
        <w:t xml:space="preserve">in </w:t>
      </w:r>
      <w:r w:rsidR="00181817">
        <w:rPr>
          <w:rFonts w:ascii="Cambria" w:hAnsi="Cambria"/>
        </w:rPr>
        <w:t>alle syntactische configuraties</w:t>
      </w:r>
      <w:r w:rsidR="008A2A2E">
        <w:rPr>
          <w:rFonts w:ascii="Cambria" w:hAnsi="Cambria"/>
        </w:rPr>
        <w:t xml:space="preserve"> meer </w:t>
      </w:r>
      <w:r w:rsidR="00F51238">
        <w:rPr>
          <w:rFonts w:ascii="Cambria" w:hAnsi="Cambria"/>
        </w:rPr>
        <w:t xml:space="preserve">gebruik </w:t>
      </w:r>
      <w:r w:rsidR="001A35FD">
        <w:rPr>
          <w:rFonts w:ascii="Cambria" w:hAnsi="Cambria"/>
        </w:rPr>
        <w:t xml:space="preserve">maakte </w:t>
      </w:r>
      <w:r w:rsidR="00F51238">
        <w:rPr>
          <w:rFonts w:ascii="Cambria" w:hAnsi="Cambria"/>
        </w:rPr>
        <w:t xml:space="preserve">van de enkele negatie dan </w:t>
      </w:r>
      <w:r w:rsidR="008A2A2E">
        <w:rPr>
          <w:rFonts w:ascii="Cambria" w:hAnsi="Cambria"/>
        </w:rPr>
        <w:t xml:space="preserve">van </w:t>
      </w:r>
      <w:r w:rsidR="00F51238">
        <w:rPr>
          <w:rFonts w:ascii="Cambria" w:hAnsi="Cambria"/>
        </w:rPr>
        <w:t>de tweeledige</w:t>
      </w:r>
      <w:r w:rsidR="007771A9">
        <w:rPr>
          <w:rFonts w:ascii="Cambria" w:hAnsi="Cambria"/>
        </w:rPr>
        <w:t xml:space="preserve"> en dat hij, op de V1 constructie na, in staat was om beide negaties te gebruiken. In tegenstelling Nobels (2013) en Van der Horst en Van der Wal (1979) vond Kramer (2016) dat er in de hoofdzin vaker een tweeledige negatie voorkwam dan in de bijzin. Verder gaf</w:t>
      </w:r>
      <w:r>
        <w:rPr>
          <w:rFonts w:ascii="Cambria" w:hAnsi="Cambria"/>
        </w:rPr>
        <w:t xml:space="preserve"> </w:t>
      </w:r>
      <w:r w:rsidR="001A35FD">
        <w:rPr>
          <w:rFonts w:ascii="Cambria" w:hAnsi="Cambria"/>
        </w:rPr>
        <w:t>Kramer (2016)</w:t>
      </w:r>
      <w:r w:rsidR="007771A9">
        <w:rPr>
          <w:rFonts w:ascii="Cambria" w:hAnsi="Cambria"/>
        </w:rPr>
        <w:t xml:space="preserve"> aan dat de tweeledige negatie </w:t>
      </w:r>
      <w:r w:rsidR="001A35FD">
        <w:rPr>
          <w:rFonts w:ascii="Cambria" w:hAnsi="Cambria"/>
        </w:rPr>
        <w:t>met name in metaforen en stijlfiguren veel voorkomt, waardoor hij strategisch van deze negatie gebruik lijkt te</w:t>
      </w:r>
      <w:r w:rsidR="007771A9">
        <w:rPr>
          <w:rFonts w:ascii="Cambria" w:hAnsi="Cambria"/>
        </w:rPr>
        <w:t xml:space="preserve"> hebben gemaakt</w:t>
      </w:r>
      <w:r w:rsidR="001A35FD">
        <w:rPr>
          <w:rFonts w:ascii="Cambria" w:hAnsi="Cambria"/>
        </w:rPr>
        <w:t xml:space="preserve">. </w:t>
      </w:r>
    </w:p>
    <w:p w14:paraId="7675A04B" w14:textId="05E7188E" w:rsidR="001406ED" w:rsidRDefault="001A35FD" w:rsidP="00245FDE">
      <w:pPr>
        <w:pStyle w:val="NoSpacing"/>
        <w:rPr>
          <w:rFonts w:ascii="Cambria" w:hAnsi="Cambria"/>
        </w:rPr>
      </w:pPr>
      <w:r>
        <w:rPr>
          <w:rFonts w:ascii="Cambria" w:hAnsi="Cambria"/>
        </w:rPr>
        <w:tab/>
      </w:r>
    </w:p>
    <w:p w14:paraId="079B93A2" w14:textId="1F9C5DFA" w:rsidR="00C51B48" w:rsidRDefault="00C51B48" w:rsidP="00C51B48">
      <w:pPr>
        <w:pStyle w:val="NoSpacing"/>
        <w:rPr>
          <w:rFonts w:ascii="Cambria" w:hAnsi="Cambria"/>
        </w:rPr>
      </w:pPr>
      <w:r>
        <w:rPr>
          <w:rFonts w:ascii="Cambria" w:hAnsi="Cambria"/>
        </w:rPr>
        <w:t>In tegenstelling tot Hooft, die tot de hogere sociale klasse behoorde en een zeer geoefend schrijver was, behoorde Michiel Adriaanszoon de Ruyter juist tot een lagere klasse en was hij minder geoefend in het schrijven. Hij kan echter ook niet volledig gelijk gesteld worden aan de lagere klassen</w:t>
      </w:r>
      <w:r w:rsidR="00913FE4">
        <w:rPr>
          <w:rFonts w:ascii="Cambria" w:hAnsi="Cambria"/>
        </w:rPr>
        <w:t xml:space="preserve"> auteurs</w:t>
      </w:r>
      <w:r>
        <w:rPr>
          <w:rFonts w:ascii="Cambria" w:hAnsi="Cambria"/>
        </w:rPr>
        <w:t xml:space="preserve"> </w:t>
      </w:r>
      <w:r w:rsidR="00913FE4">
        <w:rPr>
          <w:rFonts w:ascii="Cambria" w:hAnsi="Cambria"/>
        </w:rPr>
        <w:t>van</w:t>
      </w:r>
      <w:r>
        <w:rPr>
          <w:rFonts w:ascii="Cambria" w:hAnsi="Cambria"/>
        </w:rPr>
        <w:t xml:space="preserve"> het </w:t>
      </w:r>
      <w:r>
        <w:rPr>
          <w:rFonts w:ascii="Cambria" w:hAnsi="Cambria"/>
          <w:i/>
        </w:rPr>
        <w:t xml:space="preserve">Letters as Loot </w:t>
      </w:r>
      <w:r>
        <w:rPr>
          <w:rFonts w:ascii="Cambria" w:hAnsi="Cambria"/>
        </w:rPr>
        <w:t xml:space="preserve">corpus dat Nobels (2013) onderzocht, omdat hij zich de ambtelijke taal tot op zekere hoogte eigen had gemaakt. </w:t>
      </w:r>
    </w:p>
    <w:p w14:paraId="767B5A81" w14:textId="77777777" w:rsidR="00C51B48" w:rsidRDefault="00C51B48" w:rsidP="00C51B48">
      <w:pPr>
        <w:pStyle w:val="NoSpacing"/>
        <w:rPr>
          <w:rFonts w:ascii="Cambria" w:hAnsi="Cambria"/>
        </w:rPr>
      </w:pPr>
    </w:p>
    <w:p w14:paraId="754C10F4" w14:textId="77777777" w:rsidR="00C51B48" w:rsidRPr="003E6226" w:rsidRDefault="00C51B48" w:rsidP="00C51B48">
      <w:pPr>
        <w:pStyle w:val="NoSpacing"/>
        <w:ind w:left="720"/>
        <w:rPr>
          <w:rFonts w:ascii="Cambria" w:hAnsi="Cambria"/>
          <w:i/>
          <w:sz w:val="18"/>
          <w:szCs w:val="18"/>
        </w:rPr>
      </w:pPr>
      <w:r w:rsidRPr="003E6226">
        <w:rPr>
          <w:rFonts w:ascii="Cambria" w:hAnsi="Cambria"/>
          <w:i/>
          <w:sz w:val="18"/>
          <w:szCs w:val="18"/>
        </w:rPr>
        <w:t>“Men merkt, dat De Ruyter zich moeite geeft om zijn taal te verzorgen en het dialectische of te weinig ‘keurige’ probeert te vermijden. Dikwijls lukt hem dat zelfs bijzonder goed. Maar uiteraard herinneren vele trekken toch ook aan zijn eenvoudig schrijverschap.”</w:t>
      </w:r>
    </w:p>
    <w:p w14:paraId="48587461" w14:textId="77777777" w:rsidR="00FF19FD" w:rsidRDefault="00C51B48" w:rsidP="00C51B48">
      <w:pPr>
        <w:pStyle w:val="NoSpacing"/>
        <w:jc w:val="right"/>
        <w:rPr>
          <w:rFonts w:ascii="Cambria" w:hAnsi="Cambria"/>
          <w:sz w:val="18"/>
          <w:szCs w:val="18"/>
        </w:rPr>
      </w:pPr>
      <w:r w:rsidRPr="008D433B">
        <w:rPr>
          <w:rFonts w:ascii="Cambria" w:hAnsi="Cambria"/>
        </w:rPr>
        <w:tab/>
      </w:r>
      <w:r w:rsidRPr="008D433B">
        <w:rPr>
          <w:rFonts w:ascii="Cambria" w:hAnsi="Cambria"/>
        </w:rPr>
        <w:tab/>
      </w:r>
      <w:r w:rsidRPr="008D433B">
        <w:rPr>
          <w:rFonts w:ascii="Cambria" w:hAnsi="Cambria"/>
        </w:rPr>
        <w:tab/>
      </w:r>
      <w:r w:rsidRPr="008D433B">
        <w:rPr>
          <w:rFonts w:ascii="Cambria" w:hAnsi="Cambria"/>
        </w:rPr>
        <w:tab/>
      </w:r>
      <w:r w:rsidRPr="008D433B">
        <w:rPr>
          <w:rFonts w:ascii="Cambria" w:hAnsi="Cambria"/>
        </w:rPr>
        <w:tab/>
      </w:r>
      <w:r w:rsidRPr="008D433B">
        <w:rPr>
          <w:rFonts w:ascii="Cambria" w:hAnsi="Cambria"/>
        </w:rPr>
        <w:tab/>
      </w:r>
      <w:r w:rsidRPr="008D433B">
        <w:rPr>
          <w:rFonts w:ascii="Cambria" w:hAnsi="Cambria"/>
        </w:rPr>
        <w:tab/>
      </w:r>
      <w:r w:rsidRPr="008D433B">
        <w:rPr>
          <w:rFonts w:ascii="Cambria" w:hAnsi="Cambria"/>
          <w:sz w:val="18"/>
          <w:szCs w:val="18"/>
        </w:rPr>
        <w:t xml:space="preserve"> </w:t>
      </w:r>
      <w:r w:rsidRPr="008D433B">
        <w:rPr>
          <w:rFonts w:ascii="Cambria" w:hAnsi="Cambria"/>
          <w:sz w:val="18"/>
          <w:szCs w:val="18"/>
        </w:rPr>
        <w:tab/>
      </w:r>
    </w:p>
    <w:p w14:paraId="023357DB" w14:textId="04759518" w:rsidR="00C51B48" w:rsidRPr="008D433B" w:rsidRDefault="00C51B48" w:rsidP="00C51B48">
      <w:pPr>
        <w:pStyle w:val="NoSpacing"/>
        <w:jc w:val="right"/>
        <w:rPr>
          <w:rFonts w:ascii="Cambria" w:hAnsi="Cambria"/>
          <w:sz w:val="18"/>
          <w:szCs w:val="18"/>
        </w:rPr>
      </w:pPr>
      <w:r w:rsidRPr="008D433B">
        <w:rPr>
          <w:rFonts w:ascii="Cambria" w:hAnsi="Cambria"/>
          <w:sz w:val="18"/>
          <w:szCs w:val="18"/>
        </w:rPr>
        <w:t>(Koelmans, 1961, p.110)</w:t>
      </w:r>
    </w:p>
    <w:p w14:paraId="314CCCC5" w14:textId="0D752216" w:rsidR="0046156A" w:rsidRDefault="00FC6559" w:rsidP="00913FE4">
      <w:pPr>
        <w:pStyle w:val="NoSpacing"/>
        <w:rPr>
          <w:rFonts w:ascii="Cambria" w:hAnsi="Cambria"/>
        </w:rPr>
      </w:pPr>
      <w:r>
        <w:rPr>
          <w:rFonts w:ascii="Cambria" w:hAnsi="Cambria"/>
        </w:rPr>
        <w:lastRenderedPageBreak/>
        <w:t xml:space="preserve">Mijn </w:t>
      </w:r>
      <w:r w:rsidR="00C51B48">
        <w:rPr>
          <w:rFonts w:ascii="Cambria" w:hAnsi="Cambria"/>
        </w:rPr>
        <w:t>onderzoek</w:t>
      </w:r>
      <w:r>
        <w:rPr>
          <w:rFonts w:ascii="Cambria" w:hAnsi="Cambria"/>
        </w:rPr>
        <w:t xml:space="preserve"> </w:t>
      </w:r>
      <w:r w:rsidR="00C51B48">
        <w:rPr>
          <w:rFonts w:ascii="Cambria" w:hAnsi="Cambria"/>
        </w:rPr>
        <w:t>s</w:t>
      </w:r>
      <w:r w:rsidR="00D37E71">
        <w:rPr>
          <w:rFonts w:ascii="Cambria" w:hAnsi="Cambria"/>
        </w:rPr>
        <w:t>l</w:t>
      </w:r>
      <w:r w:rsidR="00C51B48">
        <w:rPr>
          <w:rFonts w:ascii="Cambria" w:hAnsi="Cambria"/>
        </w:rPr>
        <w:t>uit, net als het onderzoek van Kramer (2016),</w:t>
      </w:r>
      <w:r w:rsidR="00D37E71">
        <w:rPr>
          <w:rFonts w:ascii="Cambria" w:hAnsi="Cambria"/>
        </w:rPr>
        <w:t xml:space="preserve"> a</w:t>
      </w:r>
      <w:r w:rsidR="0096526F">
        <w:rPr>
          <w:rFonts w:ascii="Cambria" w:hAnsi="Cambria"/>
        </w:rPr>
        <w:t>an</w:t>
      </w:r>
      <w:r w:rsidR="00D37E71">
        <w:rPr>
          <w:rFonts w:ascii="Cambria" w:hAnsi="Cambria"/>
        </w:rPr>
        <w:t xml:space="preserve"> bij het onderzoek naar </w:t>
      </w:r>
      <w:r w:rsidR="00D37E71">
        <w:rPr>
          <w:rFonts w:ascii="Cambria" w:hAnsi="Cambria"/>
          <w:i/>
        </w:rPr>
        <w:t xml:space="preserve">intra-author variation </w:t>
      </w:r>
      <w:r>
        <w:rPr>
          <w:rFonts w:ascii="Cambria" w:hAnsi="Cambria"/>
        </w:rPr>
        <w:t xml:space="preserve">van Van Koppen en Dietz (2015). In dit onderzoek bestudeer ik </w:t>
      </w:r>
      <w:r w:rsidR="00C91988">
        <w:rPr>
          <w:rFonts w:ascii="Cambria" w:hAnsi="Cambria"/>
        </w:rPr>
        <w:t xml:space="preserve">namelijk </w:t>
      </w:r>
      <w:r>
        <w:rPr>
          <w:rFonts w:ascii="Cambria" w:hAnsi="Cambria"/>
        </w:rPr>
        <w:t xml:space="preserve">hoe en waarom </w:t>
      </w:r>
      <w:r w:rsidR="00C91988">
        <w:rPr>
          <w:rFonts w:ascii="Cambria" w:hAnsi="Cambria"/>
        </w:rPr>
        <w:t xml:space="preserve">een en dezelfde auteur, </w:t>
      </w:r>
      <w:r>
        <w:rPr>
          <w:rFonts w:ascii="Cambria" w:hAnsi="Cambria"/>
        </w:rPr>
        <w:t>De Ruyter</w:t>
      </w:r>
      <w:r w:rsidR="00C91988">
        <w:rPr>
          <w:rFonts w:ascii="Cambria" w:hAnsi="Cambria"/>
        </w:rPr>
        <w:t>,</w:t>
      </w:r>
      <w:r>
        <w:rPr>
          <w:rFonts w:ascii="Cambria" w:hAnsi="Cambria"/>
        </w:rPr>
        <w:t xml:space="preserve"> varieert in het gebruik van negatie. Door het scheepsjournaal uit 1664-1665 te onderzoeken breng ik in beeld in hoeverre De Ruyter gebruik maakt van beide type negaties en of er een patroon in </w:t>
      </w:r>
      <w:r w:rsidR="00C91988">
        <w:rPr>
          <w:rFonts w:ascii="Cambria" w:hAnsi="Cambria"/>
        </w:rPr>
        <w:t xml:space="preserve">het gebruik van </w:t>
      </w:r>
      <w:r>
        <w:rPr>
          <w:rFonts w:ascii="Cambria" w:hAnsi="Cambria"/>
        </w:rPr>
        <w:t xml:space="preserve">de negaties te ontdekken is. Daarnaast </w:t>
      </w:r>
      <w:r w:rsidR="0046156A">
        <w:rPr>
          <w:rFonts w:ascii="Cambria" w:hAnsi="Cambria"/>
        </w:rPr>
        <w:t>zal ik mijn resultaten vergelijken met de resultaten van Van der Horst en Van der Wal (1979), Nobels (2013) en Kramer (2016) om te kijken of De Ruyter hiermee overeenkomst.</w:t>
      </w:r>
    </w:p>
    <w:p w14:paraId="5BB4A24B" w14:textId="77777777" w:rsidR="0046156A" w:rsidRDefault="0046156A" w:rsidP="00913FE4">
      <w:pPr>
        <w:pStyle w:val="NoSpacing"/>
        <w:rPr>
          <w:rFonts w:ascii="Cambria" w:hAnsi="Cambria"/>
        </w:rPr>
      </w:pPr>
    </w:p>
    <w:p w14:paraId="7748C91E" w14:textId="77777777" w:rsidR="00FC6559" w:rsidRDefault="00FC6559" w:rsidP="00913FE4">
      <w:pPr>
        <w:pStyle w:val="NoSpacing"/>
        <w:rPr>
          <w:rFonts w:ascii="Cambria" w:hAnsi="Cambria"/>
        </w:rPr>
      </w:pPr>
    </w:p>
    <w:p w14:paraId="7B5A5894" w14:textId="77777777" w:rsidR="00D37E71" w:rsidRDefault="00D37E71" w:rsidP="00245FDE">
      <w:pPr>
        <w:pStyle w:val="NoSpacing"/>
        <w:rPr>
          <w:rFonts w:ascii="Cambria" w:hAnsi="Cambria"/>
        </w:rPr>
      </w:pPr>
    </w:p>
    <w:p w14:paraId="54050F44" w14:textId="77777777" w:rsidR="00D37E71" w:rsidRDefault="00D37E71" w:rsidP="00245FDE">
      <w:pPr>
        <w:pStyle w:val="NoSpacing"/>
        <w:rPr>
          <w:rFonts w:ascii="Cambria" w:hAnsi="Cambria"/>
        </w:rPr>
      </w:pPr>
    </w:p>
    <w:p w14:paraId="59B3C26C" w14:textId="77777777" w:rsidR="002A4618" w:rsidRDefault="002A4618" w:rsidP="00245FDE">
      <w:pPr>
        <w:pStyle w:val="NoSpacing"/>
        <w:rPr>
          <w:rFonts w:ascii="Cambria" w:hAnsi="Cambria"/>
        </w:rPr>
      </w:pPr>
    </w:p>
    <w:p w14:paraId="60369521" w14:textId="77777777" w:rsidR="002A4618" w:rsidRDefault="002A4618" w:rsidP="00245FDE">
      <w:pPr>
        <w:pStyle w:val="NoSpacing"/>
        <w:rPr>
          <w:rFonts w:ascii="Cambria" w:hAnsi="Cambria"/>
        </w:rPr>
      </w:pPr>
    </w:p>
    <w:p w14:paraId="29040269" w14:textId="77777777" w:rsidR="002A4618" w:rsidRDefault="002A4618" w:rsidP="00245FDE">
      <w:pPr>
        <w:pStyle w:val="NoSpacing"/>
        <w:rPr>
          <w:rFonts w:ascii="Cambria" w:hAnsi="Cambria"/>
        </w:rPr>
      </w:pPr>
    </w:p>
    <w:p w14:paraId="19DD2D72" w14:textId="77777777" w:rsidR="002A4618" w:rsidRDefault="002A4618" w:rsidP="00245FDE">
      <w:pPr>
        <w:pStyle w:val="NoSpacing"/>
        <w:rPr>
          <w:rFonts w:ascii="Cambria" w:hAnsi="Cambria"/>
        </w:rPr>
      </w:pPr>
    </w:p>
    <w:p w14:paraId="552523D6" w14:textId="77777777" w:rsidR="002A4618" w:rsidRDefault="002A4618" w:rsidP="00245FDE">
      <w:pPr>
        <w:pStyle w:val="NoSpacing"/>
        <w:rPr>
          <w:rFonts w:ascii="Cambria" w:hAnsi="Cambria"/>
        </w:rPr>
      </w:pPr>
    </w:p>
    <w:p w14:paraId="0CDCB624" w14:textId="77777777" w:rsidR="002A4618" w:rsidRDefault="002A4618" w:rsidP="00245FDE">
      <w:pPr>
        <w:pStyle w:val="NoSpacing"/>
        <w:rPr>
          <w:rFonts w:ascii="Cambria" w:hAnsi="Cambria"/>
        </w:rPr>
      </w:pPr>
    </w:p>
    <w:p w14:paraId="0A443E0D" w14:textId="77777777" w:rsidR="002A4618" w:rsidRDefault="002A4618" w:rsidP="00245FDE">
      <w:pPr>
        <w:pStyle w:val="NoSpacing"/>
        <w:rPr>
          <w:rFonts w:ascii="Cambria" w:hAnsi="Cambria"/>
        </w:rPr>
      </w:pPr>
    </w:p>
    <w:p w14:paraId="770D2A52" w14:textId="77777777" w:rsidR="002A4618" w:rsidRDefault="002A4618" w:rsidP="00245FDE">
      <w:pPr>
        <w:pStyle w:val="NoSpacing"/>
        <w:rPr>
          <w:rFonts w:ascii="Cambria" w:hAnsi="Cambria"/>
        </w:rPr>
      </w:pPr>
    </w:p>
    <w:p w14:paraId="4F1D956F" w14:textId="77777777" w:rsidR="002A4618" w:rsidRDefault="002A4618" w:rsidP="00245FDE">
      <w:pPr>
        <w:pStyle w:val="NoSpacing"/>
        <w:rPr>
          <w:rFonts w:ascii="Cambria" w:hAnsi="Cambria"/>
        </w:rPr>
      </w:pPr>
    </w:p>
    <w:p w14:paraId="3CFA90BA" w14:textId="77777777" w:rsidR="002A4618" w:rsidRDefault="002A4618" w:rsidP="00245FDE">
      <w:pPr>
        <w:pStyle w:val="NoSpacing"/>
        <w:rPr>
          <w:rFonts w:ascii="Cambria" w:hAnsi="Cambria"/>
        </w:rPr>
      </w:pPr>
    </w:p>
    <w:p w14:paraId="738EFB65" w14:textId="77777777" w:rsidR="002A4618" w:rsidRDefault="002A4618" w:rsidP="00245FDE">
      <w:pPr>
        <w:pStyle w:val="NoSpacing"/>
        <w:rPr>
          <w:rFonts w:ascii="Cambria" w:hAnsi="Cambria"/>
        </w:rPr>
      </w:pPr>
    </w:p>
    <w:p w14:paraId="4F4F4B00" w14:textId="77777777" w:rsidR="002A4618" w:rsidRDefault="002A4618" w:rsidP="00245FDE">
      <w:pPr>
        <w:pStyle w:val="NoSpacing"/>
        <w:rPr>
          <w:rFonts w:ascii="Cambria" w:hAnsi="Cambria"/>
        </w:rPr>
      </w:pPr>
    </w:p>
    <w:p w14:paraId="2FFD1BD6" w14:textId="77777777" w:rsidR="002A4618" w:rsidRDefault="002A4618" w:rsidP="00245FDE">
      <w:pPr>
        <w:pStyle w:val="NoSpacing"/>
        <w:rPr>
          <w:rFonts w:ascii="Cambria" w:hAnsi="Cambria"/>
        </w:rPr>
      </w:pPr>
    </w:p>
    <w:p w14:paraId="1C21BC9B" w14:textId="77777777" w:rsidR="002A4618" w:rsidRDefault="002A4618" w:rsidP="00245FDE">
      <w:pPr>
        <w:pStyle w:val="NoSpacing"/>
        <w:rPr>
          <w:rFonts w:ascii="Cambria" w:hAnsi="Cambria"/>
        </w:rPr>
      </w:pPr>
    </w:p>
    <w:p w14:paraId="554D544F" w14:textId="77777777" w:rsidR="002A4618" w:rsidRDefault="002A4618" w:rsidP="00245FDE">
      <w:pPr>
        <w:pStyle w:val="NoSpacing"/>
        <w:rPr>
          <w:rFonts w:ascii="Cambria" w:hAnsi="Cambria"/>
        </w:rPr>
      </w:pPr>
    </w:p>
    <w:p w14:paraId="12A837EA" w14:textId="77777777" w:rsidR="002A4618" w:rsidRDefault="002A4618" w:rsidP="00245FDE">
      <w:pPr>
        <w:pStyle w:val="NoSpacing"/>
        <w:rPr>
          <w:rFonts w:ascii="Cambria" w:hAnsi="Cambria"/>
        </w:rPr>
      </w:pPr>
    </w:p>
    <w:p w14:paraId="5A75BDFC" w14:textId="77777777" w:rsidR="002A4618" w:rsidRDefault="002A4618" w:rsidP="00245FDE">
      <w:pPr>
        <w:pStyle w:val="NoSpacing"/>
        <w:rPr>
          <w:rFonts w:ascii="Cambria" w:hAnsi="Cambria"/>
        </w:rPr>
      </w:pPr>
    </w:p>
    <w:p w14:paraId="72064C4D" w14:textId="77777777" w:rsidR="002A4618" w:rsidRDefault="002A4618" w:rsidP="00245FDE">
      <w:pPr>
        <w:pStyle w:val="NoSpacing"/>
        <w:rPr>
          <w:rFonts w:ascii="Cambria" w:hAnsi="Cambria"/>
        </w:rPr>
      </w:pPr>
    </w:p>
    <w:p w14:paraId="76AA2B6B" w14:textId="77777777" w:rsidR="002A4618" w:rsidRDefault="002A4618" w:rsidP="00245FDE">
      <w:pPr>
        <w:pStyle w:val="NoSpacing"/>
        <w:rPr>
          <w:rFonts w:ascii="Cambria" w:hAnsi="Cambria"/>
        </w:rPr>
      </w:pPr>
    </w:p>
    <w:p w14:paraId="7950950A" w14:textId="77777777" w:rsidR="002A4618" w:rsidRDefault="002A4618" w:rsidP="00245FDE">
      <w:pPr>
        <w:pStyle w:val="NoSpacing"/>
        <w:rPr>
          <w:rFonts w:ascii="Cambria" w:hAnsi="Cambria"/>
        </w:rPr>
      </w:pPr>
    </w:p>
    <w:p w14:paraId="23729380" w14:textId="77777777" w:rsidR="002A4618" w:rsidRDefault="002A4618" w:rsidP="00245FDE">
      <w:pPr>
        <w:pStyle w:val="NoSpacing"/>
        <w:rPr>
          <w:rFonts w:ascii="Cambria" w:hAnsi="Cambria"/>
        </w:rPr>
      </w:pPr>
    </w:p>
    <w:p w14:paraId="7D915A81" w14:textId="77777777" w:rsidR="002A4618" w:rsidRDefault="002A4618" w:rsidP="00245FDE">
      <w:pPr>
        <w:pStyle w:val="NoSpacing"/>
        <w:rPr>
          <w:rFonts w:ascii="Cambria" w:hAnsi="Cambria"/>
        </w:rPr>
      </w:pPr>
    </w:p>
    <w:p w14:paraId="4C4A123B" w14:textId="77777777" w:rsidR="002A4618" w:rsidRDefault="002A4618" w:rsidP="00245FDE">
      <w:pPr>
        <w:pStyle w:val="NoSpacing"/>
        <w:rPr>
          <w:rFonts w:ascii="Cambria" w:hAnsi="Cambria"/>
        </w:rPr>
      </w:pPr>
    </w:p>
    <w:p w14:paraId="50AA3594" w14:textId="77777777" w:rsidR="002A4618" w:rsidRDefault="002A4618" w:rsidP="00245FDE">
      <w:pPr>
        <w:pStyle w:val="NoSpacing"/>
        <w:rPr>
          <w:rFonts w:ascii="Cambria" w:hAnsi="Cambria"/>
        </w:rPr>
      </w:pPr>
    </w:p>
    <w:p w14:paraId="2CD647EF" w14:textId="77777777" w:rsidR="002A4618" w:rsidRDefault="002A4618" w:rsidP="00245FDE">
      <w:pPr>
        <w:pStyle w:val="NoSpacing"/>
        <w:rPr>
          <w:rFonts w:ascii="Cambria" w:hAnsi="Cambria"/>
        </w:rPr>
      </w:pPr>
    </w:p>
    <w:p w14:paraId="33925525" w14:textId="77777777" w:rsidR="002A4618" w:rsidRDefault="002A4618" w:rsidP="00245FDE">
      <w:pPr>
        <w:pStyle w:val="NoSpacing"/>
        <w:rPr>
          <w:rFonts w:ascii="Cambria" w:hAnsi="Cambria"/>
        </w:rPr>
      </w:pPr>
    </w:p>
    <w:p w14:paraId="0FD9448F" w14:textId="77777777" w:rsidR="002A4618" w:rsidRDefault="002A4618" w:rsidP="00245FDE">
      <w:pPr>
        <w:pStyle w:val="NoSpacing"/>
        <w:rPr>
          <w:rFonts w:ascii="Cambria" w:hAnsi="Cambria"/>
        </w:rPr>
      </w:pPr>
    </w:p>
    <w:p w14:paraId="1D27ECCE" w14:textId="77777777" w:rsidR="002A4618" w:rsidRDefault="002A4618" w:rsidP="00245FDE">
      <w:pPr>
        <w:pStyle w:val="NoSpacing"/>
        <w:rPr>
          <w:rFonts w:ascii="Cambria" w:hAnsi="Cambria"/>
        </w:rPr>
      </w:pPr>
    </w:p>
    <w:p w14:paraId="1FB45FEC" w14:textId="77777777" w:rsidR="002A4618" w:rsidRDefault="002A4618" w:rsidP="00245FDE">
      <w:pPr>
        <w:pStyle w:val="NoSpacing"/>
        <w:rPr>
          <w:rFonts w:ascii="Cambria" w:hAnsi="Cambria"/>
        </w:rPr>
      </w:pPr>
    </w:p>
    <w:p w14:paraId="65D0A657" w14:textId="77777777" w:rsidR="002A4618" w:rsidRDefault="002A4618" w:rsidP="00245FDE">
      <w:pPr>
        <w:pStyle w:val="NoSpacing"/>
        <w:rPr>
          <w:rFonts w:ascii="Cambria" w:hAnsi="Cambria"/>
        </w:rPr>
      </w:pPr>
    </w:p>
    <w:p w14:paraId="108A4DFF" w14:textId="77777777" w:rsidR="002A4618" w:rsidRDefault="002A4618" w:rsidP="00245FDE">
      <w:pPr>
        <w:pStyle w:val="NoSpacing"/>
        <w:rPr>
          <w:rFonts w:ascii="Cambria" w:hAnsi="Cambria"/>
        </w:rPr>
      </w:pPr>
    </w:p>
    <w:p w14:paraId="24DEE2D1" w14:textId="77777777" w:rsidR="002A4618" w:rsidRDefault="002A4618" w:rsidP="00245FDE">
      <w:pPr>
        <w:pStyle w:val="NoSpacing"/>
        <w:rPr>
          <w:rFonts w:ascii="Cambria" w:hAnsi="Cambria"/>
        </w:rPr>
      </w:pPr>
    </w:p>
    <w:p w14:paraId="7152D4C6" w14:textId="77777777" w:rsidR="00181817" w:rsidRDefault="00181817" w:rsidP="00245FDE">
      <w:pPr>
        <w:pStyle w:val="NoSpacing"/>
        <w:rPr>
          <w:rFonts w:ascii="Cambria" w:hAnsi="Cambria"/>
        </w:rPr>
      </w:pPr>
    </w:p>
    <w:p w14:paraId="11B9A558" w14:textId="77777777" w:rsidR="00181817" w:rsidRDefault="00181817" w:rsidP="00245FDE">
      <w:pPr>
        <w:pStyle w:val="NoSpacing"/>
        <w:rPr>
          <w:rFonts w:ascii="Cambria" w:hAnsi="Cambria"/>
        </w:rPr>
      </w:pPr>
    </w:p>
    <w:p w14:paraId="1A08ECB9" w14:textId="77777777" w:rsidR="00181817" w:rsidRDefault="00181817" w:rsidP="00245FDE">
      <w:pPr>
        <w:pStyle w:val="NoSpacing"/>
        <w:rPr>
          <w:rFonts w:ascii="Cambria" w:hAnsi="Cambria"/>
        </w:rPr>
      </w:pPr>
    </w:p>
    <w:p w14:paraId="636E412F" w14:textId="77777777" w:rsidR="00181817" w:rsidRDefault="00181817" w:rsidP="00245FDE">
      <w:pPr>
        <w:pStyle w:val="NoSpacing"/>
        <w:rPr>
          <w:rFonts w:ascii="Cambria" w:hAnsi="Cambria"/>
        </w:rPr>
      </w:pPr>
    </w:p>
    <w:p w14:paraId="17C788F6" w14:textId="77777777" w:rsidR="00181817" w:rsidRDefault="00181817" w:rsidP="00245FDE">
      <w:pPr>
        <w:pStyle w:val="NoSpacing"/>
        <w:rPr>
          <w:rFonts w:ascii="Cambria" w:hAnsi="Cambria"/>
        </w:rPr>
      </w:pPr>
    </w:p>
    <w:p w14:paraId="15B021BA" w14:textId="77777777" w:rsidR="002A4618" w:rsidRDefault="002A4618" w:rsidP="00245FDE">
      <w:pPr>
        <w:pStyle w:val="NoSpacing"/>
        <w:rPr>
          <w:rFonts w:ascii="Cambria" w:hAnsi="Cambria"/>
        </w:rPr>
      </w:pPr>
    </w:p>
    <w:p w14:paraId="61A968FA" w14:textId="77777777" w:rsidR="0046156A" w:rsidRDefault="0046156A" w:rsidP="00245FDE">
      <w:pPr>
        <w:pStyle w:val="NoSpacing"/>
        <w:rPr>
          <w:rFonts w:ascii="Cambria" w:hAnsi="Cambria"/>
        </w:rPr>
      </w:pPr>
    </w:p>
    <w:p w14:paraId="210AA015" w14:textId="77777777" w:rsidR="002A4618" w:rsidRDefault="002A4618" w:rsidP="00245FDE">
      <w:pPr>
        <w:pStyle w:val="NoSpacing"/>
        <w:rPr>
          <w:rFonts w:ascii="Cambria" w:hAnsi="Cambria"/>
        </w:rPr>
      </w:pPr>
    </w:p>
    <w:p w14:paraId="2FAC125B" w14:textId="77777777" w:rsidR="002A4618" w:rsidRDefault="002A4618" w:rsidP="00245FDE">
      <w:pPr>
        <w:pStyle w:val="NoSpacing"/>
        <w:rPr>
          <w:rFonts w:ascii="Cambria" w:hAnsi="Cambria"/>
        </w:rPr>
      </w:pPr>
    </w:p>
    <w:p w14:paraId="603C0998" w14:textId="2403674E" w:rsidR="00245FDE" w:rsidRPr="00D02DCB" w:rsidRDefault="00245FDE" w:rsidP="00245FDE">
      <w:pPr>
        <w:pStyle w:val="NoSpacing"/>
        <w:rPr>
          <w:rFonts w:ascii="Cambria" w:hAnsi="Cambria"/>
        </w:rPr>
      </w:pPr>
      <w:r>
        <w:rPr>
          <w:rFonts w:ascii="Cambria" w:hAnsi="Cambria"/>
        </w:rPr>
        <w:t xml:space="preserve"> </w:t>
      </w:r>
    </w:p>
    <w:p w14:paraId="15CAE760" w14:textId="77777777" w:rsidR="00245FDE" w:rsidRPr="008372AD" w:rsidRDefault="00245FDE" w:rsidP="00245FDE">
      <w:pPr>
        <w:pStyle w:val="NoSpacing"/>
        <w:rPr>
          <w:rFonts w:ascii="Cambria" w:hAnsi="Cambria"/>
          <w:sz w:val="26"/>
          <w:szCs w:val="26"/>
        </w:rPr>
      </w:pPr>
      <w:r w:rsidRPr="008372AD">
        <w:rPr>
          <w:rFonts w:ascii="Cambria" w:hAnsi="Cambria"/>
          <w:sz w:val="26"/>
          <w:szCs w:val="26"/>
        </w:rPr>
        <w:lastRenderedPageBreak/>
        <w:t>3. Onderzoeksvragen en hypothesen</w:t>
      </w:r>
    </w:p>
    <w:p w14:paraId="241B1A87" w14:textId="77777777" w:rsidR="00245FDE" w:rsidRDefault="00245FDE" w:rsidP="00245FDE">
      <w:pPr>
        <w:pStyle w:val="NoSpacing"/>
        <w:rPr>
          <w:rFonts w:ascii="Cambria" w:hAnsi="Cambria"/>
        </w:rPr>
      </w:pPr>
    </w:p>
    <w:p w14:paraId="3ED57FEA" w14:textId="77777777" w:rsidR="00245FDE" w:rsidRPr="00507802" w:rsidRDefault="00245FDE" w:rsidP="00245FDE">
      <w:pPr>
        <w:pStyle w:val="NoSpacing"/>
        <w:rPr>
          <w:rFonts w:ascii="Cambria" w:hAnsi="Cambria"/>
          <w:b/>
        </w:rPr>
      </w:pPr>
      <w:r>
        <w:rPr>
          <w:rFonts w:ascii="Cambria" w:hAnsi="Cambria"/>
          <w:b/>
        </w:rPr>
        <w:t>3.1 Onderzoeksvragen</w:t>
      </w:r>
    </w:p>
    <w:p w14:paraId="1F9909CE" w14:textId="77777777" w:rsidR="00245FDE" w:rsidRDefault="00245FDE" w:rsidP="00245FDE">
      <w:pPr>
        <w:pStyle w:val="NoSpacing"/>
        <w:rPr>
          <w:rFonts w:ascii="Cambria" w:hAnsi="Cambria"/>
        </w:rPr>
      </w:pPr>
      <w:r>
        <w:rPr>
          <w:rFonts w:ascii="Cambria" w:hAnsi="Cambria"/>
        </w:rPr>
        <w:t>Uit het theoretisch kader komt naar voren dat de Nederlandse negatie zich ontwi</w:t>
      </w:r>
      <w:r w:rsidR="00B812F3">
        <w:rPr>
          <w:rFonts w:ascii="Cambria" w:hAnsi="Cambria"/>
        </w:rPr>
        <w:t>kkeld heeft volgens de</w:t>
      </w:r>
      <w:r>
        <w:rPr>
          <w:rFonts w:ascii="Cambria" w:hAnsi="Cambria"/>
        </w:rPr>
        <w:t xml:space="preserve"> cyclus zoals geschetst door Jespersen (1917). De enkele negatie </w:t>
      </w:r>
      <w:r>
        <w:rPr>
          <w:rFonts w:ascii="Cambria" w:hAnsi="Cambria"/>
          <w:i/>
        </w:rPr>
        <w:t>en/ne</w:t>
      </w:r>
      <w:r>
        <w:rPr>
          <w:rFonts w:ascii="Cambria" w:hAnsi="Cambria"/>
        </w:rPr>
        <w:t xml:space="preserve">, die in het Oudnederlands werd gebruikt, raakte zodanig afgezwakt dat het partikel </w:t>
      </w:r>
      <w:r>
        <w:rPr>
          <w:rFonts w:ascii="Cambria" w:hAnsi="Cambria"/>
          <w:i/>
        </w:rPr>
        <w:t>niet</w:t>
      </w:r>
      <w:r>
        <w:rPr>
          <w:rFonts w:ascii="Cambria" w:hAnsi="Cambria"/>
        </w:rPr>
        <w:t xml:space="preserve"> werd toegevoegd om het te ondersteunen. Later verdween </w:t>
      </w:r>
      <w:r>
        <w:rPr>
          <w:rFonts w:ascii="Cambria" w:hAnsi="Cambria"/>
          <w:i/>
        </w:rPr>
        <w:t xml:space="preserve">en/ne </w:t>
      </w:r>
      <w:r>
        <w:rPr>
          <w:rFonts w:ascii="Cambria" w:hAnsi="Cambria"/>
        </w:rPr>
        <w:t xml:space="preserve">volledig uit de taal en kreeg </w:t>
      </w:r>
      <w:r>
        <w:rPr>
          <w:rFonts w:ascii="Cambria" w:hAnsi="Cambria"/>
          <w:i/>
        </w:rPr>
        <w:t xml:space="preserve">niet </w:t>
      </w:r>
      <w:r>
        <w:rPr>
          <w:rFonts w:ascii="Cambria" w:hAnsi="Cambria"/>
        </w:rPr>
        <w:t xml:space="preserve">de volledige eigenschappen van negatie. </w:t>
      </w:r>
    </w:p>
    <w:p w14:paraId="4D19D67D" w14:textId="77777777" w:rsidR="00245FDE" w:rsidRDefault="00245FDE" w:rsidP="00245FDE">
      <w:pPr>
        <w:pStyle w:val="NoSpacing"/>
        <w:rPr>
          <w:rFonts w:ascii="Cambria" w:hAnsi="Cambria"/>
        </w:rPr>
      </w:pPr>
      <w:r>
        <w:rPr>
          <w:rFonts w:ascii="Cambria" w:hAnsi="Cambria"/>
        </w:rPr>
        <w:tab/>
        <w:t>In de zesti</w:t>
      </w:r>
      <w:r w:rsidR="00B812F3">
        <w:rPr>
          <w:rFonts w:ascii="Cambria" w:hAnsi="Cambria"/>
        </w:rPr>
        <w:t xml:space="preserve">ende en zeventiende eeuw </w:t>
      </w:r>
      <w:r>
        <w:rPr>
          <w:rFonts w:ascii="Cambria" w:hAnsi="Cambria"/>
        </w:rPr>
        <w:t>was er veel variatie in het gebruik van de negatie. Zowel de enkele als de tweeledige negatie naast elkaar gebruikt, waarbij in de zestiende eeuw de tweeledige negatie en in de zeventiende eeuw de enkele negatie vaker werd gebruikt. Met name in bijzinnen kwam de tweeledige negatie nog lang voor (Van der Horst &amp; Van der Wal, 1979). Nobels (2013), die onderzocht of de sociale klasse en het geslacht van de auteur invloed had op het gebruik van negatie, vond in haar onderzoek dat de hogere klasse minder vaak gebruik maakte van de tweeledige negatie dan de lagere klassen. Daarnaast vond zij ook dat mannen de tweeledige negatie minder vaak gebruikten dan vrouwen.</w:t>
      </w:r>
    </w:p>
    <w:p w14:paraId="73464B27" w14:textId="0532DE45" w:rsidR="00245FDE" w:rsidRDefault="00245FDE" w:rsidP="00245FDE">
      <w:pPr>
        <w:pStyle w:val="NoSpacing"/>
        <w:rPr>
          <w:rFonts w:ascii="Cambria" w:hAnsi="Cambria"/>
        </w:rPr>
      </w:pPr>
      <w:r>
        <w:rPr>
          <w:rFonts w:ascii="Cambria" w:hAnsi="Cambria"/>
        </w:rPr>
        <w:tab/>
        <w:t>In dit onderzoek wordt er</w:t>
      </w:r>
      <w:r w:rsidR="00B812F3">
        <w:rPr>
          <w:rFonts w:ascii="Cambria" w:hAnsi="Cambria"/>
        </w:rPr>
        <w:t>, aansluitend bij het onderzoek van Van Koppen en Dietz (2015</w:t>
      </w:r>
      <w:r w:rsidR="00B812F3" w:rsidRPr="00B50E34">
        <w:rPr>
          <w:rFonts w:ascii="Cambria" w:hAnsi="Cambria"/>
          <w:highlight w:val="yellow"/>
        </w:rPr>
        <w:t>).</w:t>
      </w:r>
      <w:r>
        <w:rPr>
          <w:rFonts w:ascii="Cambria" w:hAnsi="Cambria"/>
        </w:rPr>
        <w:t xml:space="preserve"> onderzocht in hoeverre er binnen een en dezelfde auteur sprake is van variatie in het gebruik van negatie. Dit onderzoek zal zich richten op de variatie </w:t>
      </w:r>
      <w:r w:rsidR="00B812F3">
        <w:rPr>
          <w:rFonts w:ascii="Cambria" w:hAnsi="Cambria"/>
        </w:rPr>
        <w:t>in het gebruik van negatie door</w:t>
      </w:r>
      <w:r>
        <w:rPr>
          <w:rFonts w:ascii="Cambria" w:hAnsi="Cambria"/>
        </w:rPr>
        <w:t xml:space="preserve"> Michiel Adriaanszoon de Ruyter door het scheepsjournaal uit 16</w:t>
      </w:r>
      <w:r w:rsidR="007C4BFC">
        <w:rPr>
          <w:rFonts w:ascii="Cambria" w:hAnsi="Cambria"/>
        </w:rPr>
        <w:t>64-1665 te bestuderen. De hoofd</w:t>
      </w:r>
      <w:r>
        <w:rPr>
          <w:rFonts w:ascii="Cambria" w:hAnsi="Cambria"/>
        </w:rPr>
        <w:t>vraag met betrekking tot dit onderzoek is als volgt:</w:t>
      </w:r>
    </w:p>
    <w:p w14:paraId="6ABE1DE3" w14:textId="77777777" w:rsidR="00245FDE" w:rsidRDefault="00245FDE" w:rsidP="00245FDE">
      <w:pPr>
        <w:pStyle w:val="NoSpacing"/>
        <w:jc w:val="right"/>
        <w:rPr>
          <w:rFonts w:ascii="Cambria" w:hAnsi="Cambria"/>
        </w:rPr>
      </w:pPr>
    </w:p>
    <w:p w14:paraId="1A8D7E16" w14:textId="50FBB869" w:rsidR="00245FDE" w:rsidRPr="00957050" w:rsidRDefault="00245FDE" w:rsidP="00245FDE">
      <w:pPr>
        <w:pStyle w:val="NoSpacing"/>
        <w:ind w:left="705"/>
        <w:rPr>
          <w:rFonts w:ascii="Cambria" w:hAnsi="Cambria"/>
          <w:i/>
        </w:rPr>
      </w:pPr>
      <w:r>
        <w:rPr>
          <w:rFonts w:ascii="Cambria" w:hAnsi="Cambria"/>
          <w:i/>
        </w:rPr>
        <w:t xml:space="preserve">Welke patronen zijn er aan te wijzen in het gebruik van </w:t>
      </w:r>
      <w:r w:rsidR="004A6FDD">
        <w:rPr>
          <w:rFonts w:ascii="Cambria" w:hAnsi="Cambria"/>
          <w:i/>
        </w:rPr>
        <w:t xml:space="preserve">de </w:t>
      </w:r>
      <w:r>
        <w:rPr>
          <w:rFonts w:ascii="Cambria" w:hAnsi="Cambria"/>
          <w:i/>
        </w:rPr>
        <w:t>enkele en</w:t>
      </w:r>
      <w:r w:rsidR="004A6FDD">
        <w:rPr>
          <w:rFonts w:ascii="Cambria" w:hAnsi="Cambria"/>
          <w:i/>
        </w:rPr>
        <w:t xml:space="preserve"> de</w:t>
      </w:r>
      <w:r>
        <w:rPr>
          <w:rFonts w:ascii="Cambria" w:hAnsi="Cambria"/>
          <w:i/>
        </w:rPr>
        <w:t xml:space="preserve"> tweeledige negatie in het scheepsjournaal uit 1664-1665 van Michiel Adriaanszoon de Ruyter?</w:t>
      </w:r>
    </w:p>
    <w:p w14:paraId="412AC5B1" w14:textId="77777777" w:rsidR="00245FDE" w:rsidRDefault="00245FDE" w:rsidP="00245FDE">
      <w:pPr>
        <w:pStyle w:val="NoSpacing"/>
        <w:rPr>
          <w:rFonts w:ascii="Cambria" w:hAnsi="Cambria"/>
        </w:rPr>
      </w:pPr>
    </w:p>
    <w:p w14:paraId="20EEFDE1" w14:textId="5CB713AC" w:rsidR="00245FDE" w:rsidRDefault="00245FDE" w:rsidP="00245FDE">
      <w:pPr>
        <w:pStyle w:val="NoSpacing"/>
        <w:rPr>
          <w:rFonts w:ascii="Cambria" w:hAnsi="Cambria"/>
        </w:rPr>
      </w:pPr>
      <w:r>
        <w:rPr>
          <w:rFonts w:ascii="Cambria" w:hAnsi="Cambria"/>
        </w:rPr>
        <w:t>Naast</w:t>
      </w:r>
      <w:r w:rsidR="00136C19">
        <w:rPr>
          <w:rFonts w:ascii="Cambria" w:hAnsi="Cambria"/>
        </w:rPr>
        <w:t xml:space="preserve"> de onderzoeksvraag zijn er drie</w:t>
      </w:r>
      <w:r>
        <w:rPr>
          <w:rFonts w:ascii="Cambria" w:hAnsi="Cambria"/>
        </w:rPr>
        <w:t xml:space="preserve"> deelvragen opgesteld. De eerste deelvraag richt zich op de syntactische </w:t>
      </w:r>
      <w:r w:rsidR="00697416">
        <w:rPr>
          <w:rFonts w:ascii="Cambria" w:hAnsi="Cambria"/>
        </w:rPr>
        <w:t>configuraties zoals geïdentificeerd</w:t>
      </w:r>
      <w:r>
        <w:rPr>
          <w:rFonts w:ascii="Cambria" w:hAnsi="Cambria"/>
        </w:rPr>
        <w:t xml:space="preserve"> door Van der Horst en Van der Wal (1979) en Nobels (2013)</w:t>
      </w:r>
      <w:r w:rsidR="00136C19">
        <w:rPr>
          <w:rFonts w:ascii="Cambria" w:hAnsi="Cambria"/>
        </w:rPr>
        <w:t xml:space="preserve"> en onderzoekt in welke configuraties De Ruyter gebruik maakt van een enkele of een tweeledige negatie. De tweede deelvraag onderzoekt of de aan- of afwezigheid van een hulpwerkwoord invloed heeft op het gebruik van een enkele of een tweeledige negatie. De derde</w:t>
      </w:r>
      <w:r>
        <w:rPr>
          <w:rFonts w:ascii="Cambria" w:hAnsi="Cambria"/>
        </w:rPr>
        <w:t xml:space="preserve"> bevraagt in hoeverre er een gelijkenis is met </w:t>
      </w:r>
      <w:r w:rsidR="00AB352F">
        <w:rPr>
          <w:rFonts w:ascii="Cambria" w:hAnsi="Cambria"/>
        </w:rPr>
        <w:t>eerdere onderzoeken van Van der Horst en Van der Wal (1979), Nobels (2013) en Kramer (2016).</w:t>
      </w:r>
    </w:p>
    <w:p w14:paraId="0B8E6DC5" w14:textId="77777777" w:rsidR="00245FDE" w:rsidRDefault="00245FDE" w:rsidP="00245FDE">
      <w:pPr>
        <w:pStyle w:val="NoSpacing"/>
        <w:rPr>
          <w:rFonts w:ascii="Cambria" w:hAnsi="Cambria"/>
        </w:rPr>
      </w:pPr>
    </w:p>
    <w:p w14:paraId="675808B2" w14:textId="77777777" w:rsidR="00136C19" w:rsidRDefault="00245FDE" w:rsidP="00136C19">
      <w:pPr>
        <w:pStyle w:val="NoSpacing"/>
        <w:ind w:firstLine="708"/>
        <w:rPr>
          <w:rFonts w:ascii="Cambria" w:hAnsi="Cambria"/>
          <w:i/>
        </w:rPr>
      </w:pPr>
      <w:r>
        <w:rPr>
          <w:rFonts w:ascii="Cambria" w:hAnsi="Cambria"/>
          <w:i/>
        </w:rPr>
        <w:t>In w</w:t>
      </w:r>
      <w:r w:rsidR="00697416">
        <w:rPr>
          <w:rFonts w:ascii="Cambria" w:hAnsi="Cambria"/>
          <w:i/>
        </w:rPr>
        <w:t>elke syntactische configuraties</w:t>
      </w:r>
      <w:r>
        <w:rPr>
          <w:rFonts w:ascii="Cambria" w:hAnsi="Cambria"/>
          <w:i/>
        </w:rPr>
        <w:t xml:space="preserve"> gebruikt Michiel Adriaanszoon de Ruyter in zijn </w:t>
      </w:r>
    </w:p>
    <w:p w14:paraId="7215C78D" w14:textId="3752917F" w:rsidR="00245FDE" w:rsidRDefault="00245FDE" w:rsidP="00136C19">
      <w:pPr>
        <w:pStyle w:val="NoSpacing"/>
        <w:ind w:firstLine="708"/>
        <w:rPr>
          <w:rFonts w:ascii="Cambria" w:hAnsi="Cambria"/>
          <w:i/>
        </w:rPr>
      </w:pPr>
      <w:r>
        <w:rPr>
          <w:rFonts w:ascii="Cambria" w:hAnsi="Cambria"/>
          <w:i/>
        </w:rPr>
        <w:t>scheepsjournaal uit 1664-1665 een enkele of een tweeledige negatie?</w:t>
      </w:r>
    </w:p>
    <w:p w14:paraId="75A48023" w14:textId="77777777" w:rsidR="00136C19" w:rsidRDefault="00136C19" w:rsidP="00136C19">
      <w:pPr>
        <w:pStyle w:val="NoSpacing"/>
        <w:rPr>
          <w:rFonts w:ascii="Cambria" w:hAnsi="Cambria"/>
          <w:i/>
        </w:rPr>
      </w:pPr>
    </w:p>
    <w:p w14:paraId="45D621F6" w14:textId="7D621A64" w:rsidR="00136C19" w:rsidRPr="005671A6" w:rsidRDefault="00BB6E2D" w:rsidP="00136C19">
      <w:pPr>
        <w:pStyle w:val="NoSpacing"/>
        <w:ind w:left="708"/>
        <w:rPr>
          <w:rFonts w:ascii="Cambria" w:hAnsi="Cambria"/>
          <w:i/>
        </w:rPr>
      </w:pPr>
      <w:r>
        <w:rPr>
          <w:rFonts w:ascii="Cambria" w:hAnsi="Cambria"/>
          <w:i/>
        </w:rPr>
        <w:t xml:space="preserve">In hoeverre heeft </w:t>
      </w:r>
      <w:r w:rsidR="00136C19">
        <w:rPr>
          <w:rFonts w:ascii="Cambria" w:hAnsi="Cambria"/>
          <w:i/>
        </w:rPr>
        <w:t>de aan- of afwezigheid van een hulpwerkwoord invloed op het gebruik van een enkele of een tweeledige negatie?</w:t>
      </w:r>
    </w:p>
    <w:p w14:paraId="489553C6" w14:textId="77777777" w:rsidR="00245FDE" w:rsidRDefault="00245FDE" w:rsidP="00245FDE">
      <w:pPr>
        <w:pStyle w:val="NoSpacing"/>
        <w:rPr>
          <w:rFonts w:ascii="Cambria" w:hAnsi="Cambria"/>
          <w:i/>
        </w:rPr>
      </w:pPr>
    </w:p>
    <w:p w14:paraId="23BBADF8" w14:textId="1E375857" w:rsidR="00245FDE" w:rsidRDefault="00136C19" w:rsidP="00245FDE">
      <w:pPr>
        <w:pStyle w:val="NoSpacing"/>
        <w:ind w:left="708"/>
        <w:rPr>
          <w:rFonts w:ascii="Cambria" w:hAnsi="Cambria"/>
          <w:i/>
        </w:rPr>
      </w:pPr>
      <w:r>
        <w:rPr>
          <w:rFonts w:ascii="Cambria" w:hAnsi="Cambria"/>
          <w:i/>
        </w:rPr>
        <w:t>In hoeverre</w:t>
      </w:r>
      <w:r w:rsidR="00AB352F">
        <w:rPr>
          <w:rFonts w:ascii="Cambria" w:hAnsi="Cambria"/>
          <w:i/>
        </w:rPr>
        <w:t xml:space="preserve"> komt</w:t>
      </w:r>
      <w:r w:rsidR="00245FDE">
        <w:rPr>
          <w:rFonts w:ascii="Cambria" w:hAnsi="Cambria"/>
          <w:i/>
        </w:rPr>
        <w:t xml:space="preserve"> het negatiegebruik </w:t>
      </w:r>
      <w:r w:rsidR="00181817">
        <w:rPr>
          <w:rFonts w:ascii="Cambria" w:hAnsi="Cambria"/>
          <w:i/>
        </w:rPr>
        <w:t xml:space="preserve">uit het scheepsjournaal uit 1664-1665 </w:t>
      </w:r>
      <w:r w:rsidR="00245FDE">
        <w:rPr>
          <w:rFonts w:ascii="Cambria" w:hAnsi="Cambria"/>
          <w:i/>
        </w:rPr>
        <w:t xml:space="preserve">van Michiel Adriaanszoon de Ruyter overeen </w:t>
      </w:r>
      <w:r w:rsidR="00181817">
        <w:rPr>
          <w:rFonts w:ascii="Cambria" w:hAnsi="Cambria"/>
          <w:i/>
        </w:rPr>
        <w:t>met de resultaten van</w:t>
      </w:r>
      <w:r w:rsidR="00AB352F">
        <w:rPr>
          <w:rFonts w:ascii="Cambria" w:hAnsi="Cambria"/>
          <w:i/>
        </w:rPr>
        <w:t xml:space="preserve"> Van der Horst en Van der Wal (1979),</w:t>
      </w:r>
      <w:r w:rsidR="00181817">
        <w:rPr>
          <w:rFonts w:ascii="Cambria" w:hAnsi="Cambria"/>
          <w:i/>
        </w:rPr>
        <w:t xml:space="preserve"> Nobels (2013)</w:t>
      </w:r>
      <w:r w:rsidR="00AB352F">
        <w:rPr>
          <w:rFonts w:ascii="Cambria" w:hAnsi="Cambria"/>
          <w:i/>
        </w:rPr>
        <w:t xml:space="preserve"> en</w:t>
      </w:r>
      <w:r w:rsidR="009A1642">
        <w:rPr>
          <w:rFonts w:ascii="Cambria" w:hAnsi="Cambria"/>
          <w:i/>
        </w:rPr>
        <w:t xml:space="preserve"> Kramer (2016)</w:t>
      </w:r>
      <w:r w:rsidR="00245FDE" w:rsidRPr="005671A6">
        <w:rPr>
          <w:rFonts w:ascii="Cambria" w:hAnsi="Cambria"/>
          <w:i/>
        </w:rPr>
        <w:t>?</w:t>
      </w:r>
    </w:p>
    <w:p w14:paraId="6538AACC" w14:textId="77777777" w:rsidR="00F37CF7" w:rsidRDefault="00F37CF7" w:rsidP="00245FDE">
      <w:pPr>
        <w:pStyle w:val="NoSpacing"/>
        <w:ind w:left="708"/>
        <w:rPr>
          <w:rFonts w:ascii="Cambria" w:hAnsi="Cambria"/>
          <w:i/>
        </w:rPr>
      </w:pPr>
    </w:p>
    <w:p w14:paraId="171E42CE" w14:textId="77777777" w:rsidR="00245FDE" w:rsidRPr="008372AD" w:rsidRDefault="00245FDE" w:rsidP="00245FDE">
      <w:pPr>
        <w:pStyle w:val="NoSpacing"/>
        <w:rPr>
          <w:rFonts w:ascii="Cambria" w:hAnsi="Cambria"/>
          <w:b/>
        </w:rPr>
      </w:pPr>
      <w:r w:rsidRPr="008372AD">
        <w:rPr>
          <w:rFonts w:ascii="Cambria" w:hAnsi="Cambria"/>
          <w:b/>
        </w:rPr>
        <w:t>3.2 Hypothesen</w:t>
      </w:r>
    </w:p>
    <w:p w14:paraId="43B050C8" w14:textId="582616B7" w:rsidR="00AB352F" w:rsidRDefault="00245FDE" w:rsidP="00245FDE">
      <w:pPr>
        <w:pStyle w:val="NoSpacing"/>
        <w:rPr>
          <w:rFonts w:ascii="Cambria" w:hAnsi="Cambria"/>
        </w:rPr>
      </w:pPr>
      <w:r>
        <w:rPr>
          <w:rFonts w:ascii="Cambria" w:hAnsi="Cambria"/>
        </w:rPr>
        <w:t xml:space="preserve">Op basis van de informatie over negatie die besproken is in het theoretisch kader, is mijn eerste hypothese dat Michiel Adriaanszoon de Ruyter </w:t>
      </w:r>
      <w:r w:rsidR="00AB352F">
        <w:rPr>
          <w:rFonts w:ascii="Cambria" w:hAnsi="Cambria"/>
        </w:rPr>
        <w:t>vaker gebruik zal maken van een enkele nega</w:t>
      </w:r>
      <w:r w:rsidR="00BB6E2D">
        <w:rPr>
          <w:rFonts w:ascii="Cambria" w:hAnsi="Cambria"/>
        </w:rPr>
        <w:t xml:space="preserve">tie dan een tweeledige negatie en dat met name in hoofd- en bijzinnen de tweeledige negatie nog veel voorkomt. </w:t>
      </w:r>
      <w:r w:rsidR="00AB352F">
        <w:rPr>
          <w:rFonts w:ascii="Cambria" w:hAnsi="Cambria"/>
        </w:rPr>
        <w:t>Het scheepsjournaal dat ik zal gaan onderzoeken is afkomstig uit 1664-1665 en Van der Horst en Van der Wal (1979) hadden aangegeven dat aan het eind van de eerste helft van de tweede eeuw de enkele negatie het meest voorkomend was. Ook Nobels (2013) en Kramer (2016) troffen meer enkele dan tweeledige negaties aan</w:t>
      </w:r>
      <w:r w:rsidR="00BB6E2D">
        <w:rPr>
          <w:rFonts w:ascii="Cambria" w:hAnsi="Cambria"/>
        </w:rPr>
        <w:t>, maar Nobels (2013) trof nog veel tweeledige negaties in hoofd- en bijzinnen aan</w:t>
      </w:r>
      <w:r w:rsidR="00AB352F">
        <w:rPr>
          <w:rFonts w:ascii="Cambria" w:hAnsi="Cambria"/>
        </w:rPr>
        <w:t xml:space="preserve">. </w:t>
      </w:r>
    </w:p>
    <w:p w14:paraId="5710C005" w14:textId="484246B8" w:rsidR="00AB352F" w:rsidRPr="00B50E34" w:rsidRDefault="00AB352F" w:rsidP="00245FDE">
      <w:pPr>
        <w:pStyle w:val="NoSpacing"/>
        <w:rPr>
          <w:rFonts w:ascii="Cambria" w:hAnsi="Cambria"/>
          <w:highlight w:val="yellow"/>
        </w:rPr>
      </w:pPr>
      <w:r>
        <w:rPr>
          <w:rFonts w:ascii="Cambria" w:hAnsi="Cambria"/>
        </w:rPr>
        <w:lastRenderedPageBreak/>
        <w:t xml:space="preserve">Mijn tweede hypothese is dat de aan- of afwezigheid van een hulpwerkwoord invloed heeft op het gebruik van een enkele of een tweeledige negatie. </w:t>
      </w:r>
      <w:r w:rsidR="008372AD">
        <w:rPr>
          <w:rFonts w:ascii="Cambria" w:hAnsi="Cambria"/>
        </w:rPr>
        <w:t xml:space="preserve">Ik verwacht dat de enkele negatie vaker gebruikt wordt op het moment dat er geen hulpwerkwoord aanwezig is en de tweeledige negatie vaker als er wel een hulpwerkwoord aanwezig is. De tweeledige negatie zou hier langer stand hebben kunnen houden dan in zinnen zonder hulpwerkwoord, omdat het mogelijk als een soort vaste constructie werd </w:t>
      </w:r>
      <w:r w:rsidR="008372AD" w:rsidRPr="00B50E34">
        <w:rPr>
          <w:rFonts w:ascii="Cambria" w:hAnsi="Cambria"/>
          <w:highlight w:val="yellow"/>
        </w:rPr>
        <w:t xml:space="preserve">gezien: […] </w:t>
      </w:r>
      <w:r w:rsidR="008372AD" w:rsidRPr="00B50E34">
        <w:rPr>
          <w:rFonts w:ascii="Cambria" w:hAnsi="Cambria"/>
          <w:i/>
          <w:highlight w:val="yellow"/>
        </w:rPr>
        <w:t xml:space="preserve">en conde niet </w:t>
      </w:r>
      <w:r w:rsidR="008372AD" w:rsidRPr="00B50E34">
        <w:rPr>
          <w:rFonts w:ascii="Cambria" w:hAnsi="Cambria"/>
          <w:highlight w:val="yellow"/>
        </w:rPr>
        <w:t>[…]</w:t>
      </w:r>
      <w:r w:rsidR="008372AD" w:rsidRPr="00B50E34">
        <w:rPr>
          <w:rFonts w:ascii="Cambria" w:hAnsi="Cambria"/>
          <w:i/>
          <w:highlight w:val="yellow"/>
        </w:rPr>
        <w:t xml:space="preserve">. </w:t>
      </w:r>
    </w:p>
    <w:p w14:paraId="30FFCA1A" w14:textId="61F5E74F" w:rsidR="00AB352F" w:rsidRDefault="00245FDE" w:rsidP="00245FDE">
      <w:pPr>
        <w:pStyle w:val="NoSpacing"/>
        <w:rPr>
          <w:rFonts w:ascii="Cambria" w:hAnsi="Cambria"/>
        </w:rPr>
      </w:pPr>
      <w:r w:rsidRPr="00B50E34">
        <w:rPr>
          <w:rFonts w:ascii="Cambria" w:hAnsi="Cambria"/>
          <w:highlight w:val="yellow"/>
        </w:rPr>
        <w:tab/>
        <w:t xml:space="preserve">Mijn derde hypothese is dat Michiel Adriaanszoon De Ruyter </w:t>
      </w:r>
      <w:r w:rsidR="00AB352F" w:rsidRPr="00B50E34">
        <w:rPr>
          <w:rFonts w:ascii="Cambria" w:hAnsi="Cambria"/>
          <w:highlight w:val="yellow"/>
        </w:rPr>
        <w:t>meer overeenkomt met de resultaten van Nobels (2013) dan</w:t>
      </w:r>
      <w:r w:rsidR="00AB352F">
        <w:rPr>
          <w:rFonts w:ascii="Cambria" w:hAnsi="Cambria"/>
        </w:rPr>
        <w:t xml:space="preserve"> met Van der Horst en Van der Wal (1979) en Kramer (2016). Van der Horst en Van der Wal (1979) hebben namelijk teksten onderzocht die geschreven zijn door mannen van hoge afkomst en ook P.C. Hooft, wiens brieven zijn onderzocht door Kramer (2016), behoort tot een hoge klasse. </w:t>
      </w:r>
      <w:r w:rsidR="008372AD">
        <w:rPr>
          <w:rFonts w:ascii="Cambria" w:hAnsi="Cambria"/>
        </w:rPr>
        <w:t xml:space="preserve">De Ruyter is daarentegen een man van lagere komaf die zich de ambtelijke taal eigen heeft gemaakt tijdens zijn carrière. </w:t>
      </w:r>
    </w:p>
    <w:p w14:paraId="0C8C9FAC" w14:textId="77777777" w:rsidR="00AB352F" w:rsidRDefault="00AB352F" w:rsidP="00245FDE">
      <w:pPr>
        <w:pStyle w:val="NoSpacing"/>
        <w:rPr>
          <w:rFonts w:ascii="Cambria" w:hAnsi="Cambria"/>
        </w:rPr>
      </w:pPr>
    </w:p>
    <w:p w14:paraId="09D64189" w14:textId="77777777" w:rsidR="00AB352F" w:rsidRDefault="00AB352F" w:rsidP="00245FDE">
      <w:pPr>
        <w:pStyle w:val="NoSpacing"/>
        <w:rPr>
          <w:rFonts w:ascii="Cambria" w:hAnsi="Cambria"/>
        </w:rPr>
      </w:pPr>
    </w:p>
    <w:p w14:paraId="7B9CD326" w14:textId="77777777" w:rsidR="00AB352F" w:rsidRDefault="00AB352F" w:rsidP="00245FDE">
      <w:pPr>
        <w:pStyle w:val="NoSpacing"/>
        <w:rPr>
          <w:rFonts w:ascii="Cambria" w:hAnsi="Cambria"/>
        </w:rPr>
      </w:pPr>
    </w:p>
    <w:p w14:paraId="28D26F9F" w14:textId="77777777" w:rsidR="00AB352F" w:rsidRDefault="00AB352F" w:rsidP="00245FDE">
      <w:pPr>
        <w:pStyle w:val="NoSpacing"/>
        <w:rPr>
          <w:rFonts w:ascii="Cambria" w:hAnsi="Cambria"/>
          <w:sz w:val="26"/>
          <w:szCs w:val="26"/>
        </w:rPr>
      </w:pPr>
    </w:p>
    <w:p w14:paraId="35BEF363" w14:textId="77777777" w:rsidR="009A1642" w:rsidRDefault="009A1642" w:rsidP="00245FDE">
      <w:pPr>
        <w:pStyle w:val="NoSpacing"/>
        <w:rPr>
          <w:rFonts w:ascii="Cambria" w:hAnsi="Cambria"/>
          <w:sz w:val="26"/>
          <w:szCs w:val="26"/>
        </w:rPr>
      </w:pPr>
    </w:p>
    <w:p w14:paraId="798BE1D2" w14:textId="77777777" w:rsidR="009A1642" w:rsidRDefault="009A1642" w:rsidP="00245FDE">
      <w:pPr>
        <w:pStyle w:val="NoSpacing"/>
        <w:rPr>
          <w:rFonts w:ascii="Cambria" w:hAnsi="Cambria"/>
          <w:sz w:val="26"/>
          <w:szCs w:val="26"/>
        </w:rPr>
      </w:pPr>
    </w:p>
    <w:p w14:paraId="066332B9" w14:textId="77777777" w:rsidR="009A1642" w:rsidRDefault="009A1642" w:rsidP="00245FDE">
      <w:pPr>
        <w:pStyle w:val="NoSpacing"/>
        <w:rPr>
          <w:rFonts w:ascii="Cambria" w:hAnsi="Cambria"/>
          <w:sz w:val="26"/>
          <w:szCs w:val="26"/>
        </w:rPr>
      </w:pPr>
    </w:p>
    <w:p w14:paraId="269D9962" w14:textId="77777777" w:rsidR="009A1642" w:rsidRDefault="009A1642" w:rsidP="00245FDE">
      <w:pPr>
        <w:pStyle w:val="NoSpacing"/>
        <w:rPr>
          <w:rFonts w:ascii="Cambria" w:hAnsi="Cambria"/>
          <w:sz w:val="26"/>
          <w:szCs w:val="26"/>
        </w:rPr>
      </w:pPr>
    </w:p>
    <w:p w14:paraId="07120498" w14:textId="77777777" w:rsidR="009A1642" w:rsidRDefault="009A1642" w:rsidP="00245FDE">
      <w:pPr>
        <w:pStyle w:val="NoSpacing"/>
        <w:rPr>
          <w:rFonts w:ascii="Cambria" w:hAnsi="Cambria"/>
          <w:sz w:val="26"/>
          <w:szCs w:val="26"/>
        </w:rPr>
      </w:pPr>
    </w:p>
    <w:p w14:paraId="5946F357" w14:textId="77777777" w:rsidR="009A1642" w:rsidRDefault="009A1642" w:rsidP="00245FDE">
      <w:pPr>
        <w:pStyle w:val="NoSpacing"/>
        <w:rPr>
          <w:rFonts w:ascii="Cambria" w:hAnsi="Cambria"/>
          <w:sz w:val="26"/>
          <w:szCs w:val="26"/>
        </w:rPr>
      </w:pPr>
    </w:p>
    <w:p w14:paraId="11F22C52" w14:textId="77777777" w:rsidR="009A1642" w:rsidRDefault="009A1642" w:rsidP="00245FDE">
      <w:pPr>
        <w:pStyle w:val="NoSpacing"/>
        <w:rPr>
          <w:rFonts w:ascii="Cambria" w:hAnsi="Cambria"/>
          <w:sz w:val="26"/>
          <w:szCs w:val="26"/>
        </w:rPr>
      </w:pPr>
    </w:p>
    <w:p w14:paraId="129B05DB" w14:textId="77777777" w:rsidR="009A1642" w:rsidRDefault="009A1642" w:rsidP="00245FDE">
      <w:pPr>
        <w:pStyle w:val="NoSpacing"/>
        <w:rPr>
          <w:rFonts w:ascii="Cambria" w:hAnsi="Cambria"/>
          <w:sz w:val="26"/>
          <w:szCs w:val="26"/>
        </w:rPr>
      </w:pPr>
    </w:p>
    <w:p w14:paraId="603C61A6" w14:textId="77777777" w:rsidR="009A1642" w:rsidRDefault="009A1642" w:rsidP="00245FDE">
      <w:pPr>
        <w:pStyle w:val="NoSpacing"/>
        <w:rPr>
          <w:rFonts w:ascii="Cambria" w:hAnsi="Cambria"/>
          <w:sz w:val="26"/>
          <w:szCs w:val="26"/>
        </w:rPr>
      </w:pPr>
    </w:p>
    <w:p w14:paraId="077AF4E6" w14:textId="77777777" w:rsidR="009A1642" w:rsidRDefault="009A1642" w:rsidP="00245FDE">
      <w:pPr>
        <w:pStyle w:val="NoSpacing"/>
        <w:rPr>
          <w:rFonts w:ascii="Cambria" w:hAnsi="Cambria"/>
          <w:sz w:val="26"/>
          <w:szCs w:val="26"/>
        </w:rPr>
      </w:pPr>
    </w:p>
    <w:p w14:paraId="1311DBFF" w14:textId="77777777" w:rsidR="009A1642" w:rsidRDefault="009A1642" w:rsidP="00245FDE">
      <w:pPr>
        <w:pStyle w:val="NoSpacing"/>
        <w:rPr>
          <w:rFonts w:ascii="Cambria" w:hAnsi="Cambria"/>
          <w:sz w:val="26"/>
          <w:szCs w:val="26"/>
        </w:rPr>
      </w:pPr>
    </w:p>
    <w:p w14:paraId="2F318135" w14:textId="77777777" w:rsidR="009A1642" w:rsidRDefault="009A1642" w:rsidP="00245FDE">
      <w:pPr>
        <w:pStyle w:val="NoSpacing"/>
        <w:rPr>
          <w:rFonts w:ascii="Cambria" w:hAnsi="Cambria"/>
          <w:sz w:val="26"/>
          <w:szCs w:val="26"/>
        </w:rPr>
      </w:pPr>
    </w:p>
    <w:p w14:paraId="1936913E" w14:textId="77777777" w:rsidR="009A1642" w:rsidRDefault="009A1642" w:rsidP="00245FDE">
      <w:pPr>
        <w:pStyle w:val="NoSpacing"/>
        <w:rPr>
          <w:rFonts w:ascii="Cambria" w:hAnsi="Cambria"/>
          <w:sz w:val="26"/>
          <w:szCs w:val="26"/>
        </w:rPr>
      </w:pPr>
    </w:p>
    <w:p w14:paraId="5D6EB9D5" w14:textId="77777777" w:rsidR="009A1642" w:rsidRDefault="009A1642" w:rsidP="00245FDE">
      <w:pPr>
        <w:pStyle w:val="NoSpacing"/>
        <w:rPr>
          <w:rFonts w:ascii="Cambria" w:hAnsi="Cambria"/>
          <w:sz w:val="26"/>
          <w:szCs w:val="26"/>
        </w:rPr>
      </w:pPr>
    </w:p>
    <w:p w14:paraId="7BDC1710" w14:textId="77777777" w:rsidR="009A1642" w:rsidRDefault="009A1642" w:rsidP="00245FDE">
      <w:pPr>
        <w:pStyle w:val="NoSpacing"/>
        <w:rPr>
          <w:rFonts w:ascii="Cambria" w:hAnsi="Cambria"/>
          <w:sz w:val="26"/>
          <w:szCs w:val="26"/>
        </w:rPr>
      </w:pPr>
    </w:p>
    <w:p w14:paraId="456DB63A" w14:textId="77777777" w:rsidR="009A1642" w:rsidRDefault="009A1642" w:rsidP="00245FDE">
      <w:pPr>
        <w:pStyle w:val="NoSpacing"/>
        <w:rPr>
          <w:rFonts w:ascii="Cambria" w:hAnsi="Cambria"/>
          <w:sz w:val="26"/>
          <w:szCs w:val="26"/>
        </w:rPr>
      </w:pPr>
    </w:p>
    <w:p w14:paraId="1CF49AD3" w14:textId="77777777" w:rsidR="009A1642" w:rsidRDefault="009A1642" w:rsidP="00245FDE">
      <w:pPr>
        <w:pStyle w:val="NoSpacing"/>
        <w:rPr>
          <w:rFonts w:ascii="Cambria" w:hAnsi="Cambria"/>
          <w:sz w:val="26"/>
          <w:szCs w:val="26"/>
        </w:rPr>
      </w:pPr>
    </w:p>
    <w:p w14:paraId="6EE45CA1" w14:textId="77777777" w:rsidR="009A1642" w:rsidRDefault="009A1642" w:rsidP="00245FDE">
      <w:pPr>
        <w:pStyle w:val="NoSpacing"/>
        <w:rPr>
          <w:rFonts w:ascii="Cambria" w:hAnsi="Cambria"/>
          <w:sz w:val="26"/>
          <w:szCs w:val="26"/>
        </w:rPr>
      </w:pPr>
    </w:p>
    <w:p w14:paraId="49C26D5F" w14:textId="77777777" w:rsidR="009A1642" w:rsidRDefault="009A1642" w:rsidP="00245FDE">
      <w:pPr>
        <w:pStyle w:val="NoSpacing"/>
        <w:rPr>
          <w:rFonts w:ascii="Cambria" w:hAnsi="Cambria"/>
          <w:sz w:val="26"/>
          <w:szCs w:val="26"/>
        </w:rPr>
      </w:pPr>
    </w:p>
    <w:p w14:paraId="42EAAA1B" w14:textId="77777777" w:rsidR="009A1642" w:rsidRDefault="009A1642" w:rsidP="00245FDE">
      <w:pPr>
        <w:pStyle w:val="NoSpacing"/>
        <w:rPr>
          <w:rFonts w:ascii="Cambria" w:hAnsi="Cambria"/>
          <w:sz w:val="26"/>
          <w:szCs w:val="26"/>
        </w:rPr>
      </w:pPr>
    </w:p>
    <w:p w14:paraId="3F8CAA6C" w14:textId="77777777" w:rsidR="009A1642" w:rsidRDefault="009A1642" w:rsidP="00245FDE">
      <w:pPr>
        <w:pStyle w:val="NoSpacing"/>
        <w:rPr>
          <w:rFonts w:ascii="Cambria" w:hAnsi="Cambria"/>
          <w:sz w:val="26"/>
          <w:szCs w:val="26"/>
        </w:rPr>
      </w:pPr>
    </w:p>
    <w:p w14:paraId="1272B832" w14:textId="77777777" w:rsidR="009A1642" w:rsidRDefault="009A1642" w:rsidP="00245FDE">
      <w:pPr>
        <w:pStyle w:val="NoSpacing"/>
        <w:rPr>
          <w:rFonts w:ascii="Cambria" w:hAnsi="Cambria"/>
          <w:sz w:val="26"/>
          <w:szCs w:val="26"/>
        </w:rPr>
      </w:pPr>
    </w:p>
    <w:p w14:paraId="56110A2A" w14:textId="77777777" w:rsidR="009A1642" w:rsidRDefault="009A1642" w:rsidP="00245FDE">
      <w:pPr>
        <w:pStyle w:val="NoSpacing"/>
        <w:rPr>
          <w:rFonts w:ascii="Cambria" w:hAnsi="Cambria"/>
          <w:sz w:val="26"/>
          <w:szCs w:val="26"/>
        </w:rPr>
      </w:pPr>
    </w:p>
    <w:p w14:paraId="66BFC958" w14:textId="77777777" w:rsidR="009A1642" w:rsidRDefault="009A1642" w:rsidP="00245FDE">
      <w:pPr>
        <w:pStyle w:val="NoSpacing"/>
        <w:rPr>
          <w:rFonts w:ascii="Cambria" w:hAnsi="Cambria"/>
          <w:sz w:val="26"/>
          <w:szCs w:val="26"/>
        </w:rPr>
      </w:pPr>
    </w:p>
    <w:p w14:paraId="669C17DF" w14:textId="77777777" w:rsidR="009A1642" w:rsidRDefault="009A1642" w:rsidP="00245FDE">
      <w:pPr>
        <w:pStyle w:val="NoSpacing"/>
        <w:rPr>
          <w:rFonts w:ascii="Cambria" w:hAnsi="Cambria"/>
          <w:sz w:val="26"/>
          <w:szCs w:val="26"/>
        </w:rPr>
      </w:pPr>
    </w:p>
    <w:p w14:paraId="0D4CBD3A" w14:textId="77777777" w:rsidR="009A1642" w:rsidRDefault="009A1642" w:rsidP="00245FDE">
      <w:pPr>
        <w:pStyle w:val="NoSpacing"/>
        <w:rPr>
          <w:rFonts w:ascii="Cambria" w:hAnsi="Cambria"/>
          <w:sz w:val="26"/>
          <w:szCs w:val="26"/>
        </w:rPr>
      </w:pPr>
    </w:p>
    <w:p w14:paraId="6648FB82" w14:textId="77777777" w:rsidR="005A04B5" w:rsidRDefault="005A04B5" w:rsidP="00245FDE">
      <w:pPr>
        <w:pStyle w:val="NoSpacing"/>
        <w:rPr>
          <w:rFonts w:ascii="Cambria" w:hAnsi="Cambria"/>
          <w:sz w:val="26"/>
          <w:szCs w:val="26"/>
        </w:rPr>
      </w:pPr>
    </w:p>
    <w:p w14:paraId="54040D2C" w14:textId="77777777" w:rsidR="009A1642" w:rsidRDefault="009A1642" w:rsidP="00245FDE">
      <w:pPr>
        <w:pStyle w:val="NoSpacing"/>
        <w:rPr>
          <w:rFonts w:ascii="Cambria" w:hAnsi="Cambria"/>
          <w:sz w:val="26"/>
          <w:szCs w:val="26"/>
        </w:rPr>
      </w:pPr>
    </w:p>
    <w:p w14:paraId="3A7A262E" w14:textId="77777777" w:rsidR="009A1642" w:rsidRDefault="009A1642" w:rsidP="00245FDE">
      <w:pPr>
        <w:pStyle w:val="NoSpacing"/>
        <w:rPr>
          <w:rFonts w:ascii="Cambria" w:hAnsi="Cambria"/>
          <w:sz w:val="26"/>
          <w:szCs w:val="26"/>
        </w:rPr>
      </w:pPr>
    </w:p>
    <w:p w14:paraId="4BD4C409" w14:textId="77777777" w:rsidR="009A1642" w:rsidRDefault="009A1642" w:rsidP="00245FDE">
      <w:pPr>
        <w:pStyle w:val="NoSpacing"/>
        <w:rPr>
          <w:rFonts w:ascii="Cambria" w:hAnsi="Cambria"/>
          <w:sz w:val="26"/>
          <w:szCs w:val="26"/>
        </w:rPr>
      </w:pPr>
    </w:p>
    <w:p w14:paraId="319FCB53" w14:textId="77777777" w:rsidR="00BB6E2D" w:rsidRDefault="00BB6E2D" w:rsidP="00245FDE">
      <w:pPr>
        <w:pStyle w:val="NoSpacing"/>
        <w:rPr>
          <w:rFonts w:ascii="Cambria" w:hAnsi="Cambria"/>
          <w:sz w:val="26"/>
          <w:szCs w:val="26"/>
        </w:rPr>
      </w:pPr>
    </w:p>
    <w:p w14:paraId="4FD963BC" w14:textId="77777777" w:rsidR="00245FDE" w:rsidRPr="005671A6" w:rsidRDefault="00245FDE" w:rsidP="00245FDE">
      <w:pPr>
        <w:pStyle w:val="NoSpacing"/>
        <w:rPr>
          <w:rFonts w:ascii="Cambria" w:hAnsi="Cambria"/>
          <w:sz w:val="26"/>
          <w:szCs w:val="26"/>
        </w:rPr>
      </w:pPr>
      <w:r>
        <w:rPr>
          <w:rFonts w:ascii="Cambria" w:hAnsi="Cambria"/>
          <w:sz w:val="26"/>
          <w:szCs w:val="26"/>
        </w:rPr>
        <w:lastRenderedPageBreak/>
        <w:t>4. Methode</w:t>
      </w:r>
    </w:p>
    <w:p w14:paraId="61D3F591" w14:textId="77777777" w:rsidR="00245FDE" w:rsidRDefault="00245FDE" w:rsidP="00245FDE">
      <w:pPr>
        <w:pStyle w:val="NoSpacing"/>
        <w:rPr>
          <w:rFonts w:ascii="Cambria" w:hAnsi="Cambria"/>
        </w:rPr>
      </w:pPr>
    </w:p>
    <w:p w14:paraId="1B80A673" w14:textId="116BBE39" w:rsidR="00245FDE" w:rsidRDefault="00245FDE" w:rsidP="00245FDE">
      <w:pPr>
        <w:pStyle w:val="NoSpacing"/>
        <w:rPr>
          <w:rFonts w:ascii="Cambria" w:hAnsi="Cambria"/>
        </w:rPr>
      </w:pPr>
      <w:r>
        <w:rPr>
          <w:rFonts w:ascii="Cambria" w:hAnsi="Cambria"/>
        </w:rPr>
        <w:t>In dit hoofdstuk ga ik in op de methode die ik voor dit onderzoek heb gebruikt. In de eerste paragraaf vertel ik over het scheepsjournaal van 1664-1665 dat als corpus heeft gediend voor mijn onderzoek. Vervolgens ga ik in op het verzamelen van de data uit dit corpus. Hier leg ik in uit wel</w:t>
      </w:r>
      <w:r w:rsidR="00BF2CF2">
        <w:rPr>
          <w:rFonts w:ascii="Cambria" w:hAnsi="Cambria"/>
        </w:rPr>
        <w:t xml:space="preserve">ke negaties ik heb meegenomen in </w:t>
      </w:r>
      <w:r>
        <w:rPr>
          <w:rFonts w:ascii="Cambria" w:hAnsi="Cambria"/>
        </w:rPr>
        <w:t xml:space="preserve">het onderzoek en welke ik buiten beschouwing heb gelaten. In de laatste paragraaf zal ik vertellen hoe ik de gevonden data verwerkt heb om tot de resultaten te komen die ik in het volgende hoofdstuk zal gaan besproken. </w:t>
      </w:r>
    </w:p>
    <w:p w14:paraId="317E5D66" w14:textId="77777777" w:rsidR="00245FDE" w:rsidRPr="005671A6" w:rsidRDefault="00245FDE" w:rsidP="00245FDE">
      <w:pPr>
        <w:pStyle w:val="NoSpacing"/>
        <w:rPr>
          <w:rFonts w:ascii="Cambria" w:hAnsi="Cambria"/>
        </w:rPr>
      </w:pPr>
    </w:p>
    <w:p w14:paraId="57D1E0CE" w14:textId="77777777" w:rsidR="00245FDE" w:rsidRDefault="00245FDE" w:rsidP="00245FDE">
      <w:pPr>
        <w:pStyle w:val="NoSpacing"/>
        <w:rPr>
          <w:rFonts w:ascii="Cambria" w:hAnsi="Cambria"/>
        </w:rPr>
      </w:pPr>
      <w:r>
        <w:rPr>
          <w:rFonts w:ascii="Cambria" w:hAnsi="Cambria"/>
          <w:b/>
        </w:rPr>
        <w:t>4.1 Het corpus</w:t>
      </w:r>
    </w:p>
    <w:p w14:paraId="29AA1501" w14:textId="77777777" w:rsidR="00245FDE" w:rsidRDefault="00245FDE" w:rsidP="00245FDE">
      <w:pPr>
        <w:pStyle w:val="NoSpacing"/>
        <w:rPr>
          <w:rFonts w:ascii="Cambria" w:hAnsi="Cambria"/>
        </w:rPr>
      </w:pPr>
      <w:r>
        <w:rPr>
          <w:rFonts w:ascii="Cambria" w:hAnsi="Cambria"/>
        </w:rPr>
        <w:t xml:space="preserve">Om het negatiegebruik van De Ruyter te kunnen onderzoeken heb ik gebruik gemaakt van een van zijn scheepsjournalen. Van De Ruyter zijn er in Nederland zesendertig scheepsjournalen aanwezig, maar slechts een zeer klein aantal hiervan is in druk verschenen (Koelmans, 1961). Het scheepsjournaal van 1664-1665 is er hier een van en wordt door Koelmans (1961) gezien als een van de meeste belangrijke: </w:t>
      </w:r>
    </w:p>
    <w:p w14:paraId="7CF49CDA" w14:textId="77777777" w:rsidR="00245FDE" w:rsidRDefault="00245FDE" w:rsidP="00245FDE">
      <w:pPr>
        <w:pStyle w:val="NoSpacing"/>
        <w:rPr>
          <w:rFonts w:ascii="Cambria" w:hAnsi="Cambria"/>
        </w:rPr>
      </w:pPr>
    </w:p>
    <w:p w14:paraId="4F326110" w14:textId="1DD2B7D2" w:rsidR="00245FDE" w:rsidRDefault="00245FDE" w:rsidP="00245FDE">
      <w:pPr>
        <w:pStyle w:val="NoSpacing"/>
        <w:rPr>
          <w:rFonts w:ascii="Cambria" w:hAnsi="Cambria"/>
          <w:i/>
          <w:sz w:val="18"/>
          <w:szCs w:val="18"/>
        </w:rPr>
      </w:pPr>
      <w:r>
        <w:rPr>
          <w:rFonts w:ascii="Cambria" w:hAnsi="Cambria"/>
        </w:rPr>
        <w:tab/>
      </w:r>
      <w:r w:rsidRPr="007771A9">
        <w:rPr>
          <w:rFonts w:ascii="Cambria" w:hAnsi="Cambria"/>
          <w:i/>
          <w:sz w:val="18"/>
          <w:szCs w:val="18"/>
        </w:rPr>
        <w:t>”De expeditie van Michiel de Ruyter in 1664-1665 was de verste en belang</w:t>
      </w:r>
      <w:r w:rsidR="007771A9">
        <w:rPr>
          <w:rFonts w:ascii="Cambria" w:hAnsi="Cambria"/>
          <w:i/>
          <w:sz w:val="18"/>
          <w:szCs w:val="18"/>
        </w:rPr>
        <w:t xml:space="preserve">rijkste uit zijn carrière. Geen </w:t>
      </w:r>
      <w:r w:rsidRPr="007771A9">
        <w:rPr>
          <w:rFonts w:ascii="Cambria" w:hAnsi="Cambria"/>
          <w:i/>
          <w:sz w:val="18"/>
          <w:szCs w:val="18"/>
        </w:rPr>
        <w:t xml:space="preserve">wonder </w:t>
      </w:r>
      <w:r w:rsidR="007771A9">
        <w:rPr>
          <w:rFonts w:ascii="Cambria" w:hAnsi="Cambria"/>
          <w:i/>
          <w:sz w:val="18"/>
          <w:szCs w:val="18"/>
        </w:rPr>
        <w:tab/>
      </w:r>
      <w:r w:rsidRPr="007771A9">
        <w:rPr>
          <w:rFonts w:ascii="Cambria" w:hAnsi="Cambria"/>
          <w:i/>
          <w:sz w:val="18"/>
          <w:szCs w:val="18"/>
        </w:rPr>
        <w:t>dus dat zijn scheepsjournaal van deze tocht tot de interessan</w:t>
      </w:r>
      <w:r w:rsidR="007771A9">
        <w:rPr>
          <w:rFonts w:ascii="Cambria" w:hAnsi="Cambria"/>
          <w:i/>
          <w:sz w:val="18"/>
          <w:szCs w:val="18"/>
        </w:rPr>
        <w:t xml:space="preserve">tste reisbeschrijvingen van de </w:t>
      </w:r>
      <w:r w:rsidRPr="007771A9">
        <w:rPr>
          <w:rFonts w:ascii="Cambria" w:hAnsi="Cambria"/>
          <w:i/>
          <w:sz w:val="18"/>
          <w:szCs w:val="18"/>
        </w:rPr>
        <w:t xml:space="preserve">zeventiende eeuw </w:t>
      </w:r>
      <w:r w:rsidR="007771A9">
        <w:rPr>
          <w:rFonts w:ascii="Cambria" w:hAnsi="Cambria"/>
          <w:i/>
          <w:sz w:val="18"/>
          <w:szCs w:val="18"/>
        </w:rPr>
        <w:tab/>
      </w:r>
      <w:r w:rsidRPr="007771A9">
        <w:rPr>
          <w:rFonts w:ascii="Cambria" w:hAnsi="Cambria"/>
          <w:i/>
          <w:sz w:val="18"/>
          <w:szCs w:val="18"/>
        </w:rPr>
        <w:t>behoort.”</w:t>
      </w:r>
    </w:p>
    <w:p w14:paraId="2DE563C1" w14:textId="77777777" w:rsidR="00FF19FD" w:rsidRPr="007771A9" w:rsidRDefault="00FF19FD" w:rsidP="00245FDE">
      <w:pPr>
        <w:pStyle w:val="NoSpacing"/>
        <w:rPr>
          <w:rFonts w:ascii="Cambria" w:hAnsi="Cambria"/>
          <w:i/>
          <w:sz w:val="18"/>
          <w:szCs w:val="18"/>
        </w:rPr>
      </w:pPr>
    </w:p>
    <w:p w14:paraId="5AC2850B" w14:textId="77777777" w:rsidR="00245FDE" w:rsidRPr="00250F93" w:rsidRDefault="00245FDE" w:rsidP="00245FDE">
      <w:pPr>
        <w:pStyle w:val="NoSpacing"/>
        <w:jc w:val="right"/>
        <w:rPr>
          <w:rFonts w:ascii="Cambria" w:hAnsi="Cambria"/>
          <w:sz w:val="18"/>
          <w:szCs w:val="18"/>
        </w:rPr>
      </w:pPr>
      <w:r>
        <w:rPr>
          <w:rFonts w:ascii="Cambria" w:hAnsi="Cambria"/>
          <w:sz w:val="18"/>
          <w:szCs w:val="18"/>
        </w:rPr>
        <w:tab/>
        <w:t xml:space="preserve">(Koelmans, 1961) </w:t>
      </w:r>
    </w:p>
    <w:p w14:paraId="7376D5DA" w14:textId="77777777" w:rsidR="00245FDE" w:rsidRDefault="00245FDE" w:rsidP="00245FDE">
      <w:pPr>
        <w:pStyle w:val="NoSpacing"/>
        <w:rPr>
          <w:rFonts w:ascii="Cambria" w:hAnsi="Cambria"/>
        </w:rPr>
      </w:pPr>
    </w:p>
    <w:p w14:paraId="30F70AC0" w14:textId="77777777" w:rsidR="00245FDE" w:rsidRPr="00250F93" w:rsidRDefault="00245FDE" w:rsidP="00245FDE">
      <w:pPr>
        <w:pStyle w:val="NoSpacing"/>
        <w:rPr>
          <w:rFonts w:ascii="Cambria" w:hAnsi="Cambria"/>
        </w:rPr>
      </w:pPr>
      <w:r>
        <w:rPr>
          <w:rFonts w:ascii="Cambria" w:hAnsi="Cambria"/>
        </w:rPr>
        <w:t xml:space="preserve">Op 18 maart 1664 begint De Ruyter het scheepsjournaal met de tekst </w:t>
      </w:r>
      <w:r>
        <w:rPr>
          <w:rFonts w:ascii="Cambria" w:hAnsi="Cambria"/>
          <w:i/>
        </w:rPr>
        <w:t>Den 18 mert syn wy gemonstert met 315 mannen</w:t>
      </w:r>
      <w:r>
        <w:rPr>
          <w:rFonts w:ascii="Cambria" w:hAnsi="Cambria"/>
        </w:rPr>
        <w:t xml:space="preserve">. Vervolgens schrijft hij, </w:t>
      </w:r>
      <w:r w:rsidR="00B812F3">
        <w:rPr>
          <w:rFonts w:ascii="Cambria" w:hAnsi="Cambria"/>
        </w:rPr>
        <w:t>om</w:t>
      </w:r>
      <w:r>
        <w:rPr>
          <w:rFonts w:ascii="Cambria" w:hAnsi="Cambria"/>
        </w:rPr>
        <w:t xml:space="preserve"> onbekende reden</w:t>
      </w:r>
      <w:r w:rsidR="00B812F3">
        <w:rPr>
          <w:rFonts w:ascii="Cambria" w:hAnsi="Cambria"/>
        </w:rPr>
        <w:t>en</w:t>
      </w:r>
      <w:r>
        <w:rPr>
          <w:rFonts w:ascii="Cambria" w:hAnsi="Cambria"/>
        </w:rPr>
        <w:t xml:space="preserve">, bijna een maand lang niet in het journaal. De eerstvolgende keer dat hij in het journaal schrijft is het 9 april: zijn reis is vanaf die dag officieel begonnen. Tot aan zijn thuiskomst op 13 augustus 1665 schrijft hij dagelijks in het journaal. Hij noteerde daarbij niet alleen metingen, maar ook gebeurtenissen die hadden plaatsgevonden. </w:t>
      </w:r>
    </w:p>
    <w:p w14:paraId="106439A6" w14:textId="77777777" w:rsidR="00245FDE" w:rsidRDefault="00245FDE" w:rsidP="00245FDE">
      <w:pPr>
        <w:pStyle w:val="NoSpacing"/>
        <w:rPr>
          <w:rFonts w:ascii="Cambria" w:hAnsi="Cambria"/>
        </w:rPr>
      </w:pPr>
      <w:r>
        <w:rPr>
          <w:rFonts w:ascii="Cambria" w:hAnsi="Cambria"/>
        </w:rPr>
        <w:tab/>
        <w:t xml:space="preserve">Het scheepsjournaal is door De Ruyter zelf geschreven en volgens Koelmans (1961) komt uit het journaal naar voren dat De Ruyter zeer veel moeite deed om in ambtelijke taal te schrijven, maar dat het af en toe sterk naar voren komt dat hij ongeoefend was in het schrijven. </w:t>
      </w:r>
    </w:p>
    <w:p w14:paraId="70045D3C" w14:textId="68B1EAC1" w:rsidR="00245FDE" w:rsidRPr="001511CE" w:rsidRDefault="00245FDE" w:rsidP="00245FDE">
      <w:pPr>
        <w:pStyle w:val="NoSpacing"/>
        <w:rPr>
          <w:rFonts w:ascii="Cambria" w:hAnsi="Cambria"/>
        </w:rPr>
      </w:pPr>
      <w:r>
        <w:rPr>
          <w:rFonts w:ascii="Cambria" w:hAnsi="Cambria"/>
        </w:rPr>
        <w:t xml:space="preserve">Zo maakt hij bijvoorbeeld veel gebruik van participiumconstructies </w:t>
      </w:r>
      <w:r w:rsidR="008D1AE8">
        <w:rPr>
          <w:rFonts w:ascii="Cambria" w:hAnsi="Cambria"/>
        </w:rPr>
        <w:t xml:space="preserve">(2) </w:t>
      </w:r>
      <w:r>
        <w:rPr>
          <w:rFonts w:ascii="Cambria" w:hAnsi="Cambria"/>
        </w:rPr>
        <w:t xml:space="preserve">wat getuigd van zijn kennis van de ambtelijk taal, maar maakt hij ook gebruik van </w:t>
      </w:r>
      <w:r>
        <w:rPr>
          <w:rFonts w:ascii="Cambria" w:hAnsi="Cambria"/>
          <w:i/>
        </w:rPr>
        <w:t>dat</w:t>
      </w:r>
      <w:r>
        <w:rPr>
          <w:rFonts w:ascii="Cambria" w:hAnsi="Cambria"/>
        </w:rPr>
        <w:t xml:space="preserve"> na bijwoorden </w:t>
      </w:r>
      <w:r w:rsidR="008D1AE8">
        <w:rPr>
          <w:rFonts w:ascii="Cambria" w:hAnsi="Cambria"/>
        </w:rPr>
        <w:t xml:space="preserve">(3) </w:t>
      </w:r>
      <w:r>
        <w:rPr>
          <w:rFonts w:ascii="Cambria" w:hAnsi="Cambria"/>
        </w:rPr>
        <w:t xml:space="preserve">wat een bekend verschijnsel is van </w:t>
      </w:r>
      <w:r w:rsidR="00B812F3">
        <w:rPr>
          <w:rFonts w:ascii="Cambria" w:hAnsi="Cambria"/>
        </w:rPr>
        <w:t>niet-formele taal</w:t>
      </w:r>
      <w:r>
        <w:rPr>
          <w:rFonts w:ascii="Cambria" w:hAnsi="Cambria"/>
        </w:rPr>
        <w:t xml:space="preserve">. </w:t>
      </w:r>
    </w:p>
    <w:p w14:paraId="7279AF05" w14:textId="77777777" w:rsidR="00245FDE" w:rsidRDefault="00245FDE" w:rsidP="00245FDE">
      <w:pPr>
        <w:pStyle w:val="NoSpacing"/>
        <w:rPr>
          <w:rFonts w:ascii="Cambria" w:hAnsi="Cambria"/>
        </w:rPr>
      </w:pPr>
    </w:p>
    <w:p w14:paraId="413C4622" w14:textId="33BF603A" w:rsidR="00245FDE" w:rsidRPr="008D1AE8" w:rsidRDefault="00245FDE" w:rsidP="006C3F5A">
      <w:pPr>
        <w:pStyle w:val="NoSpacing"/>
        <w:numPr>
          <w:ilvl w:val="0"/>
          <w:numId w:val="22"/>
        </w:numPr>
        <w:rPr>
          <w:rFonts w:ascii="Cambria" w:hAnsi="Cambria"/>
          <w:sz w:val="18"/>
          <w:szCs w:val="18"/>
        </w:rPr>
      </w:pPr>
      <w:r w:rsidRPr="008D1AE8">
        <w:rPr>
          <w:rFonts w:ascii="Cambria" w:hAnsi="Cambria"/>
          <w:sz w:val="18"/>
          <w:szCs w:val="18"/>
        </w:rPr>
        <w:t xml:space="preserve">[…] </w:t>
      </w:r>
      <w:r w:rsidR="007B5485">
        <w:rPr>
          <w:rFonts w:ascii="Cambria" w:hAnsi="Cambria"/>
          <w:i/>
          <w:sz w:val="18"/>
          <w:szCs w:val="18"/>
        </w:rPr>
        <w:t xml:space="preserve">daer </w:t>
      </w:r>
      <w:r w:rsidR="007B5485">
        <w:rPr>
          <w:rFonts w:ascii="Cambria" w:hAnsi="Cambria"/>
          <w:b/>
          <w:i/>
          <w:sz w:val="18"/>
          <w:szCs w:val="18"/>
        </w:rPr>
        <w:t xml:space="preserve">comende </w:t>
      </w:r>
      <w:r w:rsidR="007B5485">
        <w:rPr>
          <w:rFonts w:ascii="Cambria" w:hAnsi="Cambria"/>
          <w:i/>
          <w:sz w:val="18"/>
          <w:szCs w:val="18"/>
        </w:rPr>
        <w:t>en was nyemant dy</w:t>
      </w:r>
      <w:r w:rsidRPr="008D1AE8">
        <w:rPr>
          <w:rFonts w:ascii="Cambria" w:hAnsi="Cambria"/>
          <w:i/>
          <w:sz w:val="18"/>
          <w:szCs w:val="18"/>
        </w:rPr>
        <w:t>e</w:t>
      </w:r>
      <w:r w:rsidR="007B5485">
        <w:rPr>
          <w:rFonts w:ascii="Cambria" w:hAnsi="Cambria"/>
          <w:i/>
          <w:sz w:val="18"/>
          <w:szCs w:val="18"/>
        </w:rPr>
        <w:t xml:space="preserve"> onsen bryef conde lesen int nederlants</w:t>
      </w:r>
      <w:r w:rsidRPr="008D1AE8">
        <w:rPr>
          <w:rFonts w:ascii="Cambria" w:hAnsi="Cambria"/>
          <w:sz w:val="18"/>
          <w:szCs w:val="18"/>
        </w:rPr>
        <w:t xml:space="preserve">. </w:t>
      </w:r>
      <w:r w:rsidRPr="008D1AE8">
        <w:rPr>
          <w:rFonts w:ascii="Cambria" w:hAnsi="Cambria"/>
          <w:sz w:val="18"/>
          <w:szCs w:val="18"/>
        </w:rPr>
        <w:tab/>
      </w:r>
      <w:r w:rsidR="006C3F5A">
        <w:rPr>
          <w:rFonts w:ascii="Cambria" w:hAnsi="Cambria"/>
          <w:sz w:val="18"/>
          <w:szCs w:val="18"/>
        </w:rPr>
        <w:tab/>
      </w:r>
      <w:r w:rsidR="008D1AE8" w:rsidRPr="008D1AE8">
        <w:rPr>
          <w:rFonts w:ascii="Cambria" w:hAnsi="Cambria"/>
          <w:sz w:val="18"/>
          <w:szCs w:val="18"/>
        </w:rPr>
        <w:t>(</w:t>
      </w:r>
      <w:r w:rsidR="007B5485">
        <w:rPr>
          <w:rFonts w:ascii="Cambria" w:hAnsi="Cambria"/>
          <w:sz w:val="18"/>
          <w:szCs w:val="18"/>
        </w:rPr>
        <w:t>23.10</w:t>
      </w:r>
      <w:r w:rsidRPr="008D1AE8">
        <w:rPr>
          <w:rFonts w:ascii="Cambria" w:hAnsi="Cambria"/>
          <w:sz w:val="18"/>
          <w:szCs w:val="18"/>
        </w:rPr>
        <w:t xml:space="preserve">.1664) </w:t>
      </w:r>
    </w:p>
    <w:p w14:paraId="229CA6CD" w14:textId="1E5BF7CA" w:rsidR="007771A9" w:rsidRDefault="007771A9" w:rsidP="007771A9">
      <w:pPr>
        <w:pStyle w:val="NoSpacing"/>
        <w:ind w:left="720"/>
        <w:rPr>
          <w:rFonts w:ascii="Cambria" w:hAnsi="Cambria"/>
          <w:sz w:val="18"/>
          <w:szCs w:val="18"/>
        </w:rPr>
      </w:pPr>
    </w:p>
    <w:p w14:paraId="405B4ECF" w14:textId="2FA13E51" w:rsidR="00B812F3" w:rsidRPr="008D1AE8" w:rsidRDefault="00B812F3" w:rsidP="007771A9">
      <w:pPr>
        <w:pStyle w:val="NoSpacing"/>
        <w:ind w:firstLine="708"/>
        <w:rPr>
          <w:rFonts w:ascii="Cambria" w:hAnsi="Cambria"/>
          <w:sz w:val="18"/>
          <w:szCs w:val="18"/>
        </w:rPr>
      </w:pPr>
      <w:r w:rsidRPr="008D1AE8">
        <w:rPr>
          <w:rFonts w:ascii="Cambria" w:hAnsi="Cambria"/>
          <w:sz w:val="18"/>
          <w:szCs w:val="18"/>
        </w:rPr>
        <w:t>[…]</w:t>
      </w:r>
      <w:r w:rsidR="008D1AE8" w:rsidRPr="008D1AE8">
        <w:rPr>
          <w:rFonts w:ascii="Cambria" w:hAnsi="Cambria"/>
          <w:sz w:val="18"/>
          <w:szCs w:val="18"/>
        </w:rPr>
        <w:t xml:space="preserve"> </w:t>
      </w:r>
      <w:r w:rsidR="007B5485">
        <w:rPr>
          <w:rFonts w:ascii="Cambria" w:hAnsi="Cambria"/>
          <w:sz w:val="18"/>
          <w:szCs w:val="18"/>
        </w:rPr>
        <w:t>toen wij daar aankwamen was er niemand die onze brief in het Nederlands kon lezen.</w:t>
      </w:r>
    </w:p>
    <w:p w14:paraId="09EB277B" w14:textId="77777777" w:rsidR="00245FDE" w:rsidRPr="006C3F5A" w:rsidRDefault="00245FDE" w:rsidP="00245FDE">
      <w:pPr>
        <w:pStyle w:val="NoSpacing"/>
        <w:rPr>
          <w:rFonts w:ascii="Cambria" w:hAnsi="Cambria"/>
          <w:b/>
          <w:sz w:val="18"/>
          <w:szCs w:val="18"/>
        </w:rPr>
      </w:pPr>
    </w:p>
    <w:p w14:paraId="1D5649B7" w14:textId="6B372D49" w:rsidR="00245FDE" w:rsidRPr="006C3F5A" w:rsidRDefault="00245FDE" w:rsidP="006C3F5A">
      <w:pPr>
        <w:pStyle w:val="NoSpacing"/>
        <w:numPr>
          <w:ilvl w:val="0"/>
          <w:numId w:val="22"/>
        </w:numPr>
        <w:rPr>
          <w:rFonts w:ascii="Cambria" w:hAnsi="Cambria"/>
          <w:sz w:val="18"/>
          <w:szCs w:val="18"/>
        </w:rPr>
      </w:pPr>
      <w:r w:rsidRPr="006C3F5A">
        <w:rPr>
          <w:rFonts w:ascii="Cambria" w:hAnsi="Cambria"/>
          <w:sz w:val="18"/>
          <w:szCs w:val="18"/>
        </w:rPr>
        <w:t>[…]</w:t>
      </w:r>
      <w:r w:rsidR="0086405B" w:rsidRPr="006C3F5A">
        <w:rPr>
          <w:rFonts w:ascii="Cambria" w:hAnsi="Cambria"/>
          <w:sz w:val="18"/>
          <w:szCs w:val="18"/>
        </w:rPr>
        <w:t xml:space="preserve"> </w:t>
      </w:r>
      <w:r w:rsidRPr="006C3F5A">
        <w:rPr>
          <w:rFonts w:ascii="Cambria" w:hAnsi="Cambria"/>
          <w:b/>
          <w:i/>
          <w:sz w:val="18"/>
          <w:szCs w:val="18"/>
        </w:rPr>
        <w:t>door dyen dat</w:t>
      </w:r>
      <w:r w:rsidRPr="006C3F5A">
        <w:rPr>
          <w:rFonts w:ascii="Cambria" w:hAnsi="Cambria"/>
          <w:i/>
          <w:sz w:val="18"/>
          <w:szCs w:val="18"/>
        </w:rPr>
        <w:t xml:space="preserve"> sy nyet langer conde houden staen</w:t>
      </w:r>
      <w:r w:rsidR="0086405B" w:rsidRPr="006C3F5A">
        <w:rPr>
          <w:rFonts w:ascii="Cambria" w:hAnsi="Cambria"/>
          <w:i/>
          <w:sz w:val="18"/>
          <w:szCs w:val="18"/>
        </w:rPr>
        <w:t xml:space="preserve"> </w:t>
      </w:r>
      <w:r w:rsidR="0086405B" w:rsidRPr="006C3F5A">
        <w:rPr>
          <w:rFonts w:ascii="Cambria" w:hAnsi="Cambria"/>
          <w:b/>
          <w:i/>
          <w:sz w:val="18"/>
          <w:szCs w:val="18"/>
        </w:rPr>
        <w:t>door dyen</w:t>
      </w:r>
      <w:r w:rsidR="0086405B" w:rsidRPr="006C3F5A">
        <w:rPr>
          <w:rFonts w:ascii="Cambria" w:hAnsi="Cambria"/>
          <w:i/>
          <w:sz w:val="18"/>
          <w:szCs w:val="18"/>
        </w:rPr>
        <w:t xml:space="preserve"> haere schepen soo leck waren.</w:t>
      </w:r>
      <w:r w:rsidRPr="006C3F5A">
        <w:rPr>
          <w:rFonts w:ascii="Cambria" w:hAnsi="Cambria"/>
          <w:sz w:val="18"/>
          <w:szCs w:val="18"/>
        </w:rPr>
        <w:t>(06.07.1665)</w:t>
      </w:r>
    </w:p>
    <w:p w14:paraId="493DC757" w14:textId="61B7BC2E" w:rsidR="007771A9" w:rsidRDefault="007771A9" w:rsidP="007771A9">
      <w:pPr>
        <w:pStyle w:val="NoSpacing"/>
        <w:ind w:left="720"/>
        <w:rPr>
          <w:rFonts w:ascii="Cambria" w:hAnsi="Cambria"/>
          <w:sz w:val="18"/>
          <w:szCs w:val="18"/>
        </w:rPr>
      </w:pPr>
    </w:p>
    <w:p w14:paraId="1256B585" w14:textId="62152EF8" w:rsidR="00924F3E" w:rsidRPr="0086405B" w:rsidRDefault="008D1AE8" w:rsidP="007771A9">
      <w:pPr>
        <w:pStyle w:val="NoSpacing"/>
        <w:ind w:firstLine="708"/>
        <w:rPr>
          <w:rFonts w:ascii="Cambria" w:hAnsi="Cambria"/>
          <w:sz w:val="18"/>
          <w:szCs w:val="18"/>
        </w:rPr>
      </w:pPr>
      <w:r w:rsidRPr="0086405B">
        <w:rPr>
          <w:rFonts w:ascii="Cambria" w:hAnsi="Cambria"/>
          <w:sz w:val="18"/>
          <w:szCs w:val="18"/>
        </w:rPr>
        <w:t xml:space="preserve">[…] </w:t>
      </w:r>
      <w:r w:rsidR="0086405B" w:rsidRPr="0086405B">
        <w:rPr>
          <w:rFonts w:ascii="Cambria" w:hAnsi="Cambria"/>
          <w:sz w:val="18"/>
          <w:szCs w:val="18"/>
        </w:rPr>
        <w:t>omdat zij het niet langer</w:t>
      </w:r>
      <w:r w:rsidR="0086405B">
        <w:rPr>
          <w:rFonts w:ascii="Cambria" w:hAnsi="Cambria"/>
          <w:sz w:val="18"/>
          <w:szCs w:val="18"/>
        </w:rPr>
        <w:t xml:space="preserve"> konden houden, omdat de </w:t>
      </w:r>
      <w:r w:rsidR="0086405B" w:rsidRPr="0086405B">
        <w:rPr>
          <w:rFonts w:ascii="Cambria" w:hAnsi="Cambria"/>
          <w:sz w:val="18"/>
          <w:szCs w:val="18"/>
        </w:rPr>
        <w:t>schepen zo lek waren</w:t>
      </w:r>
      <w:r w:rsidRPr="0086405B">
        <w:rPr>
          <w:rFonts w:ascii="Cambria" w:hAnsi="Cambria"/>
          <w:sz w:val="18"/>
          <w:szCs w:val="18"/>
        </w:rPr>
        <w:t>.</w:t>
      </w:r>
    </w:p>
    <w:p w14:paraId="237E6019" w14:textId="77777777" w:rsidR="00245FDE" w:rsidRDefault="00245FDE" w:rsidP="00245FDE">
      <w:pPr>
        <w:pStyle w:val="NoSpacing"/>
        <w:rPr>
          <w:rFonts w:ascii="Cambria" w:hAnsi="Cambria"/>
        </w:rPr>
      </w:pPr>
    </w:p>
    <w:p w14:paraId="42395C13" w14:textId="26A14129" w:rsidR="00245FDE" w:rsidRPr="00857779" w:rsidRDefault="00245FDE" w:rsidP="00245FDE">
      <w:pPr>
        <w:pStyle w:val="NoSpacing"/>
        <w:rPr>
          <w:rFonts w:ascii="Cambria" w:hAnsi="Cambria"/>
          <w:color w:val="FF0000"/>
        </w:rPr>
      </w:pPr>
      <w:r>
        <w:rPr>
          <w:rFonts w:ascii="Cambria" w:hAnsi="Cambria"/>
        </w:rPr>
        <w:t>Ook het feit dat De Ruyter geen gebruik maakt van leestekens is iets dat enkel bij auteurs van eenvoudige kom af voorkwam (Koelmans, 1961</w:t>
      </w:r>
      <w:r w:rsidRPr="009A1642">
        <w:rPr>
          <w:rFonts w:ascii="Cambria" w:hAnsi="Cambria"/>
        </w:rPr>
        <w:t xml:space="preserve">). Omdat het scheepsjournaal dus zowel kenmerken van een geoefend als </w:t>
      </w:r>
      <w:r w:rsidR="00857779" w:rsidRPr="009A1642">
        <w:rPr>
          <w:rFonts w:ascii="Cambria" w:hAnsi="Cambria"/>
        </w:rPr>
        <w:t xml:space="preserve">van </w:t>
      </w:r>
      <w:r w:rsidRPr="009A1642">
        <w:rPr>
          <w:rFonts w:ascii="Cambria" w:hAnsi="Cambria"/>
        </w:rPr>
        <w:t>een ongeoefend schrijverschap laat zien</w:t>
      </w:r>
      <w:r w:rsidR="00857779" w:rsidRPr="009A1642">
        <w:rPr>
          <w:rFonts w:ascii="Cambria" w:hAnsi="Cambria"/>
        </w:rPr>
        <w:t>,</w:t>
      </w:r>
      <w:r w:rsidRPr="009A1642">
        <w:rPr>
          <w:rFonts w:ascii="Cambria" w:hAnsi="Cambria"/>
        </w:rPr>
        <w:t xml:space="preserve"> is het interessant om dit scheepsjournaal te onderzoeken. </w:t>
      </w:r>
      <w:r w:rsidR="00857779" w:rsidRPr="009A1642">
        <w:rPr>
          <w:rFonts w:ascii="Cambria" w:hAnsi="Cambria"/>
        </w:rPr>
        <w:t xml:space="preserve">Er kan namelijk onderzocht worden of het gebruik van negatie door De Ruyter tussen Hooft, die een zeer geoefend schrijver was, en de auteurs van het </w:t>
      </w:r>
      <w:r w:rsidR="00857779" w:rsidRPr="009A1642">
        <w:rPr>
          <w:rFonts w:ascii="Cambria" w:hAnsi="Cambria"/>
          <w:i/>
        </w:rPr>
        <w:t xml:space="preserve">Letters as Loot </w:t>
      </w:r>
      <w:r w:rsidR="00857779" w:rsidRPr="009A1642">
        <w:rPr>
          <w:rFonts w:ascii="Cambria" w:hAnsi="Cambria"/>
        </w:rPr>
        <w:t>corpus, die zeer ongeoefend waren, te plaatsen is</w:t>
      </w:r>
      <w:r w:rsidR="009A1642" w:rsidRPr="009A1642">
        <w:rPr>
          <w:rFonts w:ascii="Cambria" w:hAnsi="Cambria"/>
        </w:rPr>
        <w:t xml:space="preserve"> of d</w:t>
      </w:r>
      <w:r w:rsidR="00337190">
        <w:rPr>
          <w:rFonts w:ascii="Cambria" w:hAnsi="Cambria"/>
        </w:rPr>
        <w:t>at De Ruyter</w:t>
      </w:r>
      <w:r w:rsidR="009A1642" w:rsidRPr="009A1642">
        <w:rPr>
          <w:rFonts w:ascii="Cambria" w:hAnsi="Cambria"/>
        </w:rPr>
        <w:t xml:space="preserve"> meer aan lijkt te sluiten bij een van hen. </w:t>
      </w:r>
    </w:p>
    <w:p w14:paraId="7E158D8D" w14:textId="77777777" w:rsidR="00857779" w:rsidRDefault="00857779" w:rsidP="00245FDE">
      <w:pPr>
        <w:pStyle w:val="NoSpacing"/>
        <w:rPr>
          <w:rFonts w:ascii="Cambria" w:hAnsi="Cambria"/>
          <w:color w:val="FF0000"/>
        </w:rPr>
      </w:pPr>
    </w:p>
    <w:p w14:paraId="1BE45170" w14:textId="77777777" w:rsidR="00857779" w:rsidRDefault="00857779" w:rsidP="00245FDE">
      <w:pPr>
        <w:pStyle w:val="NoSpacing"/>
        <w:rPr>
          <w:rFonts w:ascii="Cambria" w:hAnsi="Cambria"/>
          <w:color w:val="FF0000"/>
        </w:rPr>
      </w:pPr>
    </w:p>
    <w:p w14:paraId="2114E8DE" w14:textId="77777777" w:rsidR="00857779" w:rsidRDefault="00857779" w:rsidP="00245FDE">
      <w:pPr>
        <w:pStyle w:val="NoSpacing"/>
        <w:rPr>
          <w:rFonts w:ascii="Cambria" w:hAnsi="Cambria"/>
          <w:color w:val="FF0000"/>
        </w:rPr>
      </w:pPr>
    </w:p>
    <w:p w14:paraId="3A364273" w14:textId="77777777" w:rsidR="00857779" w:rsidRDefault="00857779" w:rsidP="00245FDE">
      <w:pPr>
        <w:pStyle w:val="NoSpacing"/>
        <w:rPr>
          <w:rFonts w:ascii="Cambria" w:hAnsi="Cambria"/>
          <w:color w:val="FF0000"/>
        </w:rPr>
      </w:pPr>
    </w:p>
    <w:p w14:paraId="4E9FF94A" w14:textId="77777777" w:rsidR="00857779" w:rsidRDefault="00857779" w:rsidP="00245FDE">
      <w:pPr>
        <w:pStyle w:val="NoSpacing"/>
        <w:rPr>
          <w:rFonts w:ascii="Cambria" w:hAnsi="Cambria"/>
          <w:color w:val="FF0000"/>
        </w:rPr>
      </w:pPr>
    </w:p>
    <w:p w14:paraId="3F697A44" w14:textId="77777777" w:rsidR="00245FDE" w:rsidRDefault="00245FDE" w:rsidP="00245FDE">
      <w:pPr>
        <w:pStyle w:val="NoSpacing"/>
        <w:rPr>
          <w:rFonts w:ascii="Cambria" w:hAnsi="Cambria"/>
        </w:rPr>
      </w:pPr>
      <w:r>
        <w:rPr>
          <w:rFonts w:ascii="Cambria" w:hAnsi="Cambria"/>
          <w:b/>
        </w:rPr>
        <w:lastRenderedPageBreak/>
        <w:t>4.2 Het verzamelen van de data</w:t>
      </w:r>
    </w:p>
    <w:p w14:paraId="4C845A25" w14:textId="77777777" w:rsidR="00245FDE" w:rsidRDefault="00245FDE" w:rsidP="00245FDE">
      <w:pPr>
        <w:pStyle w:val="NoSpacing"/>
        <w:rPr>
          <w:rFonts w:ascii="Cambria" w:hAnsi="Cambria"/>
        </w:rPr>
      </w:pPr>
      <w:r>
        <w:rPr>
          <w:rFonts w:ascii="Cambria" w:hAnsi="Cambria"/>
        </w:rPr>
        <w:t xml:space="preserve">Het reisjournaal van Michiel Adriaanszoon de Ruyter uit 1664-1665 is in druk uitgegeven, waardoor ik alle negaties die ik tegen ben gekomen tijdens het lezen heb genoteerd. </w:t>
      </w:r>
      <w:r w:rsidR="00924F3E">
        <w:rPr>
          <w:rFonts w:ascii="Cambria" w:hAnsi="Cambria"/>
        </w:rPr>
        <w:t xml:space="preserve">Ik heb, op basis </w:t>
      </w:r>
      <w:r>
        <w:rPr>
          <w:rFonts w:ascii="Cambria" w:hAnsi="Cambria"/>
        </w:rPr>
        <w:t>van Van Gestel (1992, p. 48)</w:t>
      </w:r>
      <w:r w:rsidR="00924F3E">
        <w:rPr>
          <w:rFonts w:ascii="Cambria" w:hAnsi="Cambria"/>
        </w:rPr>
        <w:t>,</w:t>
      </w:r>
      <w:r>
        <w:rPr>
          <w:rFonts w:ascii="Cambria" w:hAnsi="Cambria"/>
        </w:rPr>
        <w:t xml:space="preserve"> een lijst </w:t>
      </w:r>
      <w:r w:rsidR="00924F3E">
        <w:rPr>
          <w:rFonts w:ascii="Cambria" w:hAnsi="Cambria"/>
        </w:rPr>
        <w:t xml:space="preserve">opgesteld </w:t>
      </w:r>
      <w:r>
        <w:rPr>
          <w:rFonts w:ascii="Cambria" w:hAnsi="Cambria"/>
        </w:rPr>
        <w:t>met mogelijke negaties:</w:t>
      </w:r>
    </w:p>
    <w:p w14:paraId="0C83164F" w14:textId="22938017" w:rsidR="00245FDE" w:rsidRDefault="00245FDE" w:rsidP="00245FDE">
      <w:pPr>
        <w:pStyle w:val="NoSpacing"/>
        <w:rPr>
          <w:rFonts w:ascii="Cambria" w:hAnsi="Cambria"/>
        </w:rPr>
      </w:pPr>
      <w:r>
        <w:rPr>
          <w:rFonts w:ascii="Cambria" w:hAnsi="Cambria"/>
        </w:rPr>
        <w:tab/>
      </w:r>
    </w:p>
    <w:p w14:paraId="1BFB9883" w14:textId="13FA66BF" w:rsidR="00245FDE" w:rsidRDefault="00245FDE" w:rsidP="0086405B">
      <w:pPr>
        <w:pStyle w:val="NoSpacing"/>
        <w:numPr>
          <w:ilvl w:val="0"/>
          <w:numId w:val="5"/>
        </w:numPr>
        <w:rPr>
          <w:rFonts w:ascii="Cambria" w:hAnsi="Cambria"/>
          <w:sz w:val="18"/>
          <w:szCs w:val="18"/>
        </w:rPr>
      </w:pPr>
      <w:r>
        <w:rPr>
          <w:rFonts w:ascii="Cambria" w:hAnsi="Cambria"/>
          <w:sz w:val="18"/>
          <w:szCs w:val="18"/>
        </w:rPr>
        <w:t>En</w:t>
      </w:r>
    </w:p>
    <w:p w14:paraId="1E169BD4" w14:textId="77777777" w:rsidR="00245FDE" w:rsidRPr="00003698" w:rsidRDefault="00245FDE" w:rsidP="00245FDE">
      <w:pPr>
        <w:pStyle w:val="NoSpacing"/>
        <w:numPr>
          <w:ilvl w:val="0"/>
          <w:numId w:val="5"/>
        </w:numPr>
        <w:rPr>
          <w:rFonts w:ascii="Cambria" w:hAnsi="Cambria"/>
          <w:sz w:val="18"/>
          <w:szCs w:val="18"/>
        </w:rPr>
      </w:pPr>
      <w:r>
        <w:rPr>
          <w:rFonts w:ascii="Cambria" w:hAnsi="Cambria"/>
          <w:sz w:val="18"/>
          <w:szCs w:val="18"/>
        </w:rPr>
        <w:t>(</w:t>
      </w:r>
      <w:r w:rsidRPr="00003698">
        <w:rPr>
          <w:rFonts w:ascii="Cambria" w:hAnsi="Cambria"/>
          <w:sz w:val="18"/>
          <w:szCs w:val="18"/>
        </w:rPr>
        <w:t>En …</w:t>
      </w:r>
      <w:r>
        <w:rPr>
          <w:rFonts w:ascii="Cambria" w:hAnsi="Cambria"/>
          <w:sz w:val="18"/>
          <w:szCs w:val="18"/>
        </w:rPr>
        <w:t>)</w:t>
      </w:r>
      <w:r w:rsidRPr="00003698">
        <w:rPr>
          <w:rFonts w:ascii="Cambria" w:hAnsi="Cambria"/>
          <w:sz w:val="18"/>
          <w:szCs w:val="18"/>
        </w:rPr>
        <w:t xml:space="preserve"> </w:t>
      </w:r>
      <w:r>
        <w:rPr>
          <w:rFonts w:ascii="Cambria" w:hAnsi="Cambria"/>
          <w:sz w:val="18"/>
          <w:szCs w:val="18"/>
        </w:rPr>
        <w:t>N</w:t>
      </w:r>
      <w:r w:rsidRPr="00003698">
        <w:rPr>
          <w:rFonts w:ascii="Cambria" w:hAnsi="Cambria"/>
          <w:sz w:val="18"/>
          <w:szCs w:val="18"/>
        </w:rPr>
        <w:t>iet</w:t>
      </w:r>
    </w:p>
    <w:p w14:paraId="6464DD5E" w14:textId="77777777" w:rsidR="00245FDE" w:rsidRPr="00003698" w:rsidRDefault="00245FDE" w:rsidP="00245FDE">
      <w:pPr>
        <w:pStyle w:val="NoSpacing"/>
        <w:numPr>
          <w:ilvl w:val="0"/>
          <w:numId w:val="5"/>
        </w:numPr>
        <w:rPr>
          <w:rFonts w:ascii="Cambria" w:hAnsi="Cambria"/>
          <w:sz w:val="18"/>
          <w:szCs w:val="18"/>
        </w:rPr>
      </w:pPr>
      <w:r>
        <w:rPr>
          <w:rFonts w:ascii="Cambria" w:hAnsi="Cambria"/>
          <w:sz w:val="18"/>
          <w:szCs w:val="18"/>
        </w:rPr>
        <w:t>(</w:t>
      </w:r>
      <w:r w:rsidRPr="00003698">
        <w:rPr>
          <w:rFonts w:ascii="Cambria" w:hAnsi="Cambria"/>
          <w:sz w:val="18"/>
          <w:szCs w:val="18"/>
        </w:rPr>
        <w:t>En …</w:t>
      </w:r>
      <w:r>
        <w:rPr>
          <w:rFonts w:ascii="Cambria" w:hAnsi="Cambria"/>
          <w:sz w:val="18"/>
          <w:szCs w:val="18"/>
        </w:rPr>
        <w:t>) G</w:t>
      </w:r>
      <w:r w:rsidRPr="00003698">
        <w:rPr>
          <w:rFonts w:ascii="Cambria" w:hAnsi="Cambria"/>
          <w:sz w:val="18"/>
          <w:szCs w:val="18"/>
        </w:rPr>
        <w:t>een</w:t>
      </w:r>
    </w:p>
    <w:p w14:paraId="0C8D58B0" w14:textId="77777777" w:rsidR="00245FDE" w:rsidRDefault="00245FDE" w:rsidP="00245FDE">
      <w:pPr>
        <w:pStyle w:val="NoSpacing"/>
        <w:numPr>
          <w:ilvl w:val="0"/>
          <w:numId w:val="5"/>
        </w:numPr>
        <w:rPr>
          <w:rFonts w:ascii="Cambria" w:hAnsi="Cambria"/>
          <w:sz w:val="18"/>
          <w:szCs w:val="18"/>
        </w:rPr>
      </w:pPr>
      <w:r>
        <w:rPr>
          <w:rFonts w:ascii="Cambria" w:hAnsi="Cambria"/>
          <w:sz w:val="18"/>
          <w:szCs w:val="18"/>
        </w:rPr>
        <w:t xml:space="preserve">(En …) </w:t>
      </w:r>
      <w:r w:rsidRPr="00003698">
        <w:rPr>
          <w:rFonts w:ascii="Cambria" w:hAnsi="Cambria"/>
          <w:sz w:val="18"/>
          <w:szCs w:val="18"/>
        </w:rPr>
        <w:t xml:space="preserve">Niet als zelfstandig naamwoord </w:t>
      </w:r>
      <w:r w:rsidRPr="00003698">
        <w:rPr>
          <w:rFonts w:ascii="Cambria" w:hAnsi="Cambria"/>
          <w:i/>
          <w:sz w:val="18"/>
          <w:szCs w:val="18"/>
        </w:rPr>
        <w:t>niets</w:t>
      </w:r>
      <w:r w:rsidRPr="00003698">
        <w:rPr>
          <w:rFonts w:ascii="Cambria" w:hAnsi="Cambria"/>
          <w:sz w:val="18"/>
          <w:szCs w:val="18"/>
        </w:rPr>
        <w:t xml:space="preserve"> </w:t>
      </w:r>
    </w:p>
    <w:p w14:paraId="258FFCE1" w14:textId="77777777" w:rsidR="00245FDE" w:rsidRDefault="00245FDE" w:rsidP="00245FDE">
      <w:pPr>
        <w:pStyle w:val="NoSpacing"/>
        <w:numPr>
          <w:ilvl w:val="0"/>
          <w:numId w:val="5"/>
        </w:numPr>
        <w:rPr>
          <w:rFonts w:ascii="Cambria" w:hAnsi="Cambria"/>
          <w:sz w:val="18"/>
          <w:szCs w:val="18"/>
        </w:rPr>
      </w:pPr>
      <w:r w:rsidRPr="004E2E1E">
        <w:rPr>
          <w:rFonts w:ascii="Cambria" w:hAnsi="Cambria"/>
          <w:sz w:val="18"/>
          <w:szCs w:val="18"/>
        </w:rPr>
        <w:t>(En …) Nooit</w:t>
      </w:r>
    </w:p>
    <w:p w14:paraId="1FE50C45" w14:textId="77777777" w:rsidR="00245FDE" w:rsidRDefault="00245FDE" w:rsidP="00245FDE">
      <w:pPr>
        <w:pStyle w:val="NoSpacing"/>
        <w:numPr>
          <w:ilvl w:val="0"/>
          <w:numId w:val="5"/>
        </w:numPr>
        <w:rPr>
          <w:rFonts w:ascii="Cambria" w:hAnsi="Cambria"/>
          <w:sz w:val="18"/>
          <w:szCs w:val="18"/>
        </w:rPr>
      </w:pPr>
      <w:r w:rsidRPr="004E2E1E">
        <w:rPr>
          <w:rFonts w:ascii="Cambria" w:hAnsi="Cambria"/>
          <w:sz w:val="18"/>
          <w:szCs w:val="18"/>
        </w:rPr>
        <w:t>(En …) Niemand</w:t>
      </w:r>
    </w:p>
    <w:p w14:paraId="31148650" w14:textId="77777777" w:rsidR="00245FDE" w:rsidRPr="004E2E1E" w:rsidRDefault="00245FDE" w:rsidP="00245FDE">
      <w:pPr>
        <w:pStyle w:val="NoSpacing"/>
        <w:numPr>
          <w:ilvl w:val="0"/>
          <w:numId w:val="5"/>
        </w:numPr>
        <w:rPr>
          <w:rFonts w:ascii="Cambria" w:hAnsi="Cambria"/>
          <w:sz w:val="18"/>
          <w:szCs w:val="18"/>
        </w:rPr>
      </w:pPr>
      <w:r w:rsidRPr="004E2E1E">
        <w:rPr>
          <w:rFonts w:ascii="Cambria" w:hAnsi="Cambria"/>
          <w:sz w:val="18"/>
          <w:szCs w:val="18"/>
        </w:rPr>
        <w:t>(En …) Nergens</w:t>
      </w:r>
    </w:p>
    <w:p w14:paraId="7B717D55" w14:textId="77777777" w:rsidR="00245FDE" w:rsidRPr="00C4158F" w:rsidRDefault="00245FDE" w:rsidP="00245FDE">
      <w:pPr>
        <w:pStyle w:val="NoSpacing"/>
        <w:rPr>
          <w:rFonts w:ascii="Cambria" w:hAnsi="Cambria"/>
        </w:rPr>
      </w:pPr>
    </w:p>
    <w:p w14:paraId="4BE210A7" w14:textId="5C5AD60C" w:rsidR="00245FDE" w:rsidRPr="001C7F81" w:rsidRDefault="00245FDE" w:rsidP="00245FDE">
      <w:pPr>
        <w:pStyle w:val="NoSpacing"/>
        <w:rPr>
          <w:rFonts w:ascii="Cambria" w:hAnsi="Cambria"/>
          <w:i/>
        </w:rPr>
      </w:pPr>
      <w:r>
        <w:rPr>
          <w:rFonts w:ascii="Cambria" w:hAnsi="Cambria"/>
        </w:rPr>
        <w:t>De constructies die ik tegen ben gekomen zijn onder elkaar gezet in een Excelbestand</w:t>
      </w:r>
      <w:r w:rsidR="00554311">
        <w:rPr>
          <w:rFonts w:ascii="Cambria" w:hAnsi="Cambria"/>
        </w:rPr>
        <w:t xml:space="preserve"> (</w:t>
      </w:r>
      <w:r w:rsidR="00554311" w:rsidRPr="008D1AE8">
        <w:rPr>
          <w:rFonts w:ascii="Cambria" w:hAnsi="Cambria"/>
        </w:rPr>
        <w:t xml:space="preserve">zie Bijlage </w:t>
      </w:r>
      <w:r w:rsidR="008D1AE8" w:rsidRPr="008D1AE8">
        <w:rPr>
          <w:rFonts w:ascii="Cambria" w:hAnsi="Cambria"/>
        </w:rPr>
        <w:t>I</w:t>
      </w:r>
      <w:r w:rsidR="00554311" w:rsidRPr="008D1AE8">
        <w:rPr>
          <w:rFonts w:ascii="Cambria" w:hAnsi="Cambria"/>
        </w:rPr>
        <w:t>)</w:t>
      </w:r>
      <w:r>
        <w:rPr>
          <w:rFonts w:ascii="Cambria" w:hAnsi="Cambria"/>
        </w:rPr>
        <w:t>. Daarnaast is ook de zin waar de constructie in stond en het type negatie opgenomen in het bestand. Met het type negatie wordt bedoeld dat ik heb aangegeven of het een enkele of een tweeledige negatie is. Dit is gedaan om tijdens het verwerken van de data het aantal enkele en tweeledige negaties eenvoudig te kunnen achterhalen. Om de constructies, indien nodig, later weer terug te kunnen vinden in het scheepsjournaal is ook de bijbehorende datum genoteerd. Als er meerdere negaties zijn aangetroffen op dezelfde dag dan zijn zij in volgorde van verschijning opgeschreven. Zo bevat onderstaande passage, geschreven op 23 september 1664, drie negaties:</w:t>
      </w:r>
    </w:p>
    <w:p w14:paraId="3AA5AA5D" w14:textId="77777777" w:rsidR="00245FDE" w:rsidRDefault="00245FDE" w:rsidP="00245FDE">
      <w:pPr>
        <w:pStyle w:val="NoSpacing"/>
        <w:rPr>
          <w:rFonts w:ascii="Cambria" w:hAnsi="Cambria"/>
        </w:rPr>
      </w:pPr>
    </w:p>
    <w:p w14:paraId="00858782" w14:textId="3863828B" w:rsidR="00245FDE" w:rsidRDefault="00245FDE" w:rsidP="0086405B">
      <w:pPr>
        <w:pStyle w:val="NoSpacing"/>
        <w:numPr>
          <w:ilvl w:val="0"/>
          <w:numId w:val="18"/>
        </w:numPr>
        <w:rPr>
          <w:rFonts w:ascii="Cambria" w:hAnsi="Cambria"/>
          <w:sz w:val="18"/>
          <w:szCs w:val="18"/>
        </w:rPr>
      </w:pPr>
      <w:r w:rsidRPr="001C7F81">
        <w:rPr>
          <w:rFonts w:ascii="Cambria" w:hAnsi="Cambria"/>
          <w:sz w:val="18"/>
          <w:szCs w:val="18"/>
        </w:rPr>
        <w:t>[…]</w:t>
      </w:r>
      <w:r w:rsidR="00554311">
        <w:rPr>
          <w:rFonts w:ascii="Cambria" w:hAnsi="Cambria"/>
          <w:i/>
          <w:sz w:val="18"/>
          <w:szCs w:val="18"/>
        </w:rPr>
        <w:t xml:space="preserve"> </w:t>
      </w:r>
      <w:r w:rsidRPr="001C7F81">
        <w:rPr>
          <w:rFonts w:ascii="Cambria" w:hAnsi="Cambria"/>
          <w:i/>
          <w:sz w:val="18"/>
          <w:szCs w:val="18"/>
        </w:rPr>
        <w:t xml:space="preserve">maer </w:t>
      </w:r>
      <w:r w:rsidRPr="00554311">
        <w:rPr>
          <w:rFonts w:ascii="Cambria" w:hAnsi="Cambria"/>
          <w:b/>
          <w:i/>
          <w:sz w:val="18"/>
          <w:szCs w:val="18"/>
        </w:rPr>
        <w:t>en</w:t>
      </w:r>
      <w:r w:rsidRPr="001C7F81">
        <w:rPr>
          <w:rFonts w:ascii="Cambria" w:hAnsi="Cambria"/>
          <w:i/>
          <w:sz w:val="18"/>
          <w:szCs w:val="18"/>
        </w:rPr>
        <w:t xml:space="preserve"> streeck </w:t>
      </w:r>
      <w:r w:rsidRPr="00554311">
        <w:rPr>
          <w:rFonts w:ascii="Cambria" w:hAnsi="Cambria"/>
          <w:b/>
          <w:i/>
          <w:sz w:val="18"/>
          <w:szCs w:val="18"/>
        </w:rPr>
        <w:t>geen</w:t>
      </w:r>
      <w:r w:rsidRPr="001C7F81">
        <w:rPr>
          <w:rFonts w:ascii="Cambria" w:hAnsi="Cambria"/>
          <w:i/>
          <w:sz w:val="18"/>
          <w:szCs w:val="18"/>
        </w:rPr>
        <w:t xml:space="preserve"> vlage den schout by nacht van der saen voer</w:t>
      </w:r>
      <w:r>
        <w:rPr>
          <w:rFonts w:ascii="Cambria" w:hAnsi="Cambria"/>
          <w:i/>
          <w:sz w:val="18"/>
          <w:szCs w:val="18"/>
        </w:rPr>
        <w:t xml:space="preserve"> </w:t>
      </w:r>
      <w:r w:rsidRPr="001C7F81">
        <w:rPr>
          <w:rFonts w:ascii="Cambria" w:hAnsi="Cambria"/>
          <w:i/>
          <w:sz w:val="18"/>
          <w:szCs w:val="18"/>
        </w:rPr>
        <w:t>aen syn boort om hem te bewyllecomen</w:t>
      </w:r>
      <w:r w:rsidR="0086405B">
        <w:rPr>
          <w:rFonts w:ascii="Cambria" w:hAnsi="Cambria"/>
          <w:i/>
          <w:sz w:val="18"/>
          <w:szCs w:val="18"/>
        </w:rPr>
        <w:t xml:space="preserve"> </w:t>
      </w:r>
      <w:r w:rsidRPr="001C7F81">
        <w:rPr>
          <w:rFonts w:ascii="Cambria" w:hAnsi="Cambria"/>
          <w:i/>
          <w:sz w:val="18"/>
          <w:szCs w:val="18"/>
        </w:rPr>
        <w:t xml:space="preserve">en eenych nyeus van de turcken te vragen seydden dat </w:t>
      </w:r>
      <w:r w:rsidRPr="00554311">
        <w:rPr>
          <w:rFonts w:ascii="Cambria" w:hAnsi="Cambria"/>
          <w:b/>
          <w:i/>
          <w:sz w:val="18"/>
          <w:szCs w:val="18"/>
        </w:rPr>
        <w:t>geen</w:t>
      </w:r>
      <w:r w:rsidRPr="001C7F81">
        <w:rPr>
          <w:rFonts w:ascii="Cambria" w:hAnsi="Cambria"/>
          <w:i/>
          <w:sz w:val="18"/>
          <w:szCs w:val="18"/>
        </w:rPr>
        <w:t xml:space="preserve"> turcken wt </w:t>
      </w:r>
      <w:r w:rsidRPr="00554311">
        <w:rPr>
          <w:rFonts w:ascii="Cambria" w:hAnsi="Cambria"/>
          <w:b/>
          <w:i/>
          <w:sz w:val="18"/>
          <w:szCs w:val="18"/>
        </w:rPr>
        <w:t>en</w:t>
      </w:r>
      <w:r w:rsidRPr="001C7F81">
        <w:rPr>
          <w:rFonts w:ascii="Cambria" w:hAnsi="Cambria"/>
          <w:i/>
          <w:sz w:val="18"/>
          <w:szCs w:val="18"/>
        </w:rPr>
        <w:t xml:space="preserve"> waren maer sy </w:t>
      </w:r>
      <w:r w:rsidRPr="00554311">
        <w:rPr>
          <w:rFonts w:ascii="Cambria" w:hAnsi="Cambria"/>
          <w:b/>
          <w:i/>
          <w:sz w:val="18"/>
          <w:szCs w:val="18"/>
        </w:rPr>
        <w:t>en</w:t>
      </w:r>
      <w:r w:rsidRPr="001C7F81">
        <w:rPr>
          <w:rFonts w:ascii="Cambria" w:hAnsi="Cambria"/>
          <w:i/>
          <w:sz w:val="18"/>
          <w:szCs w:val="18"/>
        </w:rPr>
        <w:t xml:space="preserve"> hadden haren consel </w:t>
      </w:r>
      <w:r w:rsidRPr="00554311">
        <w:rPr>
          <w:rFonts w:ascii="Cambria" w:hAnsi="Cambria"/>
          <w:b/>
          <w:i/>
          <w:sz w:val="18"/>
          <w:szCs w:val="18"/>
        </w:rPr>
        <w:t>nyet</w:t>
      </w:r>
      <w:r w:rsidRPr="001C7F81">
        <w:rPr>
          <w:rFonts w:ascii="Cambria" w:hAnsi="Cambria"/>
          <w:i/>
          <w:sz w:val="18"/>
          <w:szCs w:val="18"/>
        </w:rPr>
        <w:t xml:space="preserve"> connen crygen sy seylde voort naer tanger </w:t>
      </w:r>
      <w:r w:rsidRPr="001C7F81">
        <w:rPr>
          <w:rFonts w:ascii="Cambria" w:hAnsi="Cambria"/>
          <w:sz w:val="18"/>
          <w:szCs w:val="18"/>
        </w:rPr>
        <w:t>[…]</w:t>
      </w:r>
    </w:p>
    <w:p w14:paraId="77D81B42" w14:textId="222939D7" w:rsidR="007771A9" w:rsidRDefault="007771A9" w:rsidP="007771A9">
      <w:pPr>
        <w:pStyle w:val="NoSpacing"/>
        <w:ind w:left="720"/>
        <w:rPr>
          <w:rFonts w:ascii="Cambria" w:hAnsi="Cambria"/>
          <w:sz w:val="18"/>
          <w:szCs w:val="18"/>
        </w:rPr>
      </w:pPr>
    </w:p>
    <w:p w14:paraId="21B3A34B" w14:textId="389AB547" w:rsidR="00554311" w:rsidRPr="001C7F81" w:rsidRDefault="00554311" w:rsidP="007771A9">
      <w:pPr>
        <w:pStyle w:val="NoSpacing"/>
        <w:ind w:firstLine="708"/>
        <w:rPr>
          <w:rFonts w:ascii="Cambria" w:hAnsi="Cambria"/>
          <w:i/>
          <w:sz w:val="18"/>
          <w:szCs w:val="18"/>
        </w:rPr>
      </w:pPr>
      <w:r>
        <w:rPr>
          <w:rFonts w:ascii="Cambria" w:hAnsi="Cambria"/>
          <w:sz w:val="18"/>
          <w:szCs w:val="18"/>
        </w:rPr>
        <w:t xml:space="preserve">[…] maar er </w:t>
      </w:r>
      <w:r w:rsidR="0086405B">
        <w:rPr>
          <w:rFonts w:ascii="Cambria" w:hAnsi="Cambria"/>
          <w:sz w:val="18"/>
          <w:szCs w:val="18"/>
        </w:rPr>
        <w:t>was geen wind. De nachtschout Van</w:t>
      </w:r>
      <w:r w:rsidR="006C3F5A">
        <w:rPr>
          <w:rFonts w:ascii="Cambria" w:hAnsi="Cambria"/>
          <w:sz w:val="18"/>
          <w:szCs w:val="18"/>
        </w:rPr>
        <w:t xml:space="preserve"> der Saen voer bij hem langs </w:t>
      </w:r>
      <w:r>
        <w:rPr>
          <w:rFonts w:ascii="Cambria" w:hAnsi="Cambria"/>
          <w:sz w:val="18"/>
          <w:szCs w:val="18"/>
        </w:rPr>
        <w:t xml:space="preserve">om hem te verwelkomen </w:t>
      </w:r>
      <w:r w:rsidR="006C3F5A">
        <w:rPr>
          <w:rFonts w:ascii="Cambria" w:hAnsi="Cambria"/>
          <w:sz w:val="18"/>
          <w:szCs w:val="18"/>
        </w:rPr>
        <w:t xml:space="preserve">en </w:t>
      </w:r>
      <w:r w:rsidR="006C3F5A">
        <w:rPr>
          <w:rFonts w:ascii="Cambria" w:hAnsi="Cambria"/>
          <w:sz w:val="18"/>
          <w:szCs w:val="18"/>
        </w:rPr>
        <w:tab/>
        <w:t xml:space="preserve">naar enige nieuws over de Turken te </w:t>
      </w:r>
      <w:r>
        <w:rPr>
          <w:rFonts w:ascii="Cambria" w:hAnsi="Cambria"/>
          <w:sz w:val="18"/>
          <w:szCs w:val="18"/>
        </w:rPr>
        <w:t xml:space="preserve">vragen. Zij </w:t>
      </w:r>
      <w:r w:rsidR="006C3F5A">
        <w:rPr>
          <w:rFonts w:ascii="Cambria" w:hAnsi="Cambria"/>
          <w:sz w:val="18"/>
          <w:szCs w:val="18"/>
        </w:rPr>
        <w:t>zeiden dat er geen turken weg waren, maar z</w:t>
      </w:r>
      <w:r>
        <w:rPr>
          <w:rFonts w:ascii="Cambria" w:hAnsi="Cambria"/>
          <w:sz w:val="18"/>
          <w:szCs w:val="18"/>
        </w:rPr>
        <w:t xml:space="preserve">ij hadden hun </w:t>
      </w:r>
      <w:r w:rsidR="006C3F5A">
        <w:rPr>
          <w:rFonts w:ascii="Cambria" w:hAnsi="Cambria"/>
          <w:sz w:val="18"/>
          <w:szCs w:val="18"/>
        </w:rPr>
        <w:tab/>
        <w:t>consul niet kunnen krijgen. Zij z</w:t>
      </w:r>
      <w:r w:rsidR="007771A9">
        <w:rPr>
          <w:rFonts w:ascii="Cambria" w:hAnsi="Cambria"/>
          <w:sz w:val="18"/>
          <w:szCs w:val="18"/>
        </w:rPr>
        <w:t>eilden verder naar Tanger […]</w:t>
      </w:r>
      <w:r>
        <w:rPr>
          <w:rFonts w:ascii="Cambria" w:hAnsi="Cambria"/>
          <w:sz w:val="18"/>
          <w:szCs w:val="18"/>
        </w:rPr>
        <w:t xml:space="preserve"> </w:t>
      </w:r>
    </w:p>
    <w:p w14:paraId="038C264D" w14:textId="77777777" w:rsidR="00245FDE" w:rsidRDefault="00245FDE" w:rsidP="00245FDE">
      <w:pPr>
        <w:pStyle w:val="NoSpacing"/>
        <w:rPr>
          <w:rFonts w:ascii="Cambria" w:hAnsi="Cambria"/>
        </w:rPr>
      </w:pPr>
    </w:p>
    <w:p w14:paraId="32A61856" w14:textId="77777777" w:rsidR="00245FDE" w:rsidRDefault="00245FDE" w:rsidP="00245FDE">
      <w:pPr>
        <w:pStyle w:val="NoSpacing"/>
        <w:rPr>
          <w:rFonts w:ascii="Cambria" w:hAnsi="Cambria"/>
        </w:rPr>
      </w:pPr>
      <w:r>
        <w:rPr>
          <w:rFonts w:ascii="Cambria" w:hAnsi="Cambria"/>
        </w:rPr>
        <w:t>Deze drie negaties zijn als volgt in Excel opgenomen:</w:t>
      </w:r>
    </w:p>
    <w:p w14:paraId="29007635" w14:textId="77777777" w:rsidR="00245FDE" w:rsidRDefault="00245FDE" w:rsidP="00245FDE">
      <w:pPr>
        <w:pStyle w:val="NoSpacing"/>
        <w:rPr>
          <w:rFonts w:ascii="Cambria" w:hAnsi="Cambria"/>
        </w:rPr>
      </w:pPr>
    </w:p>
    <w:p w14:paraId="11C3965D" w14:textId="304B006B" w:rsidR="00245FDE" w:rsidRPr="00E02400" w:rsidRDefault="005D10E6" w:rsidP="00245FDE">
      <w:pPr>
        <w:pStyle w:val="NoSpacing"/>
        <w:rPr>
          <w:rFonts w:ascii="Cambria" w:hAnsi="Cambria"/>
          <w:i/>
          <w:sz w:val="18"/>
          <w:szCs w:val="18"/>
        </w:rPr>
      </w:pPr>
      <w:r>
        <w:rPr>
          <w:rFonts w:ascii="Cambria" w:hAnsi="Cambria"/>
          <w:sz w:val="18"/>
          <w:szCs w:val="18"/>
        </w:rPr>
        <w:t>Tabel 3</w:t>
      </w:r>
      <w:r w:rsidR="00245FDE">
        <w:rPr>
          <w:rFonts w:ascii="Cambria" w:hAnsi="Cambria"/>
          <w:sz w:val="18"/>
          <w:szCs w:val="18"/>
        </w:rPr>
        <w:t xml:space="preserve">: </w:t>
      </w:r>
      <w:r w:rsidR="00245FDE">
        <w:rPr>
          <w:rFonts w:ascii="Cambria" w:hAnsi="Cambria"/>
          <w:i/>
          <w:sz w:val="18"/>
          <w:szCs w:val="18"/>
        </w:rPr>
        <w:t>Weergave van het noteren van de gevonden negaties in het Excelbestand</w:t>
      </w:r>
    </w:p>
    <w:tbl>
      <w:tblPr>
        <w:tblW w:w="8834" w:type="dxa"/>
        <w:tblLook w:val="04A0" w:firstRow="1" w:lastRow="0" w:firstColumn="1" w:lastColumn="0" w:noHBand="0" w:noVBand="1"/>
      </w:tblPr>
      <w:tblGrid>
        <w:gridCol w:w="1218"/>
        <w:gridCol w:w="5031"/>
        <w:gridCol w:w="1236"/>
        <w:gridCol w:w="1349"/>
      </w:tblGrid>
      <w:tr w:rsidR="00245FDE" w:rsidRPr="00EC1F18" w14:paraId="521FC99D" w14:textId="77777777" w:rsidTr="00F95F3E">
        <w:tc>
          <w:tcPr>
            <w:tcW w:w="0" w:type="auto"/>
            <w:tcBorders>
              <w:bottom w:val="single" w:sz="4" w:space="0" w:color="auto"/>
            </w:tcBorders>
          </w:tcPr>
          <w:p w14:paraId="176C2FBA"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Datum</w:t>
            </w:r>
          </w:p>
        </w:tc>
        <w:tc>
          <w:tcPr>
            <w:tcW w:w="0" w:type="auto"/>
            <w:tcBorders>
              <w:bottom w:val="single" w:sz="4" w:space="0" w:color="auto"/>
            </w:tcBorders>
          </w:tcPr>
          <w:p w14:paraId="2C6FA00E"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Zin</w:t>
            </w:r>
          </w:p>
        </w:tc>
        <w:tc>
          <w:tcPr>
            <w:tcW w:w="0" w:type="auto"/>
            <w:tcBorders>
              <w:bottom w:val="single" w:sz="4" w:space="0" w:color="auto"/>
            </w:tcBorders>
          </w:tcPr>
          <w:p w14:paraId="515BF660" w14:textId="77777777" w:rsidR="00245FDE" w:rsidRPr="00EC1F18" w:rsidRDefault="00245FDE" w:rsidP="001C53BF">
            <w:pPr>
              <w:pStyle w:val="NoSpacing"/>
              <w:rPr>
                <w:rFonts w:ascii="Cambria" w:hAnsi="Cambria"/>
                <w:sz w:val="18"/>
                <w:szCs w:val="18"/>
              </w:rPr>
            </w:pPr>
            <w:r>
              <w:rPr>
                <w:rFonts w:ascii="Cambria" w:hAnsi="Cambria"/>
                <w:sz w:val="18"/>
                <w:szCs w:val="18"/>
              </w:rPr>
              <w:t>Constructie</w:t>
            </w:r>
          </w:p>
        </w:tc>
        <w:tc>
          <w:tcPr>
            <w:tcW w:w="0" w:type="auto"/>
            <w:tcBorders>
              <w:bottom w:val="single" w:sz="4" w:space="0" w:color="auto"/>
            </w:tcBorders>
          </w:tcPr>
          <w:p w14:paraId="5007B10B" w14:textId="77777777" w:rsidR="00245FDE" w:rsidRPr="00EC1F18" w:rsidRDefault="00245FDE" w:rsidP="001C53BF">
            <w:pPr>
              <w:pStyle w:val="NoSpacing"/>
              <w:rPr>
                <w:rFonts w:ascii="Cambria" w:hAnsi="Cambria"/>
                <w:sz w:val="18"/>
                <w:szCs w:val="18"/>
              </w:rPr>
            </w:pPr>
            <w:r>
              <w:rPr>
                <w:rFonts w:ascii="Cambria" w:hAnsi="Cambria"/>
                <w:sz w:val="18"/>
                <w:szCs w:val="18"/>
              </w:rPr>
              <w:t>Type negatie</w:t>
            </w:r>
          </w:p>
        </w:tc>
      </w:tr>
      <w:tr w:rsidR="00245FDE" w:rsidRPr="00EC1F18" w14:paraId="25808226" w14:textId="77777777" w:rsidTr="00F95F3E">
        <w:tc>
          <w:tcPr>
            <w:tcW w:w="0" w:type="auto"/>
            <w:tcBorders>
              <w:top w:val="single" w:sz="4" w:space="0" w:color="auto"/>
            </w:tcBorders>
          </w:tcPr>
          <w:p w14:paraId="288664FA" w14:textId="77777777" w:rsidR="00245FDE" w:rsidRPr="00EC1F18" w:rsidRDefault="00245FDE" w:rsidP="001C53BF">
            <w:pPr>
              <w:pStyle w:val="NoSpacing"/>
              <w:rPr>
                <w:rFonts w:ascii="Cambria" w:hAnsi="Cambria"/>
                <w:sz w:val="18"/>
                <w:szCs w:val="18"/>
              </w:rPr>
            </w:pPr>
            <w:r>
              <w:rPr>
                <w:rFonts w:ascii="Cambria" w:hAnsi="Cambria"/>
                <w:sz w:val="18"/>
                <w:szCs w:val="18"/>
              </w:rPr>
              <w:t>23.09.1664</w:t>
            </w:r>
          </w:p>
        </w:tc>
        <w:tc>
          <w:tcPr>
            <w:tcW w:w="0" w:type="auto"/>
            <w:tcBorders>
              <w:top w:val="single" w:sz="4" w:space="0" w:color="auto"/>
            </w:tcBorders>
          </w:tcPr>
          <w:p w14:paraId="46DC9599" w14:textId="77777777" w:rsidR="00245FDE" w:rsidRPr="00EC1F18" w:rsidRDefault="00245FDE" w:rsidP="001C53BF">
            <w:pPr>
              <w:pStyle w:val="NoSpacing"/>
              <w:rPr>
                <w:rFonts w:ascii="Cambria" w:hAnsi="Cambria"/>
                <w:sz w:val="18"/>
                <w:szCs w:val="18"/>
              </w:rPr>
            </w:pPr>
            <w:r>
              <w:rPr>
                <w:rFonts w:ascii="Cambria" w:hAnsi="Cambria"/>
                <w:sz w:val="18"/>
                <w:szCs w:val="18"/>
              </w:rPr>
              <w:t>…. maer en streeck geen vlage</w:t>
            </w:r>
          </w:p>
        </w:tc>
        <w:tc>
          <w:tcPr>
            <w:tcW w:w="0" w:type="auto"/>
            <w:tcBorders>
              <w:top w:val="single" w:sz="4" w:space="0" w:color="auto"/>
            </w:tcBorders>
          </w:tcPr>
          <w:p w14:paraId="1763F310" w14:textId="77777777" w:rsidR="00245FDE" w:rsidRPr="00EC1F18" w:rsidRDefault="00245FDE" w:rsidP="001C53BF">
            <w:pPr>
              <w:pStyle w:val="NoSpacing"/>
              <w:rPr>
                <w:rFonts w:ascii="Cambria" w:hAnsi="Cambria"/>
                <w:sz w:val="18"/>
                <w:szCs w:val="18"/>
              </w:rPr>
            </w:pPr>
            <w:r>
              <w:rPr>
                <w:rFonts w:ascii="Cambria" w:hAnsi="Cambria"/>
                <w:sz w:val="18"/>
                <w:szCs w:val="18"/>
              </w:rPr>
              <w:t>En … geen</w:t>
            </w:r>
          </w:p>
        </w:tc>
        <w:tc>
          <w:tcPr>
            <w:tcW w:w="0" w:type="auto"/>
            <w:tcBorders>
              <w:top w:val="single" w:sz="4" w:space="0" w:color="auto"/>
            </w:tcBorders>
          </w:tcPr>
          <w:p w14:paraId="7070768A" w14:textId="77777777" w:rsidR="00245FDE" w:rsidRPr="00EC1F18" w:rsidRDefault="00245FDE" w:rsidP="001C53BF">
            <w:pPr>
              <w:pStyle w:val="NoSpacing"/>
              <w:rPr>
                <w:rFonts w:ascii="Cambria" w:hAnsi="Cambria"/>
                <w:sz w:val="18"/>
                <w:szCs w:val="18"/>
              </w:rPr>
            </w:pPr>
            <w:r>
              <w:rPr>
                <w:rFonts w:ascii="Cambria" w:hAnsi="Cambria"/>
                <w:sz w:val="18"/>
                <w:szCs w:val="18"/>
              </w:rPr>
              <w:t>Tweeledig</w:t>
            </w:r>
          </w:p>
        </w:tc>
      </w:tr>
      <w:tr w:rsidR="00245FDE" w:rsidRPr="00EC1F18" w14:paraId="45313496" w14:textId="77777777" w:rsidTr="001C53BF">
        <w:tc>
          <w:tcPr>
            <w:tcW w:w="0" w:type="auto"/>
          </w:tcPr>
          <w:p w14:paraId="4E0DA294" w14:textId="77777777" w:rsidR="00245FDE" w:rsidRPr="00EC1F18" w:rsidRDefault="00245FDE" w:rsidP="001C53BF">
            <w:pPr>
              <w:pStyle w:val="NoSpacing"/>
              <w:rPr>
                <w:rFonts w:ascii="Cambria" w:hAnsi="Cambria"/>
                <w:sz w:val="18"/>
                <w:szCs w:val="18"/>
              </w:rPr>
            </w:pPr>
            <w:r>
              <w:rPr>
                <w:rFonts w:ascii="Cambria" w:hAnsi="Cambria"/>
                <w:sz w:val="18"/>
                <w:szCs w:val="18"/>
              </w:rPr>
              <w:t>23.09.1664</w:t>
            </w:r>
          </w:p>
        </w:tc>
        <w:tc>
          <w:tcPr>
            <w:tcW w:w="0" w:type="auto"/>
          </w:tcPr>
          <w:p w14:paraId="7C22D922" w14:textId="77777777" w:rsidR="00245FDE" w:rsidRPr="00EC1F18" w:rsidRDefault="00245FDE" w:rsidP="001C53BF">
            <w:pPr>
              <w:pStyle w:val="NoSpacing"/>
              <w:rPr>
                <w:rFonts w:ascii="Cambria" w:hAnsi="Cambria"/>
                <w:sz w:val="18"/>
                <w:szCs w:val="18"/>
              </w:rPr>
            </w:pPr>
            <w:r>
              <w:rPr>
                <w:rFonts w:ascii="Cambria" w:hAnsi="Cambria"/>
                <w:sz w:val="18"/>
                <w:szCs w:val="18"/>
              </w:rPr>
              <w:t>… dat geen turcken wt en waren</w:t>
            </w:r>
          </w:p>
        </w:tc>
        <w:tc>
          <w:tcPr>
            <w:tcW w:w="0" w:type="auto"/>
          </w:tcPr>
          <w:p w14:paraId="5FF0F798" w14:textId="77777777" w:rsidR="00245FDE" w:rsidRPr="00EC1F18" w:rsidRDefault="00245FDE" w:rsidP="001C53BF">
            <w:pPr>
              <w:pStyle w:val="NoSpacing"/>
              <w:rPr>
                <w:rFonts w:ascii="Cambria" w:hAnsi="Cambria"/>
                <w:sz w:val="18"/>
                <w:szCs w:val="18"/>
              </w:rPr>
            </w:pPr>
            <w:r>
              <w:rPr>
                <w:rFonts w:ascii="Cambria" w:hAnsi="Cambria"/>
                <w:sz w:val="18"/>
                <w:szCs w:val="18"/>
              </w:rPr>
              <w:t>En … geen</w:t>
            </w:r>
          </w:p>
        </w:tc>
        <w:tc>
          <w:tcPr>
            <w:tcW w:w="0" w:type="auto"/>
          </w:tcPr>
          <w:p w14:paraId="3A576101"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Tweeledig</w:t>
            </w:r>
          </w:p>
        </w:tc>
      </w:tr>
      <w:tr w:rsidR="00245FDE" w:rsidRPr="00EC1F18" w14:paraId="5C4BBFE7" w14:textId="77777777" w:rsidTr="001C53BF">
        <w:tc>
          <w:tcPr>
            <w:tcW w:w="0" w:type="auto"/>
          </w:tcPr>
          <w:p w14:paraId="0BBB3470" w14:textId="77777777" w:rsidR="00245FDE" w:rsidRPr="00EC1F18" w:rsidRDefault="00245FDE" w:rsidP="001C53BF">
            <w:pPr>
              <w:pStyle w:val="NoSpacing"/>
              <w:rPr>
                <w:rFonts w:ascii="Cambria" w:hAnsi="Cambria"/>
                <w:sz w:val="18"/>
                <w:szCs w:val="18"/>
              </w:rPr>
            </w:pPr>
            <w:r>
              <w:rPr>
                <w:rFonts w:ascii="Cambria" w:hAnsi="Cambria"/>
                <w:sz w:val="18"/>
                <w:szCs w:val="18"/>
              </w:rPr>
              <w:t>23.09.1664</w:t>
            </w:r>
          </w:p>
        </w:tc>
        <w:tc>
          <w:tcPr>
            <w:tcW w:w="0" w:type="auto"/>
          </w:tcPr>
          <w:p w14:paraId="27D76D47" w14:textId="77777777" w:rsidR="00245FDE" w:rsidRPr="00EC1F18" w:rsidRDefault="00245FDE" w:rsidP="001C53BF">
            <w:pPr>
              <w:pStyle w:val="NoSpacing"/>
              <w:rPr>
                <w:rFonts w:ascii="Cambria" w:hAnsi="Cambria"/>
                <w:sz w:val="18"/>
                <w:szCs w:val="18"/>
              </w:rPr>
            </w:pPr>
            <w:r>
              <w:rPr>
                <w:rFonts w:ascii="Cambria" w:hAnsi="Cambria"/>
                <w:sz w:val="18"/>
                <w:szCs w:val="18"/>
              </w:rPr>
              <w:t>… maer sy en hadden haeren consel nyet connen crygen</w:t>
            </w:r>
          </w:p>
        </w:tc>
        <w:tc>
          <w:tcPr>
            <w:tcW w:w="0" w:type="auto"/>
          </w:tcPr>
          <w:p w14:paraId="0E88064D" w14:textId="77777777" w:rsidR="00245FDE" w:rsidRPr="00EC1F18" w:rsidRDefault="00245FDE" w:rsidP="001C53BF">
            <w:pPr>
              <w:pStyle w:val="NoSpacing"/>
              <w:rPr>
                <w:rFonts w:ascii="Cambria" w:hAnsi="Cambria"/>
                <w:sz w:val="18"/>
                <w:szCs w:val="18"/>
              </w:rPr>
            </w:pPr>
            <w:r>
              <w:rPr>
                <w:rFonts w:ascii="Cambria" w:hAnsi="Cambria"/>
                <w:sz w:val="18"/>
                <w:szCs w:val="18"/>
              </w:rPr>
              <w:t>En … niet</w:t>
            </w:r>
          </w:p>
        </w:tc>
        <w:tc>
          <w:tcPr>
            <w:tcW w:w="0" w:type="auto"/>
          </w:tcPr>
          <w:p w14:paraId="136672B8"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Tweeledig</w:t>
            </w:r>
          </w:p>
        </w:tc>
      </w:tr>
    </w:tbl>
    <w:p w14:paraId="610DF08F" w14:textId="77777777" w:rsidR="00245FDE" w:rsidRDefault="00245FDE" w:rsidP="00245FDE">
      <w:pPr>
        <w:pStyle w:val="NoSpacing"/>
        <w:rPr>
          <w:rFonts w:ascii="Cambria" w:hAnsi="Cambria"/>
        </w:rPr>
      </w:pPr>
    </w:p>
    <w:p w14:paraId="6ED29083" w14:textId="1FC4FDBE" w:rsidR="00245FDE" w:rsidRPr="00EA3F3A" w:rsidRDefault="00245FDE" w:rsidP="00245FDE">
      <w:pPr>
        <w:pStyle w:val="NoSpacing"/>
        <w:rPr>
          <w:rFonts w:ascii="Cambria" w:hAnsi="Cambria"/>
        </w:rPr>
      </w:pPr>
      <w:r>
        <w:rPr>
          <w:rFonts w:ascii="Cambria" w:hAnsi="Cambria"/>
        </w:rPr>
        <w:t xml:space="preserve">Zoals in de passage van 23 september 1664 te lezen is, gebruikt De Ruyter </w:t>
      </w:r>
      <w:r>
        <w:rPr>
          <w:rFonts w:ascii="Cambria" w:hAnsi="Cambria"/>
          <w:i/>
        </w:rPr>
        <w:t xml:space="preserve">en </w:t>
      </w:r>
      <w:r>
        <w:rPr>
          <w:rFonts w:ascii="Cambria" w:hAnsi="Cambria"/>
        </w:rPr>
        <w:t xml:space="preserve">niet alleen als negatiepartikel maar ook als voegwoord: </w:t>
      </w:r>
      <w:r>
        <w:rPr>
          <w:rFonts w:ascii="Cambria" w:hAnsi="Cambria"/>
          <w:i/>
        </w:rPr>
        <w:t>om hem te bewylllecomen en eenych nyeus van de turcken te vragen</w:t>
      </w:r>
      <w:r>
        <w:rPr>
          <w:rFonts w:ascii="Cambria" w:hAnsi="Cambria"/>
        </w:rPr>
        <w:t xml:space="preserve">. Wanneer De Ruyter een tweeledige negatie gebruikt </w:t>
      </w:r>
      <w:r w:rsidR="00554311">
        <w:rPr>
          <w:rFonts w:ascii="Cambria" w:hAnsi="Cambria"/>
        </w:rPr>
        <w:t>in een nevenschikkende zin, gebruikt hij vaak</w:t>
      </w:r>
      <w:r>
        <w:rPr>
          <w:rFonts w:ascii="Cambria" w:hAnsi="Cambria"/>
        </w:rPr>
        <w:t xml:space="preserve"> het oudere voegwoord </w:t>
      </w:r>
      <w:r>
        <w:rPr>
          <w:rFonts w:ascii="Cambria" w:hAnsi="Cambria"/>
          <w:i/>
        </w:rPr>
        <w:t>ende</w:t>
      </w:r>
      <w:r>
        <w:rPr>
          <w:rFonts w:ascii="Cambria" w:hAnsi="Cambria"/>
        </w:rPr>
        <w:t xml:space="preserve">. Om deze reden was het vrijwel altijd duidelijk of </w:t>
      </w:r>
      <w:r>
        <w:rPr>
          <w:rFonts w:ascii="Cambria" w:hAnsi="Cambria"/>
          <w:i/>
        </w:rPr>
        <w:t xml:space="preserve">en </w:t>
      </w:r>
      <w:r>
        <w:rPr>
          <w:rFonts w:ascii="Cambria" w:hAnsi="Cambria"/>
        </w:rPr>
        <w:t>als negatiepartikel of als voegwoord werd gebruikt. De onderstaande zin</w:t>
      </w:r>
      <w:r w:rsidR="006E0C43">
        <w:rPr>
          <w:rFonts w:ascii="Cambria" w:hAnsi="Cambria"/>
        </w:rPr>
        <w:t xml:space="preserve"> (5)</w:t>
      </w:r>
      <w:r>
        <w:rPr>
          <w:rFonts w:ascii="Cambria" w:hAnsi="Cambria"/>
        </w:rPr>
        <w:t>, geschreven op 6 juni 1664, is hier een goed voorbeeld van:</w:t>
      </w:r>
    </w:p>
    <w:p w14:paraId="1EFEE761" w14:textId="77777777" w:rsidR="00245FDE" w:rsidRDefault="00245FDE" w:rsidP="00245FDE">
      <w:pPr>
        <w:pStyle w:val="NoSpacing"/>
        <w:rPr>
          <w:rFonts w:ascii="Cambria" w:hAnsi="Cambria"/>
        </w:rPr>
      </w:pPr>
    </w:p>
    <w:p w14:paraId="33FF3C65" w14:textId="7402B538" w:rsidR="00245FDE" w:rsidRDefault="00245FDE" w:rsidP="006C3F5A">
      <w:pPr>
        <w:pStyle w:val="NoSpacing"/>
        <w:numPr>
          <w:ilvl w:val="0"/>
          <w:numId w:val="18"/>
        </w:numPr>
        <w:rPr>
          <w:rFonts w:ascii="Cambria" w:hAnsi="Cambria"/>
          <w:sz w:val="18"/>
          <w:szCs w:val="18"/>
        </w:rPr>
      </w:pPr>
      <w:r>
        <w:rPr>
          <w:rFonts w:ascii="Cambria" w:hAnsi="Cambria"/>
          <w:sz w:val="18"/>
          <w:szCs w:val="18"/>
        </w:rPr>
        <w:t xml:space="preserve">[…] </w:t>
      </w:r>
      <w:r w:rsidRPr="00554311">
        <w:rPr>
          <w:rFonts w:ascii="Cambria" w:hAnsi="Cambria"/>
          <w:b/>
          <w:i/>
          <w:sz w:val="18"/>
          <w:szCs w:val="18"/>
        </w:rPr>
        <w:t>ende en</w:t>
      </w:r>
      <w:r>
        <w:rPr>
          <w:rFonts w:ascii="Cambria" w:hAnsi="Cambria"/>
          <w:i/>
          <w:sz w:val="18"/>
          <w:szCs w:val="18"/>
        </w:rPr>
        <w:t xml:space="preserve"> hebben </w:t>
      </w:r>
      <w:r w:rsidRPr="00554311">
        <w:rPr>
          <w:rFonts w:ascii="Cambria" w:hAnsi="Cambria"/>
          <w:b/>
          <w:i/>
          <w:sz w:val="18"/>
          <w:szCs w:val="18"/>
        </w:rPr>
        <w:t xml:space="preserve">nyet </w:t>
      </w:r>
      <w:r>
        <w:rPr>
          <w:rFonts w:ascii="Cambria" w:hAnsi="Cambria"/>
          <w:i/>
          <w:sz w:val="18"/>
          <w:szCs w:val="18"/>
        </w:rPr>
        <w:t>meer als tot tegen de myddach connen werken door de hooge see</w:t>
      </w:r>
      <w:r>
        <w:rPr>
          <w:rFonts w:ascii="Cambria" w:hAnsi="Cambria"/>
          <w:sz w:val="18"/>
          <w:szCs w:val="18"/>
        </w:rPr>
        <w:t>.</w:t>
      </w:r>
    </w:p>
    <w:p w14:paraId="75021A71" w14:textId="3529B050" w:rsidR="007771A9" w:rsidRDefault="007771A9" w:rsidP="007771A9">
      <w:pPr>
        <w:pStyle w:val="NoSpacing"/>
        <w:ind w:left="720"/>
        <w:rPr>
          <w:rFonts w:ascii="Cambria" w:hAnsi="Cambria"/>
          <w:sz w:val="18"/>
          <w:szCs w:val="18"/>
        </w:rPr>
      </w:pPr>
    </w:p>
    <w:p w14:paraId="61BCC575" w14:textId="12FD5EB0" w:rsidR="00554311" w:rsidRDefault="00F95F3E" w:rsidP="007771A9">
      <w:pPr>
        <w:pStyle w:val="NoSpacing"/>
        <w:ind w:firstLine="708"/>
        <w:rPr>
          <w:rFonts w:ascii="Cambria" w:hAnsi="Cambria"/>
          <w:sz w:val="18"/>
          <w:szCs w:val="18"/>
        </w:rPr>
      </w:pPr>
      <w:r>
        <w:rPr>
          <w:rFonts w:ascii="Cambria" w:hAnsi="Cambria"/>
          <w:sz w:val="18"/>
          <w:szCs w:val="18"/>
        </w:rPr>
        <w:t xml:space="preserve">[…] en </w:t>
      </w:r>
      <w:r w:rsidR="00554311">
        <w:rPr>
          <w:rFonts w:ascii="Cambria" w:hAnsi="Cambria"/>
          <w:sz w:val="18"/>
          <w:szCs w:val="18"/>
        </w:rPr>
        <w:t xml:space="preserve">hebben door de hoge zee niet langer dan tot tegen de middag kunnen werken. </w:t>
      </w:r>
    </w:p>
    <w:p w14:paraId="21F00062" w14:textId="77777777" w:rsidR="00245FDE" w:rsidRPr="00EA3F3A" w:rsidRDefault="00245FDE" w:rsidP="00245FDE">
      <w:pPr>
        <w:pStyle w:val="NoSpacing"/>
        <w:rPr>
          <w:rFonts w:ascii="Cambria" w:hAnsi="Cambria"/>
        </w:rPr>
      </w:pPr>
    </w:p>
    <w:p w14:paraId="0F4B7224" w14:textId="40B2CA67" w:rsidR="00245FDE" w:rsidRDefault="006E0C43" w:rsidP="00245FDE">
      <w:pPr>
        <w:pStyle w:val="NoSpacing"/>
        <w:rPr>
          <w:rFonts w:ascii="Cambria" w:hAnsi="Cambria"/>
        </w:rPr>
      </w:pPr>
      <w:r>
        <w:rPr>
          <w:rFonts w:ascii="Cambria" w:hAnsi="Cambria"/>
        </w:rPr>
        <w:t>Enkel op 30</w:t>
      </w:r>
      <w:r w:rsidR="008E43EB">
        <w:rPr>
          <w:rFonts w:ascii="Cambria" w:hAnsi="Cambria"/>
        </w:rPr>
        <w:t xml:space="preserve"> juni 1664</w:t>
      </w:r>
      <w:r>
        <w:rPr>
          <w:rFonts w:ascii="Cambria" w:hAnsi="Cambria"/>
        </w:rPr>
        <w:t xml:space="preserve"> </w:t>
      </w:r>
      <w:r w:rsidR="00245FDE">
        <w:rPr>
          <w:rFonts w:ascii="Cambria" w:hAnsi="Cambria"/>
        </w:rPr>
        <w:t xml:space="preserve">is er onduidelijkheid over het woordje </w:t>
      </w:r>
      <w:r w:rsidR="00245FDE">
        <w:rPr>
          <w:rFonts w:ascii="Cambria" w:hAnsi="Cambria"/>
          <w:i/>
        </w:rPr>
        <w:t>en</w:t>
      </w:r>
      <w:r w:rsidR="00245FDE">
        <w:rPr>
          <w:rFonts w:ascii="Cambria" w:hAnsi="Cambria"/>
        </w:rPr>
        <w:t>:</w:t>
      </w:r>
    </w:p>
    <w:p w14:paraId="5C668DF1" w14:textId="77777777" w:rsidR="00245FDE" w:rsidRDefault="00245FDE" w:rsidP="00245FDE">
      <w:pPr>
        <w:pStyle w:val="NoSpacing"/>
        <w:rPr>
          <w:rFonts w:ascii="Cambria" w:hAnsi="Cambria"/>
        </w:rPr>
      </w:pPr>
    </w:p>
    <w:p w14:paraId="7DF0EA39" w14:textId="1E568E69" w:rsidR="000D58E1" w:rsidRDefault="000D58E1" w:rsidP="000D58E1">
      <w:pPr>
        <w:pStyle w:val="NoSpacing"/>
        <w:numPr>
          <w:ilvl w:val="0"/>
          <w:numId w:val="18"/>
        </w:numPr>
        <w:rPr>
          <w:rFonts w:ascii="Cambria" w:hAnsi="Cambria"/>
          <w:i/>
          <w:sz w:val="18"/>
          <w:szCs w:val="18"/>
        </w:rPr>
      </w:pPr>
      <w:r>
        <w:rPr>
          <w:rFonts w:ascii="Cambria" w:hAnsi="Cambria"/>
          <w:sz w:val="18"/>
          <w:szCs w:val="18"/>
        </w:rPr>
        <w:t xml:space="preserve">[…] </w:t>
      </w:r>
      <w:r>
        <w:rPr>
          <w:rFonts w:ascii="Cambria" w:hAnsi="Cambria"/>
          <w:i/>
          <w:sz w:val="18"/>
          <w:szCs w:val="18"/>
        </w:rPr>
        <w:t xml:space="preserve">quamen tegen den avont den sloep met den consel en syn dyenaer met 3 slaven aen boort daer wy seer over verblyt waren maer dye eerloose turckxsche schelmen en begeerde nyet een crysten slave in plaets van al dye moren te geven </w:t>
      </w:r>
      <w:r w:rsidRPr="000D58E1">
        <w:rPr>
          <w:rFonts w:ascii="Cambria" w:hAnsi="Cambria"/>
          <w:b/>
          <w:i/>
          <w:sz w:val="18"/>
          <w:szCs w:val="18"/>
        </w:rPr>
        <w:t>nochte en wylden</w:t>
      </w:r>
      <w:r>
        <w:rPr>
          <w:rFonts w:ascii="Cambria" w:hAnsi="Cambria"/>
          <w:i/>
          <w:sz w:val="18"/>
          <w:szCs w:val="18"/>
        </w:rPr>
        <w:t xml:space="preserve"> van geen resse tytste te hooren spreken. </w:t>
      </w:r>
    </w:p>
    <w:p w14:paraId="79A215CD" w14:textId="77777777" w:rsidR="000D58E1" w:rsidRDefault="000D58E1" w:rsidP="000D58E1">
      <w:pPr>
        <w:pStyle w:val="NoSpacing"/>
        <w:rPr>
          <w:rFonts w:ascii="Cambria" w:hAnsi="Cambria"/>
          <w:i/>
          <w:sz w:val="18"/>
          <w:szCs w:val="18"/>
        </w:rPr>
      </w:pPr>
    </w:p>
    <w:p w14:paraId="5A2B5A7F" w14:textId="5DC71204" w:rsidR="000D58E1" w:rsidRPr="000D58E1" w:rsidRDefault="000D58E1" w:rsidP="000D58E1">
      <w:pPr>
        <w:pStyle w:val="NoSpacing"/>
        <w:ind w:left="708"/>
        <w:rPr>
          <w:rFonts w:ascii="Cambria" w:hAnsi="Cambria"/>
          <w:sz w:val="18"/>
          <w:szCs w:val="18"/>
        </w:rPr>
      </w:pPr>
      <w:r>
        <w:rPr>
          <w:rFonts w:ascii="Cambria" w:hAnsi="Cambria"/>
          <w:sz w:val="18"/>
          <w:szCs w:val="18"/>
        </w:rPr>
        <w:lastRenderedPageBreak/>
        <w:t xml:space="preserve">[…] tegen de avond kwamen de consul en zijn dienaar met drie slaven aan boord waar wij zeer blij mee waren, maar die eerloze Turkse </w:t>
      </w:r>
      <w:r w:rsidRPr="000D58E1">
        <w:rPr>
          <w:rFonts w:ascii="Cambria" w:hAnsi="Cambria"/>
          <w:sz w:val="18"/>
          <w:szCs w:val="18"/>
        </w:rPr>
        <w:t xml:space="preserve">schelmen </w:t>
      </w:r>
      <w:r>
        <w:rPr>
          <w:rFonts w:ascii="Cambria" w:hAnsi="Cambria"/>
          <w:sz w:val="18"/>
          <w:szCs w:val="18"/>
        </w:rPr>
        <w:t xml:space="preserve">begeerde het niet om een christelijke slaaf te geven in plaats van al die Moren en wilden evenmin van een restitutie spreken.  </w:t>
      </w:r>
    </w:p>
    <w:p w14:paraId="25BF6F90" w14:textId="77777777" w:rsidR="000D58E1" w:rsidRDefault="000D58E1" w:rsidP="000D58E1">
      <w:pPr>
        <w:pStyle w:val="NoSpacing"/>
        <w:jc w:val="center"/>
        <w:rPr>
          <w:rFonts w:ascii="Cambria" w:hAnsi="Cambria"/>
        </w:rPr>
      </w:pPr>
    </w:p>
    <w:p w14:paraId="26CBE6B7" w14:textId="13ABEFE7" w:rsidR="00245FDE" w:rsidRPr="00EA3F3A" w:rsidRDefault="00245FDE" w:rsidP="00245FDE">
      <w:pPr>
        <w:pStyle w:val="NoSpacing"/>
        <w:rPr>
          <w:rFonts w:ascii="Cambria" w:hAnsi="Cambria"/>
          <w:sz w:val="18"/>
          <w:szCs w:val="18"/>
        </w:rPr>
      </w:pPr>
      <w:r>
        <w:rPr>
          <w:rFonts w:ascii="Cambria" w:hAnsi="Cambria"/>
        </w:rPr>
        <w:t xml:space="preserve">Als opmerking staat er in de kantlijn dat </w:t>
      </w:r>
      <w:r>
        <w:rPr>
          <w:rFonts w:ascii="Cambria" w:hAnsi="Cambria"/>
          <w:i/>
        </w:rPr>
        <w:t xml:space="preserve">nochte en wylden </w:t>
      </w:r>
      <w:r>
        <w:rPr>
          <w:rFonts w:ascii="Cambria" w:hAnsi="Cambria"/>
        </w:rPr>
        <w:t xml:space="preserve">gelezen moet worden als </w:t>
      </w:r>
      <w:r>
        <w:rPr>
          <w:rFonts w:ascii="Cambria" w:hAnsi="Cambria"/>
          <w:i/>
        </w:rPr>
        <w:t>en wilden evenmin</w:t>
      </w:r>
      <w:r>
        <w:rPr>
          <w:rFonts w:ascii="Cambria" w:hAnsi="Cambria"/>
        </w:rPr>
        <w:t xml:space="preserve">. Volgens de vertaling lijkt </w:t>
      </w:r>
      <w:r>
        <w:rPr>
          <w:rFonts w:ascii="Cambria" w:hAnsi="Cambria"/>
          <w:i/>
        </w:rPr>
        <w:t xml:space="preserve">en </w:t>
      </w:r>
      <w:r>
        <w:rPr>
          <w:rFonts w:ascii="Cambria" w:hAnsi="Cambria"/>
        </w:rPr>
        <w:t>dus</w:t>
      </w:r>
      <w:r>
        <w:rPr>
          <w:rFonts w:ascii="Cambria" w:hAnsi="Cambria"/>
          <w:i/>
        </w:rPr>
        <w:t xml:space="preserve"> </w:t>
      </w:r>
      <w:r>
        <w:rPr>
          <w:rFonts w:ascii="Cambria" w:hAnsi="Cambria"/>
        </w:rPr>
        <w:t xml:space="preserve">als voegwoord te zijn gebruikt, maar als je naar de zin zelf kijkt zou </w:t>
      </w:r>
      <w:r w:rsidR="000D58E1">
        <w:rPr>
          <w:rFonts w:ascii="Cambria" w:hAnsi="Cambria"/>
          <w:i/>
        </w:rPr>
        <w:t>en</w:t>
      </w:r>
      <w:r w:rsidR="000D58E1">
        <w:rPr>
          <w:rFonts w:ascii="Cambria" w:hAnsi="Cambria"/>
        </w:rPr>
        <w:t xml:space="preserve">, net als </w:t>
      </w:r>
      <w:r w:rsidR="000D58E1">
        <w:rPr>
          <w:rFonts w:ascii="Cambria" w:hAnsi="Cambria"/>
          <w:i/>
        </w:rPr>
        <w:t>geen</w:t>
      </w:r>
      <w:r w:rsidR="000D58E1">
        <w:rPr>
          <w:rFonts w:ascii="Cambria" w:hAnsi="Cambria"/>
        </w:rPr>
        <w:t>,</w:t>
      </w:r>
      <w:r>
        <w:rPr>
          <w:rFonts w:ascii="Cambria" w:hAnsi="Cambria"/>
        </w:rPr>
        <w:t xml:space="preserve"> </w:t>
      </w:r>
      <w:r w:rsidR="000D58E1">
        <w:rPr>
          <w:rFonts w:ascii="Cambria" w:hAnsi="Cambria"/>
        </w:rPr>
        <w:t xml:space="preserve">ook </w:t>
      </w:r>
      <w:r>
        <w:rPr>
          <w:rFonts w:ascii="Cambria" w:hAnsi="Cambria"/>
        </w:rPr>
        <w:t xml:space="preserve">als negatiepartikel gebruikt kunnen zijn. Het staat immers direct voor het vervoegde werkwoord </w:t>
      </w:r>
      <w:r>
        <w:rPr>
          <w:rFonts w:ascii="Cambria" w:hAnsi="Cambria"/>
          <w:i/>
        </w:rPr>
        <w:t>wylden</w:t>
      </w:r>
      <w:r w:rsidR="006C3F5A">
        <w:rPr>
          <w:rFonts w:ascii="Cambria" w:hAnsi="Cambria"/>
        </w:rPr>
        <w:t xml:space="preserve"> en niet voor </w:t>
      </w:r>
      <w:r w:rsidR="006C3F5A">
        <w:rPr>
          <w:rFonts w:ascii="Cambria" w:hAnsi="Cambria"/>
          <w:i/>
        </w:rPr>
        <w:t>nochte</w:t>
      </w:r>
      <w:r>
        <w:rPr>
          <w:rFonts w:ascii="Cambria" w:hAnsi="Cambria"/>
        </w:rPr>
        <w:t xml:space="preserve">. </w:t>
      </w:r>
      <w:r w:rsidRPr="00E02400">
        <w:rPr>
          <w:rFonts w:ascii="Cambria" w:hAnsi="Cambria"/>
        </w:rPr>
        <w:t>Er</w:t>
      </w:r>
      <w:r>
        <w:rPr>
          <w:rFonts w:ascii="Cambria" w:hAnsi="Cambria"/>
        </w:rPr>
        <w:t xml:space="preserve"> is daarom gekozen om deze zin niet mee te nemen in de data.</w:t>
      </w:r>
    </w:p>
    <w:p w14:paraId="272CC03C" w14:textId="77777777" w:rsidR="006E0C43" w:rsidRDefault="006E0C43" w:rsidP="00245FDE">
      <w:pPr>
        <w:pStyle w:val="NoSpacing"/>
        <w:rPr>
          <w:rFonts w:ascii="Cambria" w:hAnsi="Cambria"/>
        </w:rPr>
      </w:pPr>
    </w:p>
    <w:p w14:paraId="0C041F77" w14:textId="3493A8F1" w:rsidR="00245FDE" w:rsidRDefault="00245FDE" w:rsidP="00245FDE">
      <w:pPr>
        <w:pStyle w:val="NoSpacing"/>
        <w:rPr>
          <w:rFonts w:ascii="Cambria" w:hAnsi="Cambria"/>
        </w:rPr>
      </w:pPr>
      <w:r>
        <w:rPr>
          <w:rFonts w:ascii="Cambria" w:hAnsi="Cambria"/>
        </w:rPr>
        <w:t>Twee andere zinnen</w:t>
      </w:r>
      <w:r w:rsidR="006E0C43">
        <w:rPr>
          <w:rFonts w:ascii="Cambria" w:hAnsi="Cambria"/>
        </w:rPr>
        <w:t xml:space="preserve"> (7, 8)</w:t>
      </w:r>
      <w:r>
        <w:rPr>
          <w:rFonts w:ascii="Cambria" w:hAnsi="Cambria"/>
        </w:rPr>
        <w:t xml:space="preserve"> die niet zijn meegenomen in de data zijn:</w:t>
      </w:r>
    </w:p>
    <w:p w14:paraId="1537CB69" w14:textId="77777777" w:rsidR="00245FDE" w:rsidRPr="006C3F5A" w:rsidRDefault="00245FDE" w:rsidP="00245FDE">
      <w:pPr>
        <w:pStyle w:val="NoSpacing"/>
        <w:rPr>
          <w:rFonts w:ascii="Cambria" w:hAnsi="Cambria"/>
        </w:rPr>
      </w:pPr>
    </w:p>
    <w:p w14:paraId="188330F2" w14:textId="65A4F81D" w:rsidR="00245FDE" w:rsidRPr="00FF19FD" w:rsidRDefault="00245FDE" w:rsidP="006C3F5A">
      <w:pPr>
        <w:pStyle w:val="NoSpacing"/>
        <w:numPr>
          <w:ilvl w:val="0"/>
          <w:numId w:val="18"/>
        </w:numPr>
        <w:rPr>
          <w:rFonts w:ascii="Cambria" w:hAnsi="Cambria"/>
          <w:sz w:val="18"/>
          <w:szCs w:val="18"/>
        </w:rPr>
      </w:pPr>
      <w:r w:rsidRPr="006C3F5A">
        <w:rPr>
          <w:rFonts w:ascii="Cambria" w:hAnsi="Cambria"/>
          <w:sz w:val="18"/>
          <w:szCs w:val="18"/>
        </w:rPr>
        <w:t xml:space="preserve">[…] </w:t>
      </w:r>
      <w:r w:rsidRPr="006C3F5A">
        <w:rPr>
          <w:rFonts w:ascii="Cambria" w:hAnsi="Cambria"/>
          <w:i/>
          <w:sz w:val="18"/>
          <w:szCs w:val="18"/>
        </w:rPr>
        <w:t xml:space="preserve">dat schandelyck is om te schryven te kennen gevende </w:t>
      </w:r>
      <w:r w:rsidRPr="006C3F5A">
        <w:rPr>
          <w:rFonts w:ascii="Cambria" w:hAnsi="Cambria"/>
          <w:b/>
          <w:i/>
          <w:sz w:val="18"/>
          <w:szCs w:val="18"/>
        </w:rPr>
        <w:t>noeyt geen</w:t>
      </w:r>
      <w:r w:rsidRPr="006C3F5A">
        <w:rPr>
          <w:rFonts w:ascii="Cambria" w:hAnsi="Cambria"/>
          <w:i/>
          <w:sz w:val="18"/>
          <w:szCs w:val="18"/>
        </w:rPr>
        <w:t xml:space="preserve"> goede oorders heeft helpen </w:t>
      </w:r>
      <w:r w:rsidR="000C33BE" w:rsidRPr="006C3F5A">
        <w:rPr>
          <w:rFonts w:ascii="Cambria" w:hAnsi="Cambria"/>
          <w:i/>
          <w:sz w:val="18"/>
          <w:szCs w:val="18"/>
        </w:rPr>
        <w:t xml:space="preserve"> </w:t>
      </w:r>
      <w:r w:rsidRPr="006C3F5A">
        <w:rPr>
          <w:rFonts w:ascii="Cambria" w:hAnsi="Cambria"/>
          <w:i/>
          <w:sz w:val="18"/>
          <w:szCs w:val="18"/>
        </w:rPr>
        <w:t>opserveeren.</w:t>
      </w:r>
    </w:p>
    <w:p w14:paraId="5430B921" w14:textId="77777777" w:rsidR="00FF19FD" w:rsidRPr="006C3F5A" w:rsidRDefault="00FF19FD" w:rsidP="00FF19FD">
      <w:pPr>
        <w:pStyle w:val="NoSpacing"/>
        <w:ind w:left="720"/>
        <w:rPr>
          <w:rFonts w:ascii="Cambria" w:hAnsi="Cambria"/>
          <w:sz w:val="18"/>
          <w:szCs w:val="18"/>
        </w:rPr>
      </w:pPr>
    </w:p>
    <w:p w14:paraId="118C99D7" w14:textId="6EB86413" w:rsidR="006C3F5A" w:rsidRDefault="000C33BE" w:rsidP="000C33BE">
      <w:pPr>
        <w:pStyle w:val="NoSpacing"/>
        <w:ind w:left="1410" w:hanging="705"/>
        <w:rPr>
          <w:rFonts w:ascii="Cambria" w:hAnsi="Cambria"/>
          <w:sz w:val="18"/>
          <w:szCs w:val="18"/>
        </w:rPr>
      </w:pPr>
      <w:r>
        <w:rPr>
          <w:rFonts w:ascii="Cambria" w:hAnsi="Cambria"/>
          <w:sz w:val="18"/>
          <w:szCs w:val="18"/>
        </w:rPr>
        <w:t xml:space="preserve">[…] dat </w:t>
      </w:r>
      <w:r w:rsidR="00700700">
        <w:rPr>
          <w:rFonts w:ascii="Cambria" w:hAnsi="Cambria"/>
          <w:sz w:val="18"/>
          <w:szCs w:val="18"/>
        </w:rPr>
        <w:t>het</w:t>
      </w:r>
      <w:r>
        <w:rPr>
          <w:rFonts w:ascii="Cambria" w:hAnsi="Cambria"/>
          <w:sz w:val="18"/>
          <w:szCs w:val="18"/>
        </w:rPr>
        <w:t xml:space="preserve"> schandelijk is om te s</w:t>
      </w:r>
      <w:r w:rsidR="00700700">
        <w:rPr>
          <w:rFonts w:ascii="Cambria" w:hAnsi="Cambria"/>
          <w:sz w:val="18"/>
          <w:szCs w:val="18"/>
        </w:rPr>
        <w:t xml:space="preserve">chriftelijk te kennen te geven </w:t>
      </w:r>
      <w:r>
        <w:rPr>
          <w:rFonts w:ascii="Cambria" w:hAnsi="Cambria"/>
          <w:sz w:val="18"/>
          <w:szCs w:val="18"/>
        </w:rPr>
        <w:t>dat hij</w:t>
      </w:r>
      <w:r w:rsidR="006C3F5A">
        <w:rPr>
          <w:rFonts w:ascii="Cambria" w:hAnsi="Cambria"/>
          <w:sz w:val="18"/>
          <w:szCs w:val="18"/>
        </w:rPr>
        <w:t xml:space="preserve"> nooit geen goede orders heeft</w:t>
      </w:r>
    </w:p>
    <w:p w14:paraId="7BF9776C" w14:textId="59F674AB" w:rsidR="000C33BE" w:rsidRDefault="000C33BE" w:rsidP="000C33BE">
      <w:pPr>
        <w:pStyle w:val="NoSpacing"/>
        <w:ind w:left="1410" w:hanging="705"/>
        <w:rPr>
          <w:rFonts w:ascii="Cambria" w:hAnsi="Cambria"/>
          <w:i/>
          <w:sz w:val="18"/>
          <w:szCs w:val="18"/>
        </w:rPr>
      </w:pPr>
      <w:r>
        <w:rPr>
          <w:rFonts w:ascii="Cambria" w:hAnsi="Cambria"/>
          <w:sz w:val="18"/>
          <w:szCs w:val="18"/>
        </w:rPr>
        <w:t xml:space="preserve">geobserveerd. </w:t>
      </w:r>
    </w:p>
    <w:p w14:paraId="2C675D53" w14:textId="77777777" w:rsidR="000C33BE" w:rsidRPr="00DD4E3B" w:rsidRDefault="000C33BE" w:rsidP="00245FDE">
      <w:pPr>
        <w:pStyle w:val="NoSpacing"/>
        <w:ind w:left="705"/>
        <w:rPr>
          <w:rFonts w:ascii="Cambria" w:hAnsi="Cambria"/>
          <w:sz w:val="18"/>
          <w:szCs w:val="18"/>
        </w:rPr>
      </w:pPr>
    </w:p>
    <w:p w14:paraId="44096BF2" w14:textId="4DB07198" w:rsidR="00245FDE" w:rsidRPr="00FF19FD" w:rsidRDefault="00245FDE" w:rsidP="006C3F5A">
      <w:pPr>
        <w:pStyle w:val="NoSpacing"/>
        <w:numPr>
          <w:ilvl w:val="0"/>
          <w:numId w:val="18"/>
        </w:numPr>
        <w:rPr>
          <w:rFonts w:ascii="Cambria" w:hAnsi="Cambria"/>
          <w:sz w:val="18"/>
          <w:szCs w:val="18"/>
        </w:rPr>
      </w:pPr>
      <w:r w:rsidRPr="006C3F5A">
        <w:rPr>
          <w:rFonts w:ascii="Cambria" w:hAnsi="Cambria"/>
          <w:sz w:val="18"/>
          <w:szCs w:val="18"/>
        </w:rPr>
        <w:t xml:space="preserve">[…] </w:t>
      </w:r>
      <w:r w:rsidRPr="006C3F5A">
        <w:rPr>
          <w:rFonts w:ascii="Cambria" w:hAnsi="Cambria"/>
          <w:i/>
          <w:sz w:val="18"/>
          <w:szCs w:val="18"/>
        </w:rPr>
        <w:t xml:space="preserve">dat wy </w:t>
      </w:r>
      <w:r w:rsidRPr="006C3F5A">
        <w:rPr>
          <w:rFonts w:ascii="Cambria" w:hAnsi="Cambria"/>
          <w:b/>
          <w:i/>
          <w:sz w:val="18"/>
          <w:szCs w:val="18"/>
        </w:rPr>
        <w:t>geen</w:t>
      </w:r>
      <w:r w:rsidRPr="006C3F5A">
        <w:rPr>
          <w:rFonts w:ascii="Cambria" w:hAnsi="Cambria"/>
          <w:i/>
          <w:sz w:val="18"/>
          <w:szCs w:val="18"/>
        </w:rPr>
        <w:t xml:space="preserve"> gesont bryeven wt hollant </w:t>
      </w:r>
      <w:r w:rsidRPr="006C3F5A">
        <w:rPr>
          <w:rFonts w:ascii="Cambria" w:hAnsi="Cambria"/>
          <w:b/>
          <w:i/>
          <w:sz w:val="18"/>
          <w:szCs w:val="18"/>
        </w:rPr>
        <w:t>en</w:t>
      </w:r>
      <w:r w:rsidRPr="006C3F5A">
        <w:rPr>
          <w:rFonts w:ascii="Cambria" w:hAnsi="Cambria"/>
          <w:i/>
          <w:sz w:val="18"/>
          <w:szCs w:val="18"/>
        </w:rPr>
        <w:t xml:space="preserve"> met </w:t>
      </w:r>
      <w:r w:rsidRPr="006C3F5A">
        <w:rPr>
          <w:rFonts w:ascii="Cambria" w:hAnsi="Cambria"/>
          <w:b/>
          <w:i/>
          <w:sz w:val="18"/>
          <w:szCs w:val="18"/>
        </w:rPr>
        <w:t>en</w:t>
      </w:r>
      <w:r w:rsidRPr="006C3F5A">
        <w:rPr>
          <w:rFonts w:ascii="Cambria" w:hAnsi="Cambria"/>
          <w:i/>
          <w:sz w:val="18"/>
          <w:szCs w:val="18"/>
        </w:rPr>
        <w:t xml:space="preserve"> brachten.</w:t>
      </w:r>
    </w:p>
    <w:p w14:paraId="6C3B14E8" w14:textId="77777777" w:rsidR="00FF19FD" w:rsidRPr="006C3F5A" w:rsidRDefault="00FF19FD" w:rsidP="00FF19FD">
      <w:pPr>
        <w:pStyle w:val="NoSpacing"/>
        <w:ind w:left="720"/>
        <w:rPr>
          <w:rFonts w:ascii="Cambria" w:hAnsi="Cambria"/>
          <w:sz w:val="18"/>
          <w:szCs w:val="18"/>
        </w:rPr>
      </w:pPr>
    </w:p>
    <w:p w14:paraId="387EFC4E" w14:textId="0F5EB26E" w:rsidR="000C33BE" w:rsidRPr="000C33BE" w:rsidRDefault="000C33BE" w:rsidP="00245FDE">
      <w:pPr>
        <w:pStyle w:val="NoSpacing"/>
        <w:ind w:firstLine="708"/>
        <w:rPr>
          <w:rFonts w:ascii="Cambria" w:hAnsi="Cambria"/>
          <w:sz w:val="18"/>
          <w:szCs w:val="18"/>
        </w:rPr>
      </w:pPr>
      <w:r>
        <w:rPr>
          <w:rFonts w:ascii="Cambria" w:hAnsi="Cambria"/>
          <w:sz w:val="18"/>
          <w:szCs w:val="18"/>
        </w:rPr>
        <w:t>[…] dat wij geen uit Nederland gezonden brieven meebrachten.</w:t>
      </w:r>
    </w:p>
    <w:p w14:paraId="7AA20A8F" w14:textId="77777777" w:rsidR="00245FDE" w:rsidRDefault="00245FDE" w:rsidP="00245FDE">
      <w:pPr>
        <w:pStyle w:val="NoSpacing"/>
        <w:rPr>
          <w:rFonts w:ascii="Cambria" w:hAnsi="Cambria"/>
        </w:rPr>
      </w:pPr>
    </w:p>
    <w:p w14:paraId="357C0211" w14:textId="564864C3" w:rsidR="00245FDE" w:rsidRDefault="00245FDE" w:rsidP="00245FDE">
      <w:pPr>
        <w:pStyle w:val="NoSpacing"/>
        <w:rPr>
          <w:rFonts w:ascii="Cambria" w:hAnsi="Cambria"/>
        </w:rPr>
      </w:pPr>
      <w:r>
        <w:rPr>
          <w:rFonts w:ascii="Cambria" w:hAnsi="Cambria"/>
        </w:rPr>
        <w:t xml:space="preserve">De eerste zin, geschreven op 17 maart 1665, bevat een dubbele negatie die het een versterkende functie heeft. Door </w:t>
      </w:r>
      <w:r>
        <w:rPr>
          <w:rFonts w:ascii="Cambria" w:hAnsi="Cambria"/>
          <w:i/>
        </w:rPr>
        <w:t>noeyt geen</w:t>
      </w:r>
      <w:r>
        <w:rPr>
          <w:rFonts w:ascii="Cambria" w:hAnsi="Cambria"/>
        </w:rPr>
        <w:t xml:space="preserve"> te gebruiken benadrukt De Ruyter</w:t>
      </w:r>
      <w:r w:rsidR="000C33BE">
        <w:rPr>
          <w:rFonts w:ascii="Cambria" w:hAnsi="Cambria"/>
        </w:rPr>
        <w:t>, volgens Koelmans (1961),</w:t>
      </w:r>
      <w:r>
        <w:rPr>
          <w:rFonts w:ascii="Cambria" w:hAnsi="Cambria"/>
        </w:rPr>
        <w:t xml:space="preserve"> dat de beschreven situatie onder geen enkele omstandigheden is voorgekomen. </w:t>
      </w:r>
      <w:r w:rsidR="000C33BE">
        <w:rPr>
          <w:rFonts w:ascii="Cambria" w:hAnsi="Cambria"/>
        </w:rPr>
        <w:t xml:space="preserve">“Duidelijk tonend dat hij de orders nooit stipt is nagekomen” schrijft Koelmans (1961) in de kantlijn. </w:t>
      </w:r>
      <w:r w:rsidR="00700700">
        <w:rPr>
          <w:rFonts w:ascii="Cambria" w:hAnsi="Cambria"/>
        </w:rPr>
        <w:t xml:space="preserve">Ondanks dat het een interpretatie is van Koelmans (1961), is ervoor gekozen om deze zin </w:t>
      </w:r>
      <w:r>
        <w:rPr>
          <w:rFonts w:ascii="Cambria" w:hAnsi="Cambria"/>
        </w:rPr>
        <w:t>buiten beschouwing gelaten</w:t>
      </w:r>
      <w:r w:rsidR="00700700">
        <w:rPr>
          <w:rFonts w:ascii="Cambria" w:hAnsi="Cambria"/>
        </w:rPr>
        <w:t xml:space="preserve">, omdat mijn </w:t>
      </w:r>
      <w:r>
        <w:rPr>
          <w:rFonts w:ascii="Cambria" w:hAnsi="Cambria"/>
        </w:rPr>
        <w:t xml:space="preserve">onderzoek zich niet richt op </w:t>
      </w:r>
      <w:r w:rsidR="000C33BE">
        <w:rPr>
          <w:rFonts w:ascii="Cambria" w:hAnsi="Cambria"/>
        </w:rPr>
        <w:t xml:space="preserve">dit type </w:t>
      </w:r>
      <w:r>
        <w:rPr>
          <w:rFonts w:ascii="Cambria" w:hAnsi="Cambria"/>
        </w:rPr>
        <w:t xml:space="preserve">dubbele ontkenningen. </w:t>
      </w:r>
    </w:p>
    <w:p w14:paraId="7168123A" w14:textId="77777777" w:rsidR="00245FDE" w:rsidRDefault="00245FDE" w:rsidP="00245FDE">
      <w:pPr>
        <w:pStyle w:val="NoSpacing"/>
        <w:ind w:firstLine="708"/>
        <w:rPr>
          <w:rFonts w:ascii="Cambria" w:hAnsi="Cambria"/>
        </w:rPr>
      </w:pPr>
      <w:r>
        <w:rPr>
          <w:rFonts w:ascii="Cambria" w:hAnsi="Cambria"/>
        </w:rPr>
        <w:t xml:space="preserve">De tweede zin, geschreven op 28 mei 1664, bevat een drieledige negatie. Zowel </w:t>
      </w:r>
      <w:r>
        <w:rPr>
          <w:rFonts w:ascii="Cambria" w:hAnsi="Cambria"/>
          <w:i/>
        </w:rPr>
        <w:t xml:space="preserve">met </w:t>
      </w:r>
      <w:r>
        <w:rPr>
          <w:rFonts w:ascii="Cambria" w:hAnsi="Cambria"/>
        </w:rPr>
        <w:t xml:space="preserve">als </w:t>
      </w:r>
      <w:r>
        <w:rPr>
          <w:rFonts w:ascii="Cambria" w:hAnsi="Cambria"/>
          <w:i/>
        </w:rPr>
        <w:t>brachten</w:t>
      </w:r>
      <w:r>
        <w:rPr>
          <w:rFonts w:ascii="Cambria" w:hAnsi="Cambria"/>
        </w:rPr>
        <w:t xml:space="preserve">, wat kan worden vertaald als </w:t>
      </w:r>
      <w:r>
        <w:rPr>
          <w:rFonts w:ascii="Cambria" w:hAnsi="Cambria"/>
          <w:i/>
        </w:rPr>
        <w:t>meebrachten</w:t>
      </w:r>
      <w:r>
        <w:rPr>
          <w:rFonts w:ascii="Cambria" w:hAnsi="Cambria"/>
        </w:rPr>
        <w:t>,</w:t>
      </w:r>
      <w:r>
        <w:rPr>
          <w:rFonts w:ascii="Cambria" w:hAnsi="Cambria"/>
          <w:i/>
        </w:rPr>
        <w:t xml:space="preserve"> </w:t>
      </w:r>
      <w:r>
        <w:rPr>
          <w:rFonts w:ascii="Cambria" w:hAnsi="Cambria"/>
        </w:rPr>
        <w:t xml:space="preserve">worden voorafgegaan door het partikel </w:t>
      </w:r>
      <w:r>
        <w:rPr>
          <w:rFonts w:ascii="Cambria" w:hAnsi="Cambria"/>
          <w:i/>
        </w:rPr>
        <w:t>en</w:t>
      </w:r>
      <w:r>
        <w:rPr>
          <w:rFonts w:ascii="Cambria" w:hAnsi="Cambria"/>
        </w:rPr>
        <w:t xml:space="preserve">. Er is voor gekozen om deze zin niet mee te nemen in de data, omdat dit de enige drieledige negatie was die ik vond in het scheepsjournaal. Wanneer ik deze zin mee zou nemen zou er geen betrouwbare uitspraak over gedaan kunnen worden. De uitspraak over drieledige negaties zou dan namelijk gebaseerd zijn op slechts één voorkomen. </w:t>
      </w:r>
    </w:p>
    <w:p w14:paraId="409022EC" w14:textId="77777777" w:rsidR="00245FDE" w:rsidRDefault="00245FDE" w:rsidP="00245FDE">
      <w:pPr>
        <w:pStyle w:val="NoSpacing"/>
        <w:rPr>
          <w:rFonts w:ascii="Cambria" w:hAnsi="Cambria"/>
        </w:rPr>
      </w:pPr>
    </w:p>
    <w:p w14:paraId="74988848" w14:textId="35E88719" w:rsidR="00245FDE" w:rsidRDefault="00245FDE" w:rsidP="00245FDE">
      <w:pPr>
        <w:pStyle w:val="NoSpacing"/>
        <w:rPr>
          <w:rFonts w:ascii="Cambria" w:hAnsi="Cambria"/>
        </w:rPr>
      </w:pPr>
      <w:r>
        <w:rPr>
          <w:rFonts w:ascii="Cambria" w:hAnsi="Cambria"/>
        </w:rPr>
        <w:t xml:space="preserve">In de tekst die geschreven is 19 december 1664 trof ik de volgende zin </w:t>
      </w:r>
      <w:r w:rsidR="006E0C43">
        <w:rPr>
          <w:rFonts w:ascii="Cambria" w:hAnsi="Cambria"/>
        </w:rPr>
        <w:t xml:space="preserve">(9) </w:t>
      </w:r>
      <w:r>
        <w:rPr>
          <w:rFonts w:ascii="Cambria" w:hAnsi="Cambria"/>
        </w:rPr>
        <w:t>aan:</w:t>
      </w:r>
    </w:p>
    <w:p w14:paraId="1AB1161D" w14:textId="77777777" w:rsidR="00245FDE" w:rsidRDefault="00245FDE" w:rsidP="00245FDE">
      <w:pPr>
        <w:pStyle w:val="NoSpacing"/>
        <w:rPr>
          <w:rFonts w:ascii="Cambria" w:hAnsi="Cambria"/>
        </w:rPr>
      </w:pPr>
    </w:p>
    <w:p w14:paraId="16AA1601" w14:textId="77777777" w:rsidR="00245FDE" w:rsidRDefault="00245FDE" w:rsidP="00700700">
      <w:pPr>
        <w:pStyle w:val="NoSpacing"/>
        <w:numPr>
          <w:ilvl w:val="0"/>
          <w:numId w:val="18"/>
        </w:numPr>
        <w:rPr>
          <w:rFonts w:ascii="Cambria" w:hAnsi="Cambria"/>
          <w:sz w:val="18"/>
          <w:szCs w:val="18"/>
        </w:rPr>
      </w:pPr>
      <w:r>
        <w:rPr>
          <w:rFonts w:ascii="Cambria" w:hAnsi="Cambria"/>
          <w:sz w:val="18"/>
          <w:szCs w:val="18"/>
        </w:rPr>
        <w:t xml:space="preserve">[…] </w:t>
      </w:r>
      <w:r>
        <w:rPr>
          <w:rFonts w:ascii="Cambria" w:hAnsi="Cambria"/>
          <w:i/>
          <w:sz w:val="18"/>
          <w:szCs w:val="18"/>
        </w:rPr>
        <w:t xml:space="preserve">wy sagen de groote star met de staert grooter en claerder </w:t>
      </w:r>
      <w:r w:rsidRPr="00D43889">
        <w:rPr>
          <w:rFonts w:ascii="Cambria" w:hAnsi="Cambria"/>
          <w:b/>
          <w:i/>
          <w:sz w:val="18"/>
          <w:szCs w:val="18"/>
        </w:rPr>
        <w:t>als noeyt</w:t>
      </w:r>
      <w:r>
        <w:rPr>
          <w:rFonts w:ascii="Cambria" w:hAnsi="Cambria"/>
          <w:sz w:val="18"/>
          <w:szCs w:val="18"/>
        </w:rPr>
        <w:t xml:space="preserve">. </w:t>
      </w:r>
    </w:p>
    <w:p w14:paraId="319DF408" w14:textId="77777777" w:rsidR="00FF19FD" w:rsidRDefault="00FF19FD" w:rsidP="00FF19FD">
      <w:pPr>
        <w:pStyle w:val="NoSpacing"/>
        <w:ind w:left="720"/>
        <w:rPr>
          <w:rFonts w:ascii="Cambria" w:hAnsi="Cambria"/>
          <w:sz w:val="18"/>
          <w:szCs w:val="18"/>
        </w:rPr>
      </w:pPr>
    </w:p>
    <w:p w14:paraId="1D6E5DEB" w14:textId="7E524FEB" w:rsidR="00700700" w:rsidRDefault="00700700" w:rsidP="00700700">
      <w:pPr>
        <w:pStyle w:val="NoSpacing"/>
        <w:ind w:left="720"/>
        <w:rPr>
          <w:rFonts w:ascii="Cambria" w:hAnsi="Cambria"/>
          <w:sz w:val="18"/>
          <w:szCs w:val="18"/>
        </w:rPr>
      </w:pPr>
      <w:r>
        <w:rPr>
          <w:rFonts w:ascii="Cambria" w:hAnsi="Cambria"/>
          <w:sz w:val="18"/>
          <w:szCs w:val="18"/>
        </w:rPr>
        <w:t>[…] wij zagen de grote ster met een sta</w:t>
      </w:r>
      <w:r w:rsidR="00E41847">
        <w:rPr>
          <w:rFonts w:ascii="Cambria" w:hAnsi="Cambria"/>
          <w:sz w:val="18"/>
          <w:szCs w:val="18"/>
        </w:rPr>
        <w:t>a</w:t>
      </w:r>
      <w:r>
        <w:rPr>
          <w:rFonts w:ascii="Cambria" w:hAnsi="Cambria"/>
          <w:sz w:val="18"/>
          <w:szCs w:val="18"/>
        </w:rPr>
        <w:t xml:space="preserve">rt groter en helderder dan ooit. </w:t>
      </w:r>
    </w:p>
    <w:p w14:paraId="161AD213" w14:textId="77777777" w:rsidR="00245FDE" w:rsidRDefault="00245FDE" w:rsidP="00245FDE">
      <w:pPr>
        <w:pStyle w:val="NoSpacing"/>
        <w:rPr>
          <w:rFonts w:ascii="Cambria" w:hAnsi="Cambria"/>
        </w:rPr>
      </w:pPr>
    </w:p>
    <w:p w14:paraId="1DF9CEBD" w14:textId="7D3FD6EF" w:rsidR="00245FDE" w:rsidRPr="00E41847" w:rsidRDefault="00245FDE" w:rsidP="00245FDE">
      <w:pPr>
        <w:pStyle w:val="NoSpacing"/>
        <w:rPr>
          <w:rFonts w:ascii="Cambria" w:hAnsi="Cambria"/>
          <w:i/>
        </w:rPr>
      </w:pPr>
      <w:r>
        <w:rPr>
          <w:rFonts w:ascii="Cambria" w:hAnsi="Cambria"/>
        </w:rPr>
        <w:t xml:space="preserve">Deze zin bevat een negatie, </w:t>
      </w:r>
      <w:r>
        <w:rPr>
          <w:rFonts w:ascii="Cambria" w:hAnsi="Cambria"/>
          <w:i/>
        </w:rPr>
        <w:t>als noeyt</w:t>
      </w:r>
      <w:r>
        <w:rPr>
          <w:rFonts w:ascii="Cambria" w:hAnsi="Cambria"/>
        </w:rPr>
        <w:t xml:space="preserve">, die wij nu niet meer kennen. Wij zouden de zin namelijk vertalen met </w:t>
      </w:r>
      <w:r>
        <w:rPr>
          <w:rFonts w:ascii="Cambria" w:hAnsi="Cambria"/>
          <w:i/>
        </w:rPr>
        <w:t xml:space="preserve">dan </w:t>
      </w:r>
      <w:r w:rsidRPr="00AA017B">
        <w:rPr>
          <w:rFonts w:ascii="Cambria" w:hAnsi="Cambria"/>
          <w:i/>
        </w:rPr>
        <w:t>ooit</w:t>
      </w:r>
      <w:r>
        <w:rPr>
          <w:rFonts w:ascii="Cambria" w:hAnsi="Cambria"/>
        </w:rPr>
        <w:t>.</w:t>
      </w:r>
      <w:r>
        <w:rPr>
          <w:rFonts w:ascii="Cambria" w:hAnsi="Cambria"/>
          <w:i/>
        </w:rPr>
        <w:t xml:space="preserve"> </w:t>
      </w:r>
      <w:r>
        <w:rPr>
          <w:rFonts w:ascii="Cambria" w:hAnsi="Cambria"/>
        </w:rPr>
        <w:t>De zin is echter wel meegenomen in het onderzoek, omdat dit vroeger een constructie was die vaker voorkwam. Volgens Van Gestel (1992, p. 51) is een versmelting van twee gedachten hier verantwoordelijk voor de negatie</w:t>
      </w:r>
      <w:r w:rsidR="00E41847">
        <w:rPr>
          <w:rFonts w:ascii="Cambria" w:hAnsi="Cambria"/>
        </w:rPr>
        <w:t>:</w:t>
      </w:r>
      <w:r>
        <w:rPr>
          <w:rFonts w:ascii="Cambria" w:hAnsi="Cambria"/>
        </w:rPr>
        <w:t xml:space="preserve"> </w:t>
      </w:r>
      <w:r w:rsidR="00E41847">
        <w:rPr>
          <w:rFonts w:ascii="Cambria" w:hAnsi="Cambria"/>
          <w:i/>
        </w:rPr>
        <w:t xml:space="preserve">Nooit zagen wij de staart zo groot en helder als nu </w:t>
      </w:r>
      <w:r w:rsidR="00E41847">
        <w:rPr>
          <w:rFonts w:ascii="Cambria" w:hAnsi="Cambria"/>
        </w:rPr>
        <w:t xml:space="preserve">en </w:t>
      </w:r>
      <w:r w:rsidR="00E41847">
        <w:rPr>
          <w:rFonts w:ascii="Cambria" w:hAnsi="Cambria"/>
          <w:i/>
        </w:rPr>
        <w:t xml:space="preserve">De staart van de ster was groter en helderder dan wij ooit zagen. </w:t>
      </w:r>
    </w:p>
    <w:p w14:paraId="137CE61B" w14:textId="77777777" w:rsidR="00245FDE" w:rsidRPr="00AA017B" w:rsidRDefault="00245FDE" w:rsidP="00245FDE">
      <w:pPr>
        <w:pStyle w:val="NoSpacing"/>
        <w:rPr>
          <w:rFonts w:ascii="Cambria" w:hAnsi="Cambria"/>
        </w:rPr>
      </w:pPr>
    </w:p>
    <w:p w14:paraId="39944B30" w14:textId="77777777" w:rsidR="00245FDE" w:rsidRDefault="00245FDE" w:rsidP="00245FDE">
      <w:pPr>
        <w:pStyle w:val="NoSpacing"/>
        <w:rPr>
          <w:rFonts w:ascii="Cambria" w:hAnsi="Cambria"/>
          <w:b/>
        </w:rPr>
      </w:pPr>
      <w:r>
        <w:rPr>
          <w:rFonts w:ascii="Cambria" w:hAnsi="Cambria"/>
          <w:b/>
        </w:rPr>
        <w:t>4.3 Het verwerken van de data</w:t>
      </w:r>
    </w:p>
    <w:p w14:paraId="27A41696" w14:textId="6C4A2D61" w:rsidR="00241B9A" w:rsidRPr="00241B9A" w:rsidRDefault="00241B9A" w:rsidP="00245FDE">
      <w:pPr>
        <w:pStyle w:val="NoSpacing"/>
        <w:rPr>
          <w:rFonts w:ascii="Cambria" w:hAnsi="Cambria"/>
          <w:u w:val="single"/>
        </w:rPr>
      </w:pPr>
      <w:r>
        <w:rPr>
          <w:rFonts w:ascii="Cambria" w:hAnsi="Cambria"/>
          <w:u w:val="single"/>
        </w:rPr>
        <w:t>4.3.1 Syntactische configuraties</w:t>
      </w:r>
    </w:p>
    <w:p w14:paraId="09153ED1" w14:textId="77777777" w:rsidR="00245FDE" w:rsidRDefault="00245FDE" w:rsidP="00245FDE">
      <w:pPr>
        <w:pStyle w:val="NoSpacing"/>
        <w:rPr>
          <w:rFonts w:ascii="Cambria" w:hAnsi="Cambria"/>
        </w:rPr>
      </w:pPr>
      <w:r>
        <w:rPr>
          <w:rFonts w:ascii="Cambria" w:hAnsi="Cambria"/>
        </w:rPr>
        <w:t xml:space="preserve">Nadat het scheepsjournaal van 1664-1665 van Michiel Adriaanszoon de Ruyter gelezen was en de negaties in Excel waren opgeschreven, is er een extra kolom in het Excelbestand toegevoegd. In deze kolom heb ik vervolgens van iedere negatie de syntactische omgeving genoteerd zoals beschreven in hoofdstuk 2. Hieronder zijn de syntactische omgevingen, met voorbeelden uit het corpus, herhaald. De datum van de tekst waar de zin uit afkomstig is, is tussen haakjes achter de zin gezet. </w:t>
      </w:r>
    </w:p>
    <w:p w14:paraId="0F178B41" w14:textId="77777777" w:rsidR="00245FDE" w:rsidRDefault="00245FDE" w:rsidP="00245FDE">
      <w:pPr>
        <w:pStyle w:val="NoSpacing"/>
        <w:rPr>
          <w:rFonts w:ascii="Cambria" w:hAnsi="Cambria"/>
        </w:rPr>
      </w:pPr>
    </w:p>
    <w:p w14:paraId="0FA5BBB7" w14:textId="77777777" w:rsidR="009A1642" w:rsidRDefault="009A1642" w:rsidP="00245FDE">
      <w:pPr>
        <w:pStyle w:val="NoSpacing"/>
        <w:rPr>
          <w:rFonts w:ascii="Cambria" w:hAnsi="Cambria"/>
        </w:rPr>
      </w:pPr>
    </w:p>
    <w:p w14:paraId="1546005A" w14:textId="77777777" w:rsidR="00245FDE" w:rsidRPr="00CE5D04" w:rsidRDefault="00245FDE" w:rsidP="00245FDE">
      <w:pPr>
        <w:pStyle w:val="NoSpacing"/>
        <w:numPr>
          <w:ilvl w:val="0"/>
          <w:numId w:val="6"/>
        </w:numPr>
        <w:rPr>
          <w:rFonts w:ascii="Cambria" w:hAnsi="Cambria"/>
          <w:sz w:val="18"/>
          <w:szCs w:val="18"/>
        </w:rPr>
      </w:pPr>
      <w:r w:rsidRPr="00CE5D04">
        <w:rPr>
          <w:rFonts w:ascii="Cambria" w:hAnsi="Cambria"/>
          <w:sz w:val="18"/>
          <w:szCs w:val="18"/>
        </w:rPr>
        <w:lastRenderedPageBreak/>
        <w:t>Hoofdzinnen</w:t>
      </w:r>
    </w:p>
    <w:p w14:paraId="398837F7"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Enkel</w:t>
      </w:r>
      <w:r w:rsidRPr="00CE5D04">
        <w:rPr>
          <w:rFonts w:ascii="Cambria" w:hAnsi="Cambria"/>
          <w:sz w:val="18"/>
          <w:szCs w:val="18"/>
        </w:rPr>
        <w:tab/>
        <w:t xml:space="preserve">[…] </w:t>
      </w:r>
      <w:r w:rsidRPr="00CE5D04">
        <w:rPr>
          <w:rFonts w:ascii="Cambria" w:hAnsi="Cambria"/>
          <w:i/>
          <w:sz w:val="18"/>
          <w:szCs w:val="18"/>
        </w:rPr>
        <w:t xml:space="preserve">de Capteynen schooten </w:t>
      </w:r>
      <w:r w:rsidRPr="00D43889">
        <w:rPr>
          <w:rFonts w:ascii="Cambria" w:hAnsi="Cambria"/>
          <w:b/>
          <w:i/>
          <w:sz w:val="18"/>
          <w:szCs w:val="18"/>
        </w:rPr>
        <w:t>nyet</w:t>
      </w:r>
      <w:r w:rsidRPr="00CE5D04">
        <w:rPr>
          <w:rFonts w:ascii="Cambria" w:hAnsi="Cambria"/>
          <w:i/>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t>(19.06.1664)</w:t>
      </w:r>
    </w:p>
    <w:p w14:paraId="733E3800" w14:textId="0BC6C544" w:rsidR="00FF19FD" w:rsidRDefault="00FF19FD"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r>
    </w:p>
    <w:p w14:paraId="638A8AAE" w14:textId="5B311894" w:rsidR="00FF19FD" w:rsidRDefault="00FF19FD"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de kapiteins schoten niet.</w:t>
      </w:r>
    </w:p>
    <w:p w14:paraId="13A7922D" w14:textId="77777777" w:rsidR="00FF19FD" w:rsidRPr="00CE5D04" w:rsidRDefault="00FF19FD" w:rsidP="00245FDE">
      <w:pPr>
        <w:pStyle w:val="NoSpacing"/>
        <w:ind w:left="1065"/>
        <w:rPr>
          <w:rFonts w:ascii="Cambria" w:hAnsi="Cambria"/>
          <w:sz w:val="18"/>
          <w:szCs w:val="18"/>
        </w:rPr>
      </w:pPr>
    </w:p>
    <w:p w14:paraId="39D7CC35" w14:textId="47005A7A" w:rsidR="00245FDE" w:rsidRDefault="00245FDE" w:rsidP="00245FDE">
      <w:pPr>
        <w:pStyle w:val="ListParagraph"/>
        <w:ind w:left="1065"/>
        <w:rPr>
          <w:rFonts w:ascii="Cambria" w:eastAsia="Times New Roman" w:hAnsi="Cambria" w:cs="Calibri"/>
          <w:color w:val="000000"/>
          <w:sz w:val="18"/>
          <w:szCs w:val="18"/>
          <w:lang w:val="nl-NL" w:eastAsia="nl-NL"/>
        </w:rPr>
      </w:pPr>
      <w:r w:rsidRPr="00CE5D04">
        <w:rPr>
          <w:rFonts w:ascii="Cambria" w:hAnsi="Cambria"/>
          <w:sz w:val="18"/>
          <w:szCs w:val="18"/>
          <w:lang w:val="nl-NL"/>
        </w:rPr>
        <w:t>Tweeledig</w:t>
      </w:r>
      <w:r w:rsidRPr="00CE5D04">
        <w:rPr>
          <w:rFonts w:ascii="Cambria" w:hAnsi="Cambria"/>
          <w:sz w:val="18"/>
          <w:szCs w:val="18"/>
          <w:lang w:val="nl-NL"/>
        </w:rPr>
        <w:tab/>
        <w:t xml:space="preserve">[…] </w:t>
      </w:r>
      <w:r w:rsidRPr="00CE5D04">
        <w:rPr>
          <w:rFonts w:ascii="Cambria" w:hAnsi="Cambria"/>
          <w:i/>
          <w:sz w:val="18"/>
          <w:szCs w:val="18"/>
          <w:lang w:val="nl-NL"/>
        </w:rPr>
        <w:t xml:space="preserve">maer </w:t>
      </w:r>
      <w:r w:rsidRPr="00CE5D04">
        <w:rPr>
          <w:rFonts w:ascii="Cambria" w:eastAsia="Times New Roman" w:hAnsi="Cambria" w:cs="Calibri"/>
          <w:i/>
          <w:color w:val="000000"/>
          <w:sz w:val="18"/>
          <w:szCs w:val="18"/>
          <w:lang w:val="nl-NL" w:eastAsia="nl-NL"/>
        </w:rPr>
        <w:t xml:space="preserve">sy </w:t>
      </w:r>
      <w:r w:rsidRPr="00D43889">
        <w:rPr>
          <w:rFonts w:ascii="Cambria" w:eastAsia="Times New Roman" w:hAnsi="Cambria" w:cs="Calibri"/>
          <w:b/>
          <w:i/>
          <w:color w:val="000000"/>
          <w:sz w:val="18"/>
          <w:szCs w:val="18"/>
          <w:lang w:val="nl-NL" w:eastAsia="nl-NL"/>
        </w:rPr>
        <w:t>en</w:t>
      </w:r>
      <w:r w:rsidRPr="00CE5D04">
        <w:rPr>
          <w:rFonts w:ascii="Cambria" w:eastAsia="Times New Roman" w:hAnsi="Cambria" w:cs="Calibri"/>
          <w:i/>
          <w:color w:val="000000"/>
          <w:sz w:val="18"/>
          <w:szCs w:val="18"/>
          <w:lang w:val="nl-NL" w:eastAsia="nl-NL"/>
        </w:rPr>
        <w:t xml:space="preserve"> wylden de bryeven </w:t>
      </w:r>
      <w:r w:rsidRPr="00D43889">
        <w:rPr>
          <w:rFonts w:ascii="Cambria" w:eastAsia="Times New Roman" w:hAnsi="Cambria" w:cs="Calibri"/>
          <w:b/>
          <w:i/>
          <w:color w:val="000000"/>
          <w:sz w:val="18"/>
          <w:szCs w:val="18"/>
          <w:lang w:val="nl-NL" w:eastAsia="nl-NL"/>
        </w:rPr>
        <w:t>nyet</w:t>
      </w:r>
      <w:r w:rsidRPr="00CE5D04">
        <w:rPr>
          <w:rFonts w:ascii="Cambria" w:eastAsia="Times New Roman" w:hAnsi="Cambria" w:cs="Calibri"/>
          <w:i/>
          <w:color w:val="000000"/>
          <w:sz w:val="18"/>
          <w:szCs w:val="18"/>
          <w:lang w:val="nl-NL" w:eastAsia="nl-NL"/>
        </w:rPr>
        <w:t xml:space="preserve"> aen nemen</w:t>
      </w:r>
      <w:r w:rsidR="00FF19FD">
        <w:rPr>
          <w:rFonts w:ascii="Cambria" w:eastAsia="Times New Roman" w:hAnsi="Cambria" w:cs="Calibri"/>
          <w:i/>
          <w:color w:val="000000"/>
          <w:sz w:val="18"/>
          <w:szCs w:val="18"/>
          <w:lang w:val="nl-NL" w:eastAsia="nl-NL"/>
        </w:rPr>
        <w:tab/>
      </w:r>
      <w:r w:rsidR="00FF19FD">
        <w:rPr>
          <w:rFonts w:ascii="Cambria" w:eastAsia="Times New Roman" w:hAnsi="Cambria" w:cs="Calibri"/>
          <w:i/>
          <w:color w:val="000000"/>
          <w:sz w:val="18"/>
          <w:szCs w:val="18"/>
          <w:lang w:val="nl-NL" w:eastAsia="nl-NL"/>
        </w:rPr>
        <w:tab/>
      </w:r>
      <w:r w:rsidRPr="00CE5D04">
        <w:rPr>
          <w:rFonts w:ascii="Cambria" w:eastAsia="Times New Roman" w:hAnsi="Cambria" w:cs="Calibri"/>
          <w:color w:val="000000"/>
          <w:sz w:val="18"/>
          <w:szCs w:val="18"/>
          <w:lang w:val="nl-NL" w:eastAsia="nl-NL"/>
        </w:rPr>
        <w:tab/>
        <w:t>(29.07.1664)</w:t>
      </w:r>
    </w:p>
    <w:p w14:paraId="0588CD8C" w14:textId="77777777" w:rsidR="00FF19FD" w:rsidRDefault="00FF19FD" w:rsidP="00245FDE">
      <w:pPr>
        <w:pStyle w:val="ListParagraph"/>
        <w:ind w:left="1065"/>
        <w:rPr>
          <w:rFonts w:ascii="Cambria" w:eastAsia="Times New Roman" w:hAnsi="Cambria" w:cs="Calibri"/>
          <w:color w:val="000000"/>
          <w:sz w:val="18"/>
          <w:szCs w:val="18"/>
          <w:lang w:val="nl-NL" w:eastAsia="nl-NL"/>
        </w:rPr>
      </w:pPr>
    </w:p>
    <w:p w14:paraId="6C4216EC" w14:textId="739BD08F" w:rsidR="00FF19FD" w:rsidRPr="00CE5D04" w:rsidRDefault="00FF19FD" w:rsidP="00245FDE">
      <w:pPr>
        <w:pStyle w:val="ListParagraph"/>
        <w:ind w:left="1065"/>
        <w:rPr>
          <w:rFonts w:ascii="Cambria" w:eastAsia="Times New Roman" w:hAnsi="Cambria" w:cs="Calibri"/>
          <w:color w:val="000000"/>
          <w:sz w:val="18"/>
          <w:szCs w:val="18"/>
          <w:lang w:val="nl-NL" w:eastAsia="nl-NL"/>
        </w:rPr>
      </w:pPr>
      <w:r>
        <w:rPr>
          <w:rFonts w:ascii="Cambria" w:eastAsia="Times New Roman" w:hAnsi="Cambria" w:cs="Calibri"/>
          <w:color w:val="000000"/>
          <w:sz w:val="18"/>
          <w:szCs w:val="18"/>
          <w:lang w:val="nl-NL" w:eastAsia="nl-NL"/>
        </w:rPr>
        <w:tab/>
      </w:r>
      <w:r>
        <w:rPr>
          <w:rFonts w:ascii="Cambria" w:eastAsia="Times New Roman" w:hAnsi="Cambria" w:cs="Calibri"/>
          <w:color w:val="000000"/>
          <w:sz w:val="18"/>
          <w:szCs w:val="18"/>
          <w:lang w:val="nl-NL" w:eastAsia="nl-NL"/>
        </w:rPr>
        <w:tab/>
        <w:t xml:space="preserve">[…] maar zij wilden de brieven niet aannemen </w:t>
      </w:r>
    </w:p>
    <w:p w14:paraId="26C1E00D" w14:textId="77777777" w:rsidR="00245FDE" w:rsidRPr="00196B84" w:rsidRDefault="00245FDE" w:rsidP="00245FDE">
      <w:pPr>
        <w:pStyle w:val="NoSpacing"/>
        <w:ind w:left="1065"/>
        <w:rPr>
          <w:rFonts w:ascii="Cambria" w:hAnsi="Cambria"/>
          <w:b/>
          <w:sz w:val="18"/>
          <w:szCs w:val="18"/>
        </w:rPr>
      </w:pPr>
    </w:p>
    <w:p w14:paraId="76BD218B" w14:textId="77777777" w:rsidR="00245FDE" w:rsidRPr="00CE5D04" w:rsidRDefault="00245FDE" w:rsidP="00245FDE">
      <w:pPr>
        <w:pStyle w:val="NoSpacing"/>
        <w:numPr>
          <w:ilvl w:val="0"/>
          <w:numId w:val="6"/>
        </w:numPr>
        <w:rPr>
          <w:rFonts w:ascii="Cambria" w:hAnsi="Cambria"/>
          <w:sz w:val="18"/>
          <w:szCs w:val="18"/>
        </w:rPr>
      </w:pPr>
      <w:r w:rsidRPr="00CE5D04">
        <w:rPr>
          <w:rFonts w:ascii="Cambria" w:hAnsi="Cambria"/>
          <w:sz w:val="18"/>
          <w:szCs w:val="18"/>
        </w:rPr>
        <w:t>Finiet werkwoord op de eerste plaats (V1)</w:t>
      </w:r>
    </w:p>
    <w:p w14:paraId="50BCD4FF"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Enkel</w:t>
      </w:r>
      <w:r w:rsidRPr="00CE5D04">
        <w:rPr>
          <w:rFonts w:ascii="Cambria" w:hAnsi="Cambria"/>
          <w:sz w:val="18"/>
          <w:szCs w:val="18"/>
        </w:rPr>
        <w:tab/>
        <w:t>n.v.t.</w:t>
      </w:r>
    </w:p>
    <w:p w14:paraId="11338B77" w14:textId="77777777" w:rsidR="00FF19FD" w:rsidRDefault="00FF19FD" w:rsidP="00FF19FD">
      <w:pPr>
        <w:pStyle w:val="NoSpacing"/>
        <w:rPr>
          <w:rFonts w:ascii="Cambria" w:hAnsi="Cambria"/>
          <w:sz w:val="18"/>
          <w:szCs w:val="18"/>
        </w:rPr>
      </w:pPr>
    </w:p>
    <w:p w14:paraId="77440C15" w14:textId="4C4BD1A6" w:rsidR="00245FDE" w:rsidRPr="00CE5D04" w:rsidRDefault="00245FDE" w:rsidP="00245FDE">
      <w:pPr>
        <w:pStyle w:val="NoSpacing"/>
        <w:ind w:left="2130" w:hanging="1065"/>
        <w:rPr>
          <w:rFonts w:ascii="Cambria" w:hAnsi="Cambria"/>
          <w:sz w:val="18"/>
          <w:szCs w:val="18"/>
        </w:rPr>
      </w:pPr>
      <w:r w:rsidRPr="00CE5D04">
        <w:rPr>
          <w:rFonts w:ascii="Cambria" w:hAnsi="Cambria"/>
          <w:sz w:val="18"/>
          <w:szCs w:val="18"/>
        </w:rPr>
        <w:t>Tweeledig</w:t>
      </w:r>
      <w:r w:rsidRPr="00CE5D04">
        <w:rPr>
          <w:rFonts w:ascii="Cambria" w:hAnsi="Cambria"/>
          <w:sz w:val="18"/>
          <w:szCs w:val="18"/>
        </w:rPr>
        <w:tab/>
        <w:t xml:space="preserve">[…] </w:t>
      </w:r>
      <w:r w:rsidRPr="00CE5D04">
        <w:rPr>
          <w:rFonts w:ascii="Cambria" w:hAnsi="Cambria"/>
          <w:i/>
          <w:sz w:val="18"/>
          <w:szCs w:val="18"/>
        </w:rPr>
        <w:t xml:space="preserve">al </w:t>
      </w:r>
      <w:r w:rsidRPr="00D43889">
        <w:rPr>
          <w:rFonts w:ascii="Cambria" w:hAnsi="Cambria"/>
          <w:b/>
          <w:i/>
          <w:sz w:val="18"/>
          <w:szCs w:val="18"/>
        </w:rPr>
        <w:t xml:space="preserve">en </w:t>
      </w:r>
      <w:r w:rsidRPr="00CE5D04">
        <w:rPr>
          <w:rFonts w:ascii="Cambria" w:hAnsi="Cambria"/>
          <w:i/>
          <w:sz w:val="18"/>
          <w:szCs w:val="18"/>
        </w:rPr>
        <w:t>hadden sy int myn</w:t>
      </w:r>
      <w:r w:rsidR="00DA3259">
        <w:rPr>
          <w:rFonts w:ascii="Cambria" w:hAnsi="Cambria"/>
          <w:i/>
          <w:sz w:val="18"/>
          <w:szCs w:val="18"/>
        </w:rPr>
        <w:t xml:space="preserve">ste noch in het meest de vreede </w:t>
      </w:r>
      <w:r w:rsidRPr="00CE5D04">
        <w:rPr>
          <w:rFonts w:ascii="Cambria" w:hAnsi="Cambria"/>
          <w:i/>
          <w:sz w:val="18"/>
          <w:szCs w:val="18"/>
        </w:rPr>
        <w:t xml:space="preserve">artyckelen </w:t>
      </w:r>
      <w:r w:rsidRPr="00D43889">
        <w:rPr>
          <w:rFonts w:ascii="Cambria" w:hAnsi="Cambria"/>
          <w:b/>
          <w:i/>
          <w:sz w:val="18"/>
          <w:szCs w:val="18"/>
        </w:rPr>
        <w:t xml:space="preserve">noeyt </w:t>
      </w:r>
      <w:r w:rsidRPr="00CE5D04">
        <w:rPr>
          <w:rFonts w:ascii="Cambria" w:hAnsi="Cambria"/>
          <w:i/>
          <w:sz w:val="18"/>
          <w:szCs w:val="18"/>
        </w:rPr>
        <w:t>overgetreden</w:t>
      </w:r>
      <w:r w:rsidRPr="00CE5D04">
        <w:rPr>
          <w:rFonts w:ascii="Cambria" w:hAnsi="Cambria"/>
          <w:sz w:val="18"/>
          <w:szCs w:val="18"/>
        </w:rPr>
        <w:t xml:space="preserve">. </w:t>
      </w:r>
    </w:p>
    <w:p w14:paraId="08906C7B" w14:textId="77777777" w:rsidR="00245FDE" w:rsidRDefault="00245FDE" w:rsidP="00245FDE">
      <w:pPr>
        <w:pStyle w:val="NoSpacing"/>
        <w:ind w:left="2130" w:hanging="1065"/>
        <w:rPr>
          <w:rFonts w:ascii="Cambria" w:hAnsi="Cambria"/>
          <w:sz w:val="18"/>
          <w:szCs w:val="18"/>
        </w:rPr>
      </w:pPr>
      <w:r w:rsidRPr="00CE5D04">
        <w:rPr>
          <w:rFonts w:ascii="Cambria" w:hAnsi="Cambria"/>
          <w:sz w:val="18"/>
          <w:szCs w:val="18"/>
        </w:rPr>
        <w:t xml:space="preserve"> </w:t>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t>(21.06.1664)</w:t>
      </w:r>
    </w:p>
    <w:p w14:paraId="017A1E6A" w14:textId="14E70964" w:rsidR="00FF19FD" w:rsidRPr="00CE5D04" w:rsidRDefault="00FF19FD" w:rsidP="00245FDE">
      <w:pPr>
        <w:pStyle w:val="NoSpacing"/>
        <w:ind w:left="2130" w:hanging="1065"/>
        <w:rPr>
          <w:rFonts w:ascii="Cambria" w:hAnsi="Cambria"/>
          <w:sz w:val="18"/>
          <w:szCs w:val="18"/>
        </w:rPr>
      </w:pPr>
      <w:r>
        <w:rPr>
          <w:rFonts w:ascii="Cambria" w:hAnsi="Cambria"/>
          <w:sz w:val="18"/>
          <w:szCs w:val="18"/>
        </w:rPr>
        <w:tab/>
        <w:t>[…] al hadden z</w:t>
      </w:r>
      <w:r w:rsidR="00DA3259">
        <w:rPr>
          <w:rFonts w:ascii="Cambria" w:hAnsi="Cambria"/>
          <w:sz w:val="18"/>
          <w:szCs w:val="18"/>
        </w:rPr>
        <w:t>ij in het minst noch in het meest</w:t>
      </w:r>
      <w:r>
        <w:rPr>
          <w:rFonts w:ascii="Cambria" w:hAnsi="Cambria"/>
          <w:sz w:val="18"/>
          <w:szCs w:val="18"/>
        </w:rPr>
        <w:t xml:space="preserve"> de </w:t>
      </w:r>
      <w:r w:rsidR="00DA3259">
        <w:rPr>
          <w:rFonts w:ascii="Cambria" w:hAnsi="Cambria"/>
          <w:sz w:val="18"/>
          <w:szCs w:val="18"/>
        </w:rPr>
        <w:t>regels met betrekking tot de vrede nooit overtreden.</w:t>
      </w:r>
    </w:p>
    <w:p w14:paraId="279E5F0F" w14:textId="77777777" w:rsidR="00245FDE" w:rsidRPr="00CE5D04" w:rsidRDefault="00245FDE" w:rsidP="00245FDE">
      <w:pPr>
        <w:pStyle w:val="NoSpacing"/>
        <w:numPr>
          <w:ilvl w:val="0"/>
          <w:numId w:val="6"/>
        </w:numPr>
        <w:rPr>
          <w:rFonts w:ascii="Cambria" w:hAnsi="Cambria"/>
          <w:sz w:val="18"/>
          <w:szCs w:val="18"/>
        </w:rPr>
      </w:pPr>
      <w:r w:rsidRPr="00CE5D04">
        <w:rPr>
          <w:rFonts w:ascii="Cambria" w:hAnsi="Cambria"/>
          <w:sz w:val="18"/>
          <w:szCs w:val="18"/>
        </w:rPr>
        <w:t>Inversie</w:t>
      </w:r>
    </w:p>
    <w:p w14:paraId="01B19B05" w14:textId="4375C68A" w:rsidR="00245FDE" w:rsidRDefault="00245FDE" w:rsidP="00245FDE">
      <w:pPr>
        <w:pStyle w:val="NoSpacing"/>
        <w:ind w:left="1065"/>
        <w:rPr>
          <w:rFonts w:ascii="Cambria" w:hAnsi="Cambria"/>
          <w:sz w:val="18"/>
          <w:szCs w:val="18"/>
        </w:rPr>
      </w:pPr>
      <w:r w:rsidRPr="00CE5D04">
        <w:rPr>
          <w:rFonts w:ascii="Cambria" w:hAnsi="Cambria"/>
          <w:sz w:val="18"/>
          <w:szCs w:val="18"/>
        </w:rPr>
        <w:t>Enkel</w:t>
      </w:r>
      <w:r w:rsidRPr="00CE5D04">
        <w:rPr>
          <w:rFonts w:ascii="Cambria" w:hAnsi="Cambria"/>
          <w:sz w:val="18"/>
          <w:szCs w:val="18"/>
        </w:rPr>
        <w:tab/>
        <w:t xml:space="preserve">[…] </w:t>
      </w:r>
      <w:r w:rsidRPr="00CE5D04">
        <w:rPr>
          <w:rFonts w:ascii="Cambria" w:hAnsi="Cambria"/>
          <w:i/>
          <w:sz w:val="18"/>
          <w:szCs w:val="18"/>
        </w:rPr>
        <w:t>met sonn</w:t>
      </w:r>
      <w:r w:rsidR="00DA3259">
        <w:rPr>
          <w:rFonts w:ascii="Cambria" w:hAnsi="Cambria"/>
          <w:i/>
          <w:sz w:val="18"/>
          <w:szCs w:val="18"/>
        </w:rPr>
        <w:t>e</w:t>
      </w:r>
      <w:r w:rsidRPr="00CE5D04">
        <w:rPr>
          <w:rFonts w:ascii="Cambria" w:hAnsi="Cambria"/>
          <w:i/>
          <w:sz w:val="18"/>
          <w:szCs w:val="18"/>
        </w:rPr>
        <w:t xml:space="preserve"> onderganck conde wy </w:t>
      </w:r>
      <w:r w:rsidRPr="00D43889">
        <w:rPr>
          <w:rFonts w:ascii="Cambria" w:hAnsi="Cambria"/>
          <w:b/>
          <w:i/>
          <w:sz w:val="18"/>
          <w:szCs w:val="18"/>
        </w:rPr>
        <w:t xml:space="preserve">nyet </w:t>
      </w:r>
      <w:r w:rsidRPr="00CE5D04">
        <w:rPr>
          <w:rFonts w:ascii="Cambria" w:hAnsi="Cambria"/>
          <w:i/>
          <w:sz w:val="18"/>
          <w:szCs w:val="18"/>
        </w:rPr>
        <w:t>voorder verrychten</w:t>
      </w:r>
      <w:r>
        <w:rPr>
          <w:rFonts w:ascii="Cambria" w:hAnsi="Cambria"/>
          <w:i/>
          <w:sz w:val="18"/>
          <w:szCs w:val="18"/>
        </w:rPr>
        <w:t>.</w:t>
      </w:r>
      <w:r w:rsidRPr="00CE5D04">
        <w:rPr>
          <w:rFonts w:ascii="Cambria" w:hAnsi="Cambria"/>
          <w:i/>
          <w:sz w:val="18"/>
          <w:szCs w:val="18"/>
        </w:rPr>
        <w:tab/>
      </w:r>
      <w:r w:rsidRPr="00CE5D04">
        <w:rPr>
          <w:rFonts w:ascii="Cambria" w:hAnsi="Cambria"/>
          <w:i/>
          <w:sz w:val="18"/>
          <w:szCs w:val="18"/>
        </w:rPr>
        <w:tab/>
      </w:r>
      <w:r w:rsidRPr="00CE5D04">
        <w:rPr>
          <w:rFonts w:ascii="Cambria" w:hAnsi="Cambria"/>
          <w:sz w:val="18"/>
          <w:szCs w:val="18"/>
        </w:rPr>
        <w:t>(22.10.1664)</w:t>
      </w:r>
    </w:p>
    <w:p w14:paraId="184E84F6" w14:textId="77777777" w:rsidR="00DA3259" w:rsidRDefault="00DA3259" w:rsidP="00245FDE">
      <w:pPr>
        <w:pStyle w:val="NoSpacing"/>
        <w:ind w:left="1065"/>
        <w:rPr>
          <w:rFonts w:ascii="Cambria" w:hAnsi="Cambria"/>
          <w:sz w:val="18"/>
          <w:szCs w:val="18"/>
        </w:rPr>
      </w:pPr>
    </w:p>
    <w:p w14:paraId="174F8944" w14:textId="1086CA88" w:rsidR="00DA3259" w:rsidRDefault="00DA3259"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met zonsondergang konden wij niet verder gaan.</w:t>
      </w:r>
    </w:p>
    <w:p w14:paraId="1E9F95D3" w14:textId="77777777" w:rsidR="00FF19FD" w:rsidRPr="00CE5D04" w:rsidRDefault="00FF19FD" w:rsidP="00245FDE">
      <w:pPr>
        <w:pStyle w:val="NoSpacing"/>
        <w:ind w:left="1065"/>
        <w:rPr>
          <w:rFonts w:ascii="Cambria" w:hAnsi="Cambria"/>
          <w:sz w:val="18"/>
          <w:szCs w:val="18"/>
        </w:rPr>
      </w:pPr>
    </w:p>
    <w:p w14:paraId="1594B6C2"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Tweeledig</w:t>
      </w:r>
      <w:r w:rsidRPr="00CE5D04">
        <w:rPr>
          <w:rFonts w:ascii="Cambria" w:hAnsi="Cambria"/>
          <w:sz w:val="18"/>
          <w:szCs w:val="18"/>
        </w:rPr>
        <w:tab/>
        <w:t xml:space="preserve">[…] </w:t>
      </w:r>
      <w:r w:rsidRPr="00CE5D04">
        <w:rPr>
          <w:rFonts w:ascii="Cambria" w:hAnsi="Cambria"/>
          <w:i/>
          <w:sz w:val="18"/>
          <w:szCs w:val="18"/>
        </w:rPr>
        <w:t xml:space="preserve">jtem den 7 smorgens </w:t>
      </w:r>
      <w:r w:rsidRPr="00D43889">
        <w:rPr>
          <w:rFonts w:ascii="Cambria" w:hAnsi="Cambria"/>
          <w:b/>
          <w:i/>
          <w:sz w:val="18"/>
          <w:szCs w:val="18"/>
        </w:rPr>
        <w:t>en</w:t>
      </w:r>
      <w:r w:rsidRPr="00CE5D04">
        <w:rPr>
          <w:rFonts w:ascii="Cambria" w:hAnsi="Cambria"/>
          <w:i/>
          <w:sz w:val="18"/>
          <w:szCs w:val="18"/>
        </w:rPr>
        <w:t xml:space="preserve"> sagen wy de geseyde prynse vlach </w:t>
      </w:r>
      <w:r w:rsidRPr="00D43889">
        <w:rPr>
          <w:rFonts w:ascii="Cambria" w:hAnsi="Cambria"/>
          <w:b/>
          <w:i/>
          <w:sz w:val="18"/>
          <w:szCs w:val="18"/>
        </w:rPr>
        <w:t xml:space="preserve">nyet </w:t>
      </w:r>
      <w:r w:rsidRPr="00CE5D04">
        <w:rPr>
          <w:rFonts w:ascii="Cambria" w:hAnsi="Cambria"/>
          <w:i/>
          <w:sz w:val="18"/>
          <w:szCs w:val="18"/>
        </w:rPr>
        <w:t>waeygen</w:t>
      </w:r>
      <w:r>
        <w:rPr>
          <w:rFonts w:ascii="Cambria" w:hAnsi="Cambria"/>
          <w:i/>
          <w:sz w:val="18"/>
          <w:szCs w:val="18"/>
        </w:rPr>
        <w:t>.</w:t>
      </w:r>
      <w:r w:rsidRPr="00CE5D04">
        <w:rPr>
          <w:rFonts w:ascii="Cambria" w:hAnsi="Cambria"/>
          <w:sz w:val="18"/>
          <w:szCs w:val="18"/>
        </w:rPr>
        <w:t>(07.02.1665)</w:t>
      </w:r>
    </w:p>
    <w:p w14:paraId="1E147576" w14:textId="77777777" w:rsidR="00DA3259" w:rsidRDefault="00DA3259" w:rsidP="00245FDE">
      <w:pPr>
        <w:pStyle w:val="NoSpacing"/>
        <w:ind w:left="1065"/>
        <w:rPr>
          <w:rFonts w:ascii="Cambria" w:hAnsi="Cambria"/>
          <w:sz w:val="18"/>
          <w:szCs w:val="18"/>
        </w:rPr>
      </w:pPr>
    </w:p>
    <w:p w14:paraId="11EAF03C" w14:textId="385964B5" w:rsidR="00DA3259" w:rsidRPr="00CE5D04" w:rsidRDefault="00DA3259"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diezelfde ochtend zagen wij de zogenoemde prinsenvlag niet wapperen.</w:t>
      </w:r>
    </w:p>
    <w:p w14:paraId="0533DCD7" w14:textId="77777777" w:rsidR="00245FDE" w:rsidRPr="00196B84" w:rsidRDefault="00245FDE" w:rsidP="00DA3259">
      <w:pPr>
        <w:pStyle w:val="NoSpacing"/>
        <w:ind w:left="1065"/>
        <w:jc w:val="right"/>
        <w:rPr>
          <w:rFonts w:ascii="Cambria" w:hAnsi="Cambria"/>
          <w:b/>
          <w:sz w:val="18"/>
          <w:szCs w:val="18"/>
        </w:rPr>
      </w:pPr>
    </w:p>
    <w:p w14:paraId="31ABDC9A" w14:textId="77777777" w:rsidR="00245FDE" w:rsidRPr="00CE5D04" w:rsidRDefault="00245FDE" w:rsidP="00245FDE">
      <w:pPr>
        <w:pStyle w:val="NoSpacing"/>
        <w:numPr>
          <w:ilvl w:val="0"/>
          <w:numId w:val="6"/>
        </w:numPr>
        <w:rPr>
          <w:rFonts w:ascii="Cambria" w:hAnsi="Cambria"/>
          <w:sz w:val="18"/>
          <w:szCs w:val="18"/>
        </w:rPr>
      </w:pPr>
      <w:r w:rsidRPr="00CE5D04">
        <w:rPr>
          <w:rFonts w:ascii="Cambria" w:hAnsi="Cambria"/>
          <w:sz w:val="18"/>
          <w:szCs w:val="18"/>
        </w:rPr>
        <w:t>Bijzin</w:t>
      </w:r>
    </w:p>
    <w:p w14:paraId="293AD823" w14:textId="60500DA3" w:rsidR="00245FDE" w:rsidRDefault="00245FDE" w:rsidP="00245FDE">
      <w:pPr>
        <w:pStyle w:val="NoSpacing"/>
        <w:ind w:left="1065"/>
        <w:rPr>
          <w:rFonts w:ascii="Cambria" w:hAnsi="Cambria"/>
          <w:sz w:val="18"/>
          <w:szCs w:val="18"/>
        </w:rPr>
      </w:pPr>
      <w:r w:rsidRPr="00CE5D04">
        <w:rPr>
          <w:rFonts w:ascii="Cambria" w:hAnsi="Cambria"/>
          <w:sz w:val="18"/>
          <w:szCs w:val="18"/>
        </w:rPr>
        <w:t>Enkel</w:t>
      </w:r>
      <w:r w:rsidRPr="00CE5D04">
        <w:rPr>
          <w:rFonts w:ascii="Cambria" w:hAnsi="Cambria"/>
          <w:sz w:val="18"/>
          <w:szCs w:val="18"/>
        </w:rPr>
        <w:tab/>
        <w:t xml:space="preserve">[…] </w:t>
      </w:r>
      <w:r w:rsidRPr="00CE5D04">
        <w:rPr>
          <w:rFonts w:ascii="Cambria" w:hAnsi="Cambria"/>
          <w:i/>
          <w:sz w:val="18"/>
          <w:szCs w:val="18"/>
        </w:rPr>
        <w:t xml:space="preserve">dat </w:t>
      </w:r>
      <w:r w:rsidR="00325AF7">
        <w:rPr>
          <w:rFonts w:ascii="Cambria" w:hAnsi="Cambria"/>
          <w:i/>
          <w:sz w:val="18"/>
          <w:szCs w:val="18"/>
        </w:rPr>
        <w:t xml:space="preserve">wy </w:t>
      </w:r>
      <w:r w:rsidR="00325AF7" w:rsidRPr="007244F9">
        <w:rPr>
          <w:rFonts w:ascii="Cambria" w:hAnsi="Cambria"/>
          <w:b/>
          <w:i/>
          <w:sz w:val="18"/>
          <w:szCs w:val="18"/>
        </w:rPr>
        <w:t xml:space="preserve">nyet </w:t>
      </w:r>
      <w:r w:rsidR="00325AF7">
        <w:rPr>
          <w:rFonts w:ascii="Cambria" w:hAnsi="Cambria"/>
          <w:i/>
          <w:sz w:val="18"/>
          <w:szCs w:val="18"/>
        </w:rPr>
        <w:t>conde verspreken.</w:t>
      </w:r>
      <w:r w:rsidR="00325AF7">
        <w:rPr>
          <w:rFonts w:ascii="Cambria" w:hAnsi="Cambria"/>
          <w:i/>
          <w:sz w:val="18"/>
          <w:szCs w:val="18"/>
        </w:rPr>
        <w:tab/>
      </w:r>
      <w:r w:rsidR="00325AF7">
        <w:rPr>
          <w:rFonts w:ascii="Cambria" w:hAnsi="Cambria"/>
          <w:i/>
          <w:sz w:val="18"/>
          <w:szCs w:val="18"/>
        </w:rPr>
        <w:tab/>
      </w:r>
      <w:r w:rsidRPr="00CE5D04">
        <w:rPr>
          <w:rFonts w:ascii="Cambria" w:hAnsi="Cambria"/>
          <w:i/>
          <w:sz w:val="18"/>
          <w:szCs w:val="18"/>
        </w:rPr>
        <w:tab/>
      </w:r>
      <w:r w:rsidRPr="00CE5D04">
        <w:rPr>
          <w:rFonts w:ascii="Cambria" w:hAnsi="Cambria"/>
          <w:i/>
          <w:sz w:val="18"/>
          <w:szCs w:val="18"/>
        </w:rPr>
        <w:tab/>
      </w:r>
      <w:r w:rsidRPr="00CE5D04">
        <w:rPr>
          <w:rFonts w:ascii="Cambria" w:hAnsi="Cambria"/>
          <w:i/>
          <w:sz w:val="18"/>
          <w:szCs w:val="18"/>
        </w:rPr>
        <w:tab/>
      </w:r>
      <w:r w:rsidR="00325AF7">
        <w:rPr>
          <w:rFonts w:ascii="Cambria" w:hAnsi="Cambria"/>
          <w:sz w:val="18"/>
          <w:szCs w:val="18"/>
        </w:rPr>
        <w:t>(29.07</w:t>
      </w:r>
      <w:r w:rsidRPr="00CE5D04">
        <w:rPr>
          <w:rFonts w:ascii="Cambria" w:hAnsi="Cambria"/>
          <w:sz w:val="18"/>
          <w:szCs w:val="18"/>
        </w:rPr>
        <w:t>.1665)</w:t>
      </w:r>
    </w:p>
    <w:p w14:paraId="58793E15" w14:textId="77777777" w:rsidR="00DA3259" w:rsidRDefault="00DA3259" w:rsidP="00245FDE">
      <w:pPr>
        <w:pStyle w:val="NoSpacing"/>
        <w:ind w:left="1065"/>
        <w:rPr>
          <w:rFonts w:ascii="Cambria" w:hAnsi="Cambria"/>
          <w:sz w:val="18"/>
          <w:szCs w:val="18"/>
        </w:rPr>
      </w:pPr>
    </w:p>
    <w:p w14:paraId="3E4F8CA9" w14:textId="48AE4313" w:rsidR="00DA3259" w:rsidRDefault="00DA3259"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w:t>
      </w:r>
      <w:r w:rsidR="00325AF7">
        <w:rPr>
          <w:rFonts w:ascii="Cambria" w:hAnsi="Cambria"/>
          <w:sz w:val="18"/>
          <w:szCs w:val="18"/>
        </w:rPr>
        <w:t>] dat wij ons niet konden verspreken.</w:t>
      </w:r>
      <w:r>
        <w:rPr>
          <w:rFonts w:ascii="Cambria" w:hAnsi="Cambria"/>
          <w:sz w:val="18"/>
          <w:szCs w:val="18"/>
        </w:rPr>
        <w:t xml:space="preserve"> </w:t>
      </w:r>
    </w:p>
    <w:p w14:paraId="6B439272" w14:textId="77777777" w:rsidR="00FF19FD" w:rsidRPr="00CE5D04" w:rsidRDefault="00FF19FD" w:rsidP="00245FDE">
      <w:pPr>
        <w:pStyle w:val="NoSpacing"/>
        <w:ind w:left="1065"/>
        <w:rPr>
          <w:rFonts w:ascii="Cambria" w:hAnsi="Cambria"/>
          <w:sz w:val="18"/>
          <w:szCs w:val="18"/>
        </w:rPr>
      </w:pPr>
    </w:p>
    <w:p w14:paraId="51828889"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Tweeledig</w:t>
      </w:r>
      <w:r w:rsidRPr="00CE5D04">
        <w:rPr>
          <w:rFonts w:ascii="Cambria" w:hAnsi="Cambria"/>
          <w:sz w:val="18"/>
          <w:szCs w:val="18"/>
        </w:rPr>
        <w:tab/>
        <w:t xml:space="preserve">[… ] </w:t>
      </w:r>
      <w:r w:rsidRPr="00CE5D04">
        <w:rPr>
          <w:rFonts w:ascii="Cambria" w:hAnsi="Cambria"/>
          <w:i/>
          <w:sz w:val="18"/>
          <w:szCs w:val="18"/>
        </w:rPr>
        <w:t xml:space="preserve">also wy haer </w:t>
      </w:r>
      <w:r w:rsidRPr="00D43889">
        <w:rPr>
          <w:rFonts w:ascii="Cambria" w:hAnsi="Cambria"/>
          <w:b/>
          <w:i/>
          <w:sz w:val="18"/>
          <w:szCs w:val="18"/>
        </w:rPr>
        <w:t>nyet en</w:t>
      </w:r>
      <w:r w:rsidRPr="00CE5D04">
        <w:rPr>
          <w:rFonts w:ascii="Cambria" w:hAnsi="Cambria"/>
          <w:i/>
          <w:sz w:val="18"/>
          <w:szCs w:val="18"/>
        </w:rPr>
        <w:t xml:space="preserve"> conde verstaen.</w:t>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t>(02.02.1665)</w:t>
      </w:r>
    </w:p>
    <w:p w14:paraId="7A2808F8" w14:textId="77777777" w:rsidR="00325AF7" w:rsidRDefault="00325AF7" w:rsidP="00245FDE">
      <w:pPr>
        <w:pStyle w:val="NoSpacing"/>
        <w:ind w:left="1065"/>
        <w:rPr>
          <w:rFonts w:ascii="Cambria" w:hAnsi="Cambria"/>
          <w:sz w:val="18"/>
          <w:szCs w:val="18"/>
        </w:rPr>
      </w:pPr>
    </w:p>
    <w:p w14:paraId="6CECFB5E" w14:textId="2F8CFCAE" w:rsidR="00325AF7" w:rsidRPr="00CE5D04" w:rsidRDefault="00325AF7"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xml:space="preserve">[…] omdat wij haar niet konden verstaan. </w:t>
      </w:r>
    </w:p>
    <w:p w14:paraId="17BCD719" w14:textId="77777777" w:rsidR="00245FDE" w:rsidRPr="00196B84" w:rsidRDefault="00245FDE" w:rsidP="00245FDE">
      <w:pPr>
        <w:pStyle w:val="NoSpacing"/>
        <w:rPr>
          <w:rFonts w:ascii="Cambria" w:hAnsi="Cambria"/>
          <w:b/>
          <w:sz w:val="18"/>
          <w:szCs w:val="18"/>
        </w:rPr>
      </w:pPr>
      <w:r w:rsidRPr="00196B84">
        <w:rPr>
          <w:rFonts w:ascii="Cambria" w:hAnsi="Cambria"/>
          <w:b/>
          <w:sz w:val="18"/>
          <w:szCs w:val="18"/>
        </w:rPr>
        <w:tab/>
      </w:r>
    </w:p>
    <w:p w14:paraId="4294A011" w14:textId="77777777" w:rsidR="00245FDE" w:rsidRPr="00CE5D04" w:rsidRDefault="00245FDE" w:rsidP="00245FDE">
      <w:pPr>
        <w:pStyle w:val="NoSpacing"/>
        <w:numPr>
          <w:ilvl w:val="0"/>
          <w:numId w:val="6"/>
        </w:numPr>
        <w:rPr>
          <w:rFonts w:ascii="Cambria" w:hAnsi="Cambria"/>
          <w:sz w:val="18"/>
          <w:szCs w:val="18"/>
        </w:rPr>
      </w:pPr>
      <w:r w:rsidRPr="00CE5D04">
        <w:rPr>
          <w:rFonts w:ascii="Cambria" w:hAnsi="Cambria"/>
          <w:i/>
          <w:sz w:val="18"/>
          <w:szCs w:val="18"/>
        </w:rPr>
        <w:t>Local</w:t>
      </w:r>
      <w:r w:rsidRPr="00CE5D04">
        <w:rPr>
          <w:rFonts w:ascii="Cambria" w:hAnsi="Cambria"/>
          <w:sz w:val="18"/>
          <w:szCs w:val="18"/>
        </w:rPr>
        <w:t>: finiet werkwoord staat buiten het bereik van de ontkenning</w:t>
      </w:r>
    </w:p>
    <w:p w14:paraId="5ACD78AD"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Enkel</w:t>
      </w:r>
      <w:r w:rsidRPr="00CE5D04">
        <w:rPr>
          <w:rFonts w:ascii="Cambria" w:hAnsi="Cambria"/>
          <w:sz w:val="18"/>
          <w:szCs w:val="18"/>
        </w:rPr>
        <w:tab/>
        <w:t xml:space="preserve">[…] </w:t>
      </w:r>
      <w:r w:rsidRPr="00CE5D04">
        <w:rPr>
          <w:rFonts w:ascii="Cambria" w:hAnsi="Cambria"/>
          <w:i/>
          <w:sz w:val="18"/>
          <w:szCs w:val="18"/>
        </w:rPr>
        <w:t xml:space="preserve">wy cregen </w:t>
      </w:r>
      <w:r w:rsidRPr="00D43889">
        <w:rPr>
          <w:rFonts w:ascii="Cambria" w:hAnsi="Cambria"/>
          <w:b/>
          <w:i/>
          <w:sz w:val="18"/>
          <w:szCs w:val="18"/>
        </w:rPr>
        <w:t>geen</w:t>
      </w:r>
      <w:r w:rsidRPr="00CE5D04">
        <w:rPr>
          <w:rFonts w:ascii="Cambria" w:hAnsi="Cambria"/>
          <w:i/>
          <w:sz w:val="18"/>
          <w:szCs w:val="18"/>
        </w:rPr>
        <w:t xml:space="preserve"> hoochte.</w:t>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t>(15.07.1665)</w:t>
      </w:r>
    </w:p>
    <w:p w14:paraId="4EC6723B" w14:textId="77777777" w:rsidR="00325AF7" w:rsidRDefault="00325AF7" w:rsidP="00245FDE">
      <w:pPr>
        <w:pStyle w:val="NoSpacing"/>
        <w:ind w:left="1065"/>
        <w:rPr>
          <w:rFonts w:ascii="Cambria" w:hAnsi="Cambria"/>
          <w:sz w:val="18"/>
          <w:szCs w:val="18"/>
        </w:rPr>
      </w:pPr>
    </w:p>
    <w:p w14:paraId="2E19252A" w14:textId="7C80A677" w:rsidR="00325AF7" w:rsidRDefault="00325AF7"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wij kregen geen hoochte.</w:t>
      </w:r>
    </w:p>
    <w:p w14:paraId="1A56149B" w14:textId="77777777" w:rsidR="00FF19FD" w:rsidRPr="00CE5D04" w:rsidRDefault="00FF19FD" w:rsidP="00245FDE">
      <w:pPr>
        <w:pStyle w:val="NoSpacing"/>
        <w:ind w:left="1065"/>
        <w:rPr>
          <w:rFonts w:ascii="Cambria" w:hAnsi="Cambria"/>
          <w:sz w:val="18"/>
          <w:szCs w:val="18"/>
        </w:rPr>
      </w:pPr>
    </w:p>
    <w:p w14:paraId="179B7026"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Tweeledig</w:t>
      </w:r>
      <w:r w:rsidRPr="00CE5D04">
        <w:rPr>
          <w:rFonts w:ascii="Cambria" w:hAnsi="Cambria"/>
          <w:sz w:val="18"/>
          <w:szCs w:val="18"/>
        </w:rPr>
        <w:tab/>
        <w:t xml:space="preserve">[…] </w:t>
      </w:r>
      <w:r w:rsidRPr="00CE5D04">
        <w:rPr>
          <w:rFonts w:ascii="Cambria" w:hAnsi="Cambria"/>
          <w:i/>
          <w:sz w:val="18"/>
          <w:szCs w:val="18"/>
        </w:rPr>
        <w:t xml:space="preserve">dat </w:t>
      </w:r>
      <w:r w:rsidRPr="00D43889">
        <w:rPr>
          <w:rFonts w:ascii="Cambria" w:hAnsi="Cambria"/>
          <w:b/>
          <w:i/>
          <w:sz w:val="18"/>
          <w:szCs w:val="18"/>
        </w:rPr>
        <w:t>geen</w:t>
      </w:r>
      <w:r w:rsidRPr="00CE5D04">
        <w:rPr>
          <w:rFonts w:ascii="Cambria" w:hAnsi="Cambria"/>
          <w:i/>
          <w:sz w:val="18"/>
          <w:szCs w:val="18"/>
        </w:rPr>
        <w:t xml:space="preserve"> turcken wt </w:t>
      </w:r>
      <w:r w:rsidRPr="00D43889">
        <w:rPr>
          <w:rFonts w:ascii="Cambria" w:hAnsi="Cambria"/>
          <w:b/>
          <w:i/>
          <w:sz w:val="18"/>
          <w:szCs w:val="18"/>
        </w:rPr>
        <w:t xml:space="preserve">en </w:t>
      </w:r>
      <w:r w:rsidRPr="00CE5D04">
        <w:rPr>
          <w:rFonts w:ascii="Cambria" w:hAnsi="Cambria"/>
          <w:i/>
          <w:sz w:val="18"/>
          <w:szCs w:val="18"/>
        </w:rPr>
        <w:t>waren.</w:t>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r>
      <w:r w:rsidRPr="00CE5D04">
        <w:rPr>
          <w:rFonts w:ascii="Cambria" w:hAnsi="Cambria"/>
          <w:sz w:val="18"/>
          <w:szCs w:val="18"/>
        </w:rPr>
        <w:tab/>
        <w:t>(23.09.1664)</w:t>
      </w:r>
    </w:p>
    <w:p w14:paraId="6E7F2DFF" w14:textId="77777777" w:rsidR="00325AF7" w:rsidRDefault="00325AF7" w:rsidP="00245FDE">
      <w:pPr>
        <w:pStyle w:val="NoSpacing"/>
        <w:ind w:left="1065"/>
        <w:rPr>
          <w:rFonts w:ascii="Cambria" w:hAnsi="Cambria"/>
          <w:sz w:val="18"/>
          <w:szCs w:val="18"/>
        </w:rPr>
      </w:pPr>
    </w:p>
    <w:p w14:paraId="201478C3" w14:textId="44D5D793" w:rsidR="00325AF7" w:rsidRPr="00CE5D04" w:rsidRDefault="00325AF7"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dat er geen Turken weg waren.</w:t>
      </w:r>
    </w:p>
    <w:p w14:paraId="412A197A" w14:textId="77777777" w:rsidR="00245FDE" w:rsidRPr="00196B84" w:rsidRDefault="00245FDE" w:rsidP="00245FDE">
      <w:pPr>
        <w:pStyle w:val="NoSpacing"/>
        <w:rPr>
          <w:rFonts w:ascii="Cambria" w:hAnsi="Cambria"/>
          <w:b/>
          <w:sz w:val="18"/>
          <w:szCs w:val="18"/>
        </w:rPr>
      </w:pPr>
    </w:p>
    <w:p w14:paraId="07203597" w14:textId="77777777" w:rsidR="00245FDE" w:rsidRPr="00CE5D04" w:rsidRDefault="00245FDE" w:rsidP="00245FDE">
      <w:pPr>
        <w:pStyle w:val="NoSpacing"/>
        <w:numPr>
          <w:ilvl w:val="0"/>
          <w:numId w:val="6"/>
        </w:numPr>
        <w:rPr>
          <w:rFonts w:ascii="Cambria" w:hAnsi="Cambria"/>
          <w:sz w:val="18"/>
          <w:szCs w:val="18"/>
        </w:rPr>
      </w:pPr>
      <w:r w:rsidRPr="00CE5D04">
        <w:rPr>
          <w:rFonts w:ascii="Cambria" w:hAnsi="Cambria"/>
          <w:i/>
          <w:sz w:val="18"/>
          <w:szCs w:val="18"/>
        </w:rPr>
        <w:t xml:space="preserve">Niet </w:t>
      </w:r>
      <w:r w:rsidRPr="00CE5D04">
        <w:rPr>
          <w:rFonts w:ascii="Cambria" w:hAnsi="Cambria"/>
          <w:sz w:val="18"/>
          <w:szCs w:val="18"/>
        </w:rPr>
        <w:t xml:space="preserve">in de betekenis van </w:t>
      </w:r>
      <w:r w:rsidRPr="00CE5D04">
        <w:rPr>
          <w:rFonts w:ascii="Cambria" w:hAnsi="Cambria"/>
          <w:i/>
          <w:sz w:val="18"/>
          <w:szCs w:val="18"/>
        </w:rPr>
        <w:t>niets</w:t>
      </w:r>
    </w:p>
    <w:p w14:paraId="79B49447"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Enkel</w:t>
      </w:r>
      <w:r w:rsidRPr="00CE5D04">
        <w:rPr>
          <w:rFonts w:ascii="Cambria" w:hAnsi="Cambria"/>
          <w:sz w:val="18"/>
          <w:szCs w:val="18"/>
        </w:rPr>
        <w:tab/>
        <w:t xml:space="preserve">[…] </w:t>
      </w:r>
      <w:r w:rsidRPr="00CE5D04">
        <w:rPr>
          <w:rFonts w:ascii="Cambria" w:hAnsi="Cambria"/>
          <w:i/>
          <w:sz w:val="18"/>
          <w:szCs w:val="18"/>
        </w:rPr>
        <w:t xml:space="preserve">maer dat hy met de forten </w:t>
      </w:r>
      <w:r w:rsidRPr="00D43889">
        <w:rPr>
          <w:rFonts w:ascii="Cambria" w:hAnsi="Cambria"/>
          <w:b/>
          <w:i/>
          <w:sz w:val="18"/>
          <w:szCs w:val="18"/>
        </w:rPr>
        <w:t>nyet</w:t>
      </w:r>
      <w:r w:rsidRPr="00CE5D04">
        <w:rPr>
          <w:rFonts w:ascii="Cambria" w:hAnsi="Cambria"/>
          <w:i/>
          <w:sz w:val="18"/>
          <w:szCs w:val="18"/>
        </w:rPr>
        <w:t xml:space="preserve"> te doen hadden</w:t>
      </w:r>
      <w:r w:rsidRPr="00CE5D04">
        <w:rPr>
          <w:rFonts w:ascii="Cambria" w:hAnsi="Cambria"/>
          <w:i/>
          <w:sz w:val="18"/>
          <w:szCs w:val="18"/>
        </w:rPr>
        <w:tab/>
      </w:r>
      <w:r w:rsidRPr="00CE5D04">
        <w:rPr>
          <w:rFonts w:ascii="Cambria" w:hAnsi="Cambria"/>
          <w:i/>
          <w:sz w:val="18"/>
          <w:szCs w:val="18"/>
        </w:rPr>
        <w:tab/>
      </w:r>
      <w:r w:rsidRPr="00CE5D04">
        <w:rPr>
          <w:rFonts w:ascii="Cambria" w:hAnsi="Cambria"/>
          <w:i/>
          <w:sz w:val="18"/>
          <w:szCs w:val="18"/>
        </w:rPr>
        <w:tab/>
      </w:r>
      <w:r w:rsidRPr="00CE5D04">
        <w:rPr>
          <w:rFonts w:ascii="Cambria" w:hAnsi="Cambria"/>
          <w:sz w:val="18"/>
          <w:szCs w:val="18"/>
        </w:rPr>
        <w:t>(22.10.1664)</w:t>
      </w:r>
    </w:p>
    <w:p w14:paraId="73613514" w14:textId="7A669592" w:rsidR="00FF19FD" w:rsidRDefault="00325AF7"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r>
    </w:p>
    <w:p w14:paraId="4C84EFCF" w14:textId="37201415" w:rsidR="00325AF7" w:rsidRDefault="00325AF7"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xml:space="preserve">[…] maar dat hij niets te maken had met de forten. </w:t>
      </w:r>
    </w:p>
    <w:p w14:paraId="341234E0" w14:textId="77777777" w:rsidR="00325AF7" w:rsidRPr="00CE5D04" w:rsidRDefault="00325AF7" w:rsidP="00245FDE">
      <w:pPr>
        <w:pStyle w:val="NoSpacing"/>
        <w:ind w:left="1065"/>
        <w:rPr>
          <w:rFonts w:ascii="Cambria" w:hAnsi="Cambria"/>
          <w:sz w:val="18"/>
          <w:szCs w:val="18"/>
        </w:rPr>
      </w:pPr>
    </w:p>
    <w:p w14:paraId="1FA9715D" w14:textId="77777777" w:rsidR="00245FDE" w:rsidRDefault="00245FDE" w:rsidP="00245FDE">
      <w:pPr>
        <w:pStyle w:val="NoSpacing"/>
        <w:ind w:left="1065"/>
        <w:rPr>
          <w:rFonts w:ascii="Cambria" w:hAnsi="Cambria"/>
          <w:sz w:val="18"/>
          <w:szCs w:val="18"/>
        </w:rPr>
      </w:pPr>
      <w:r w:rsidRPr="00CE5D04">
        <w:rPr>
          <w:rFonts w:ascii="Cambria" w:hAnsi="Cambria"/>
          <w:sz w:val="18"/>
          <w:szCs w:val="18"/>
        </w:rPr>
        <w:t>Tweeledig</w:t>
      </w:r>
      <w:r w:rsidRPr="00CE5D04">
        <w:rPr>
          <w:rFonts w:ascii="Cambria" w:hAnsi="Cambria"/>
          <w:sz w:val="18"/>
          <w:szCs w:val="18"/>
        </w:rPr>
        <w:tab/>
        <w:t xml:space="preserve">[…] </w:t>
      </w:r>
      <w:r w:rsidRPr="00CE5D04">
        <w:rPr>
          <w:rFonts w:ascii="Cambria" w:hAnsi="Cambria"/>
          <w:i/>
          <w:sz w:val="18"/>
          <w:szCs w:val="18"/>
        </w:rPr>
        <w:t xml:space="preserve">voort </w:t>
      </w:r>
      <w:r w:rsidRPr="00D43889">
        <w:rPr>
          <w:rFonts w:ascii="Cambria" w:hAnsi="Cambria"/>
          <w:b/>
          <w:i/>
          <w:sz w:val="18"/>
          <w:szCs w:val="18"/>
        </w:rPr>
        <w:t xml:space="preserve">en </w:t>
      </w:r>
      <w:r w:rsidRPr="00CE5D04">
        <w:rPr>
          <w:rFonts w:ascii="Cambria" w:hAnsi="Cambria"/>
          <w:i/>
          <w:sz w:val="18"/>
          <w:szCs w:val="18"/>
        </w:rPr>
        <w:t xml:space="preserve">paserde </w:t>
      </w:r>
      <w:r w:rsidRPr="00D43889">
        <w:rPr>
          <w:rFonts w:ascii="Cambria" w:hAnsi="Cambria"/>
          <w:b/>
          <w:i/>
          <w:sz w:val="18"/>
          <w:szCs w:val="18"/>
        </w:rPr>
        <w:t xml:space="preserve">nyet </w:t>
      </w:r>
      <w:r w:rsidRPr="00CE5D04">
        <w:rPr>
          <w:rFonts w:ascii="Cambria" w:hAnsi="Cambria"/>
          <w:i/>
          <w:sz w:val="18"/>
          <w:szCs w:val="18"/>
        </w:rPr>
        <w:t>sonders</w:t>
      </w:r>
      <w:r w:rsidRPr="00CE5D04">
        <w:rPr>
          <w:rFonts w:ascii="Cambria" w:hAnsi="Cambria"/>
          <w:i/>
          <w:sz w:val="18"/>
          <w:szCs w:val="18"/>
        </w:rPr>
        <w:tab/>
      </w:r>
      <w:r w:rsidRPr="00CE5D04">
        <w:rPr>
          <w:rFonts w:ascii="Cambria" w:hAnsi="Cambria"/>
          <w:i/>
          <w:sz w:val="18"/>
          <w:szCs w:val="18"/>
        </w:rPr>
        <w:tab/>
      </w:r>
      <w:r w:rsidRPr="00CE5D04">
        <w:rPr>
          <w:rFonts w:ascii="Cambria" w:hAnsi="Cambria"/>
          <w:i/>
          <w:sz w:val="18"/>
          <w:szCs w:val="18"/>
        </w:rPr>
        <w:tab/>
      </w:r>
      <w:r w:rsidRPr="00CE5D04">
        <w:rPr>
          <w:rFonts w:ascii="Cambria" w:hAnsi="Cambria"/>
          <w:i/>
          <w:sz w:val="18"/>
          <w:szCs w:val="18"/>
        </w:rPr>
        <w:tab/>
      </w:r>
      <w:r w:rsidRPr="00CE5D04">
        <w:rPr>
          <w:rFonts w:ascii="Cambria" w:hAnsi="Cambria"/>
          <w:i/>
          <w:sz w:val="18"/>
          <w:szCs w:val="18"/>
        </w:rPr>
        <w:tab/>
      </w:r>
      <w:r w:rsidRPr="00CE5D04">
        <w:rPr>
          <w:rFonts w:ascii="Cambria" w:hAnsi="Cambria"/>
          <w:sz w:val="18"/>
          <w:szCs w:val="18"/>
        </w:rPr>
        <w:t>(13.02.1664)</w:t>
      </w:r>
    </w:p>
    <w:p w14:paraId="39835715" w14:textId="77777777" w:rsidR="00325AF7" w:rsidRDefault="00325AF7" w:rsidP="00245FDE">
      <w:pPr>
        <w:pStyle w:val="NoSpacing"/>
        <w:ind w:left="1065"/>
        <w:rPr>
          <w:rFonts w:ascii="Cambria" w:hAnsi="Cambria"/>
          <w:sz w:val="18"/>
          <w:szCs w:val="18"/>
        </w:rPr>
      </w:pPr>
    </w:p>
    <w:p w14:paraId="7EB09512" w14:textId="58574195" w:rsidR="00325AF7" w:rsidRPr="00CE5D04" w:rsidRDefault="00325AF7" w:rsidP="00245FDE">
      <w:pPr>
        <w:pStyle w:val="NoSpacing"/>
        <w:ind w:left="1065"/>
        <w:rPr>
          <w:rFonts w:ascii="Cambria" w:hAnsi="Cambria"/>
          <w:sz w:val="18"/>
          <w:szCs w:val="18"/>
        </w:rPr>
      </w:pPr>
      <w:r>
        <w:rPr>
          <w:rFonts w:ascii="Cambria" w:hAnsi="Cambria"/>
          <w:sz w:val="18"/>
          <w:szCs w:val="18"/>
        </w:rPr>
        <w:tab/>
      </w:r>
      <w:r>
        <w:rPr>
          <w:rFonts w:ascii="Cambria" w:hAnsi="Cambria"/>
          <w:sz w:val="18"/>
          <w:szCs w:val="18"/>
        </w:rPr>
        <w:tab/>
        <w:t xml:space="preserve">[…] verder gebeurde er niets bijzonders. </w:t>
      </w:r>
    </w:p>
    <w:p w14:paraId="426EC325" w14:textId="77777777" w:rsidR="00245FDE" w:rsidRPr="00196B84" w:rsidRDefault="00245FDE" w:rsidP="00245FDE">
      <w:pPr>
        <w:pStyle w:val="NoSpacing"/>
        <w:rPr>
          <w:rFonts w:ascii="Cambria" w:hAnsi="Cambria"/>
          <w:b/>
        </w:rPr>
      </w:pPr>
    </w:p>
    <w:p w14:paraId="2E412B6C" w14:textId="13FF9ADC" w:rsidR="00245FDE" w:rsidRDefault="00245FDE" w:rsidP="00245FDE">
      <w:pPr>
        <w:pStyle w:val="NoSpacing"/>
        <w:rPr>
          <w:rFonts w:ascii="Cambria" w:hAnsi="Cambria"/>
        </w:rPr>
      </w:pPr>
      <w:r>
        <w:rPr>
          <w:rFonts w:ascii="Cambria" w:hAnsi="Cambria"/>
        </w:rPr>
        <w:t>Tijdens het maken van de indeling heb ik een aantal keuzes moeten m</w:t>
      </w:r>
      <w:r w:rsidR="00A03ED4">
        <w:rPr>
          <w:rFonts w:ascii="Cambria" w:hAnsi="Cambria"/>
        </w:rPr>
        <w:t xml:space="preserve">aken. Zo heb ik de onderstaande </w:t>
      </w:r>
      <w:r>
        <w:rPr>
          <w:rFonts w:ascii="Cambria" w:hAnsi="Cambria"/>
        </w:rPr>
        <w:t>zin</w:t>
      </w:r>
      <w:r w:rsidR="00A03ED4">
        <w:rPr>
          <w:rFonts w:ascii="Cambria" w:hAnsi="Cambria"/>
        </w:rPr>
        <w:t xml:space="preserve"> (10</w:t>
      </w:r>
      <w:r w:rsidR="006E0C43">
        <w:rPr>
          <w:rFonts w:ascii="Cambria" w:hAnsi="Cambria"/>
        </w:rPr>
        <w:t>)</w:t>
      </w:r>
      <w:r>
        <w:rPr>
          <w:rFonts w:ascii="Cambria" w:hAnsi="Cambria"/>
        </w:rPr>
        <w:t xml:space="preserve">, waar het subject ontbrak, tot hoofdzinnen gerekend en niet tot V1. </w:t>
      </w:r>
    </w:p>
    <w:p w14:paraId="774994AA" w14:textId="77777777" w:rsidR="00325AF7" w:rsidRPr="007244F9" w:rsidRDefault="00325AF7" w:rsidP="004B41B3">
      <w:pPr>
        <w:pStyle w:val="NoSpacing"/>
        <w:rPr>
          <w:rFonts w:ascii="Cambria" w:hAnsi="Cambria"/>
          <w:b/>
          <w:sz w:val="18"/>
          <w:szCs w:val="18"/>
        </w:rPr>
      </w:pPr>
    </w:p>
    <w:p w14:paraId="65248646" w14:textId="77777777" w:rsidR="007244F9" w:rsidRPr="00A03ED4" w:rsidRDefault="004B41B3" w:rsidP="00325AF7">
      <w:pPr>
        <w:pStyle w:val="NoSpacing"/>
        <w:numPr>
          <w:ilvl w:val="0"/>
          <w:numId w:val="18"/>
        </w:numPr>
        <w:rPr>
          <w:rFonts w:ascii="Cambria" w:hAnsi="Cambria"/>
          <w:sz w:val="18"/>
          <w:szCs w:val="18"/>
        </w:rPr>
      </w:pPr>
      <w:r w:rsidRPr="00A03ED4">
        <w:rPr>
          <w:rFonts w:ascii="Cambria" w:hAnsi="Cambria"/>
          <w:sz w:val="18"/>
          <w:szCs w:val="18"/>
        </w:rPr>
        <w:t>Tweeledig</w:t>
      </w:r>
      <w:r w:rsidR="00245FDE" w:rsidRPr="00A03ED4">
        <w:rPr>
          <w:rFonts w:ascii="Cambria" w:hAnsi="Cambria"/>
          <w:sz w:val="18"/>
          <w:szCs w:val="18"/>
        </w:rPr>
        <w:t xml:space="preserve"> </w:t>
      </w:r>
      <w:r w:rsidR="00245FDE" w:rsidRPr="00A03ED4">
        <w:rPr>
          <w:rFonts w:ascii="Cambria" w:hAnsi="Cambria"/>
          <w:sz w:val="18"/>
          <w:szCs w:val="18"/>
        </w:rPr>
        <w:tab/>
      </w:r>
    </w:p>
    <w:p w14:paraId="47863CD9" w14:textId="1208828F" w:rsidR="00D43889" w:rsidRPr="00A03ED4" w:rsidRDefault="00245FDE" w:rsidP="007244F9">
      <w:pPr>
        <w:pStyle w:val="NoSpacing"/>
        <w:ind w:left="720"/>
        <w:rPr>
          <w:rFonts w:ascii="Cambria" w:hAnsi="Cambria"/>
          <w:sz w:val="18"/>
          <w:szCs w:val="18"/>
        </w:rPr>
      </w:pPr>
      <w:r w:rsidRPr="00A03ED4">
        <w:rPr>
          <w:rFonts w:ascii="Cambria" w:hAnsi="Cambria"/>
          <w:sz w:val="18"/>
          <w:szCs w:val="18"/>
        </w:rPr>
        <w:t xml:space="preserve">[…] </w:t>
      </w:r>
      <w:r w:rsidR="00A03ED4" w:rsidRPr="00A03ED4">
        <w:rPr>
          <w:rFonts w:ascii="Cambria" w:hAnsi="Cambria"/>
          <w:i/>
          <w:sz w:val="18"/>
          <w:szCs w:val="18"/>
        </w:rPr>
        <w:t xml:space="preserve">met onsen comst lyeten sy hem wt </w:t>
      </w:r>
      <w:r w:rsidRPr="00A03ED4">
        <w:rPr>
          <w:rFonts w:ascii="Cambria" w:hAnsi="Cambria"/>
          <w:i/>
          <w:sz w:val="18"/>
          <w:szCs w:val="18"/>
        </w:rPr>
        <w:t>maer en most nyet</w:t>
      </w:r>
      <w:r w:rsidRPr="00A03ED4">
        <w:rPr>
          <w:rFonts w:ascii="Cambria" w:hAnsi="Cambria"/>
          <w:b/>
          <w:i/>
          <w:sz w:val="18"/>
          <w:szCs w:val="18"/>
        </w:rPr>
        <w:t xml:space="preserve"> </w:t>
      </w:r>
      <w:r w:rsidRPr="00A03ED4">
        <w:rPr>
          <w:rFonts w:ascii="Cambria" w:hAnsi="Cambria"/>
          <w:i/>
          <w:sz w:val="18"/>
          <w:szCs w:val="18"/>
        </w:rPr>
        <w:t>aen boort comen</w:t>
      </w:r>
      <w:r w:rsidRPr="00A03ED4">
        <w:rPr>
          <w:rFonts w:ascii="Cambria" w:hAnsi="Cambria"/>
          <w:sz w:val="18"/>
          <w:szCs w:val="18"/>
        </w:rPr>
        <w:t>.</w:t>
      </w:r>
      <w:r w:rsidRPr="00A03ED4">
        <w:rPr>
          <w:rFonts w:ascii="Cambria" w:hAnsi="Cambria"/>
          <w:sz w:val="18"/>
          <w:szCs w:val="18"/>
        </w:rPr>
        <w:tab/>
      </w:r>
      <w:r w:rsidR="007244F9" w:rsidRPr="00A03ED4">
        <w:rPr>
          <w:rFonts w:ascii="Cambria" w:hAnsi="Cambria"/>
          <w:sz w:val="18"/>
          <w:szCs w:val="18"/>
        </w:rPr>
        <w:tab/>
      </w:r>
      <w:r w:rsidR="00A03ED4">
        <w:rPr>
          <w:rFonts w:ascii="Cambria" w:hAnsi="Cambria"/>
          <w:sz w:val="18"/>
          <w:szCs w:val="18"/>
        </w:rPr>
        <w:tab/>
      </w:r>
      <w:r w:rsidRPr="00A03ED4">
        <w:rPr>
          <w:rFonts w:ascii="Cambria" w:hAnsi="Cambria"/>
          <w:sz w:val="18"/>
          <w:szCs w:val="18"/>
        </w:rPr>
        <w:t>(20.06.1664)</w:t>
      </w:r>
    </w:p>
    <w:p w14:paraId="1558D60C" w14:textId="77777777" w:rsidR="00325AF7" w:rsidRPr="007244F9" w:rsidRDefault="00325AF7" w:rsidP="004B41B3">
      <w:pPr>
        <w:pStyle w:val="NoSpacing"/>
        <w:ind w:firstLine="708"/>
        <w:rPr>
          <w:rFonts w:ascii="Cambria" w:hAnsi="Cambria"/>
          <w:b/>
          <w:sz w:val="18"/>
          <w:szCs w:val="18"/>
        </w:rPr>
      </w:pPr>
    </w:p>
    <w:p w14:paraId="0C184F26" w14:textId="764D938D" w:rsidR="00325AF7" w:rsidRPr="00A03ED4" w:rsidRDefault="00325AF7" w:rsidP="004B41B3">
      <w:pPr>
        <w:pStyle w:val="NoSpacing"/>
        <w:ind w:firstLine="708"/>
        <w:rPr>
          <w:rFonts w:ascii="Cambria" w:hAnsi="Cambria"/>
          <w:sz w:val="18"/>
          <w:szCs w:val="18"/>
        </w:rPr>
      </w:pPr>
      <w:r w:rsidRPr="00A03ED4">
        <w:rPr>
          <w:rFonts w:ascii="Cambria" w:hAnsi="Cambria"/>
          <w:sz w:val="18"/>
          <w:szCs w:val="18"/>
        </w:rPr>
        <w:t>[…</w:t>
      </w:r>
      <w:r w:rsidR="00F300C8" w:rsidRPr="00A03ED4">
        <w:rPr>
          <w:rFonts w:ascii="Cambria" w:hAnsi="Cambria"/>
          <w:sz w:val="18"/>
          <w:szCs w:val="18"/>
        </w:rPr>
        <w:t xml:space="preserve">] </w:t>
      </w:r>
      <w:r w:rsidR="00A03ED4">
        <w:rPr>
          <w:rFonts w:ascii="Cambria" w:hAnsi="Cambria"/>
          <w:sz w:val="18"/>
          <w:szCs w:val="18"/>
        </w:rPr>
        <w:t xml:space="preserve">met onze komst lieten zij hem gaan, </w:t>
      </w:r>
      <w:r w:rsidR="00F300C8" w:rsidRPr="00A03ED4">
        <w:rPr>
          <w:rFonts w:ascii="Cambria" w:hAnsi="Cambria"/>
          <w:sz w:val="18"/>
          <w:szCs w:val="18"/>
        </w:rPr>
        <w:t xml:space="preserve">maar </w:t>
      </w:r>
      <w:r w:rsidR="00A03ED4" w:rsidRPr="00A03ED4">
        <w:rPr>
          <w:rFonts w:ascii="Cambria" w:hAnsi="Cambria"/>
          <w:b/>
          <w:sz w:val="18"/>
          <w:szCs w:val="18"/>
        </w:rPr>
        <w:t>hij</w:t>
      </w:r>
      <w:r w:rsidR="00A03ED4">
        <w:rPr>
          <w:rFonts w:ascii="Cambria" w:hAnsi="Cambria"/>
          <w:sz w:val="18"/>
          <w:szCs w:val="18"/>
        </w:rPr>
        <w:t xml:space="preserve"> </w:t>
      </w:r>
      <w:r w:rsidRPr="00A03ED4">
        <w:rPr>
          <w:rFonts w:ascii="Cambria" w:hAnsi="Cambria"/>
          <w:sz w:val="18"/>
          <w:szCs w:val="18"/>
        </w:rPr>
        <w:t>mocht niet aan boord komen.</w:t>
      </w:r>
    </w:p>
    <w:p w14:paraId="5DD12B62" w14:textId="03D926B4" w:rsidR="00245FDE" w:rsidRDefault="00245FDE" w:rsidP="004B41B3">
      <w:pPr>
        <w:pStyle w:val="NoSpacing"/>
        <w:ind w:firstLine="708"/>
        <w:rPr>
          <w:rFonts w:ascii="Cambria" w:hAnsi="Cambria"/>
        </w:rPr>
      </w:pPr>
      <w:r>
        <w:rPr>
          <w:rFonts w:ascii="Cambria" w:hAnsi="Cambria"/>
          <w:sz w:val="18"/>
          <w:szCs w:val="18"/>
        </w:rPr>
        <w:tab/>
      </w:r>
    </w:p>
    <w:p w14:paraId="50ACCD04" w14:textId="52A4A366" w:rsidR="00245FDE" w:rsidRDefault="00245FDE" w:rsidP="00245FDE">
      <w:pPr>
        <w:pStyle w:val="NoSpacing"/>
        <w:rPr>
          <w:rFonts w:ascii="Cambria" w:hAnsi="Cambria"/>
        </w:rPr>
      </w:pPr>
      <w:r>
        <w:rPr>
          <w:rFonts w:ascii="Cambria" w:hAnsi="Cambria"/>
        </w:rPr>
        <w:t xml:space="preserve">Er was ook een aantal zinnen waar zowel het subject als het finiete werkwoord ontbrak. Dit waren voornamelijk zinnen die </w:t>
      </w:r>
      <w:r>
        <w:rPr>
          <w:rFonts w:ascii="Cambria" w:hAnsi="Cambria"/>
          <w:i/>
        </w:rPr>
        <w:t>geen hoochte</w:t>
      </w:r>
      <w:r>
        <w:rPr>
          <w:rFonts w:ascii="Cambria" w:hAnsi="Cambria"/>
        </w:rPr>
        <w:t xml:space="preserve"> of </w:t>
      </w:r>
      <w:r>
        <w:rPr>
          <w:rFonts w:ascii="Cambria" w:hAnsi="Cambria"/>
          <w:i/>
        </w:rPr>
        <w:t>nyet sonders</w:t>
      </w:r>
      <w:r>
        <w:rPr>
          <w:rFonts w:ascii="Cambria" w:hAnsi="Cambria"/>
        </w:rPr>
        <w:t xml:space="preserve"> bevatte. De eerste zin</w:t>
      </w:r>
      <w:r w:rsidR="006E0C43">
        <w:rPr>
          <w:rFonts w:ascii="Cambria" w:hAnsi="Cambria"/>
        </w:rPr>
        <w:t xml:space="preserve"> (</w:t>
      </w:r>
      <w:r w:rsidR="00A03ED4">
        <w:rPr>
          <w:rFonts w:ascii="Cambria" w:hAnsi="Cambria"/>
        </w:rPr>
        <w:t>11</w:t>
      </w:r>
      <w:r w:rsidR="006E0C43">
        <w:rPr>
          <w:rFonts w:ascii="Cambria" w:hAnsi="Cambria"/>
        </w:rPr>
        <w:t>)</w:t>
      </w:r>
      <w:r w:rsidR="000B104E">
        <w:rPr>
          <w:rFonts w:ascii="Cambria" w:hAnsi="Cambria"/>
        </w:rPr>
        <w:t xml:space="preserve"> is tot categorie V, </w:t>
      </w:r>
      <w:r>
        <w:rPr>
          <w:rFonts w:ascii="Cambria" w:hAnsi="Cambria"/>
          <w:i/>
        </w:rPr>
        <w:t>local</w:t>
      </w:r>
      <w:r>
        <w:rPr>
          <w:rFonts w:ascii="Cambria" w:hAnsi="Cambria"/>
        </w:rPr>
        <w:t>, gerekend en de tweede zin</w:t>
      </w:r>
      <w:r w:rsidR="00A03ED4">
        <w:rPr>
          <w:rFonts w:ascii="Cambria" w:hAnsi="Cambria"/>
        </w:rPr>
        <w:t xml:space="preserve"> (12</w:t>
      </w:r>
      <w:r w:rsidR="006E0C43">
        <w:rPr>
          <w:rFonts w:ascii="Cambria" w:hAnsi="Cambria"/>
        </w:rPr>
        <w:t>)</w:t>
      </w:r>
      <w:r>
        <w:rPr>
          <w:rFonts w:ascii="Cambria" w:hAnsi="Cambria"/>
        </w:rPr>
        <w:t xml:space="preserve"> to</w:t>
      </w:r>
      <w:r w:rsidR="00A03ED4">
        <w:rPr>
          <w:rFonts w:ascii="Cambria" w:hAnsi="Cambria"/>
        </w:rPr>
        <w:t>t categorie VI</w:t>
      </w:r>
      <w:r>
        <w:rPr>
          <w:rFonts w:ascii="Cambria" w:hAnsi="Cambria"/>
        </w:rPr>
        <w:t xml:space="preserve">, </w:t>
      </w:r>
      <w:r>
        <w:rPr>
          <w:rFonts w:ascii="Cambria" w:hAnsi="Cambria"/>
          <w:i/>
        </w:rPr>
        <w:t>niet</w:t>
      </w:r>
      <w:r>
        <w:rPr>
          <w:rFonts w:ascii="Cambria" w:hAnsi="Cambria"/>
        </w:rPr>
        <w:t xml:space="preserve"> in de betekenis van </w:t>
      </w:r>
      <w:r>
        <w:rPr>
          <w:rFonts w:ascii="Cambria" w:hAnsi="Cambria"/>
          <w:i/>
        </w:rPr>
        <w:t>niets</w:t>
      </w:r>
      <w:r>
        <w:rPr>
          <w:rFonts w:ascii="Cambria" w:hAnsi="Cambria"/>
        </w:rPr>
        <w:t>.</w:t>
      </w:r>
      <w:r w:rsidRPr="00F97054">
        <w:rPr>
          <w:rFonts w:ascii="Cambria" w:hAnsi="Cambria"/>
        </w:rPr>
        <w:t xml:space="preserve"> </w:t>
      </w:r>
    </w:p>
    <w:p w14:paraId="4A7D7D27" w14:textId="4517EDEF" w:rsidR="00245FDE" w:rsidRDefault="00245FDE" w:rsidP="007244F9">
      <w:pPr>
        <w:pStyle w:val="NoSpacing"/>
        <w:numPr>
          <w:ilvl w:val="0"/>
          <w:numId w:val="18"/>
        </w:numPr>
        <w:rPr>
          <w:rFonts w:ascii="Cambria" w:hAnsi="Cambria"/>
          <w:sz w:val="18"/>
          <w:szCs w:val="18"/>
        </w:rPr>
      </w:pPr>
      <w:r>
        <w:rPr>
          <w:rFonts w:ascii="Cambria" w:hAnsi="Cambria"/>
          <w:sz w:val="18"/>
          <w:szCs w:val="18"/>
        </w:rPr>
        <w:lastRenderedPageBreak/>
        <w:t xml:space="preserve">[…] </w:t>
      </w:r>
      <w:r>
        <w:rPr>
          <w:rFonts w:ascii="Cambria" w:hAnsi="Cambria"/>
          <w:i/>
          <w:sz w:val="18"/>
          <w:szCs w:val="18"/>
        </w:rPr>
        <w:t xml:space="preserve">jtem den 22 smyddaechs </w:t>
      </w:r>
      <w:r w:rsidRPr="00D43889">
        <w:rPr>
          <w:rFonts w:ascii="Cambria" w:hAnsi="Cambria"/>
          <w:b/>
          <w:i/>
          <w:sz w:val="18"/>
          <w:szCs w:val="18"/>
        </w:rPr>
        <w:t xml:space="preserve">geen </w:t>
      </w:r>
      <w:r w:rsidRPr="00A03ED4">
        <w:rPr>
          <w:rFonts w:ascii="Cambria" w:hAnsi="Cambria"/>
          <w:b/>
          <w:i/>
          <w:sz w:val="18"/>
          <w:szCs w:val="18"/>
        </w:rPr>
        <w:t>hoochte</w:t>
      </w:r>
      <w:r w:rsidRPr="00A03ED4">
        <w:rPr>
          <w:rFonts w:ascii="Cambria" w:hAnsi="Cambria"/>
          <w:b/>
          <w:sz w:val="18"/>
          <w:szCs w:val="18"/>
        </w:rPr>
        <w:t>.</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(22.03.1665)</w:t>
      </w:r>
    </w:p>
    <w:p w14:paraId="0999EE9E" w14:textId="77777777" w:rsidR="00325AF7" w:rsidRDefault="00325AF7" w:rsidP="00245FDE">
      <w:pPr>
        <w:pStyle w:val="NoSpacing"/>
        <w:rPr>
          <w:rFonts w:ascii="Cambria" w:hAnsi="Cambria"/>
          <w:sz w:val="18"/>
          <w:szCs w:val="18"/>
        </w:rPr>
      </w:pPr>
    </w:p>
    <w:p w14:paraId="7163CFFA" w14:textId="7C62F318" w:rsidR="00325AF7" w:rsidRDefault="00325AF7" w:rsidP="00245FDE">
      <w:pPr>
        <w:pStyle w:val="NoSpacing"/>
        <w:rPr>
          <w:rFonts w:ascii="Cambria" w:hAnsi="Cambria"/>
          <w:sz w:val="18"/>
          <w:szCs w:val="18"/>
        </w:rPr>
      </w:pPr>
      <w:r>
        <w:rPr>
          <w:rFonts w:ascii="Cambria" w:hAnsi="Cambria"/>
          <w:sz w:val="18"/>
          <w:szCs w:val="18"/>
        </w:rPr>
        <w:tab/>
        <w:t xml:space="preserve">[…] diezelfde middag </w:t>
      </w:r>
      <w:r w:rsidR="009369F0">
        <w:rPr>
          <w:rFonts w:ascii="Cambria" w:hAnsi="Cambria"/>
          <w:sz w:val="18"/>
          <w:szCs w:val="18"/>
        </w:rPr>
        <w:t xml:space="preserve">(hadden wij) </w:t>
      </w:r>
      <w:r>
        <w:rPr>
          <w:rFonts w:ascii="Cambria" w:hAnsi="Cambria"/>
          <w:sz w:val="18"/>
          <w:szCs w:val="18"/>
        </w:rPr>
        <w:t>geen hoochte.</w:t>
      </w:r>
    </w:p>
    <w:p w14:paraId="4BE0B88F" w14:textId="77777777" w:rsidR="00325AF7" w:rsidRDefault="00325AF7" w:rsidP="00245FDE">
      <w:pPr>
        <w:pStyle w:val="NoSpacing"/>
        <w:rPr>
          <w:rFonts w:ascii="Cambria" w:hAnsi="Cambria"/>
          <w:sz w:val="18"/>
          <w:szCs w:val="18"/>
        </w:rPr>
      </w:pPr>
    </w:p>
    <w:p w14:paraId="4B37202D" w14:textId="2379AE2F" w:rsidR="00245FDE" w:rsidRDefault="00245FDE" w:rsidP="007244F9">
      <w:pPr>
        <w:pStyle w:val="NoSpacing"/>
        <w:numPr>
          <w:ilvl w:val="0"/>
          <w:numId w:val="18"/>
        </w:numPr>
        <w:rPr>
          <w:rFonts w:ascii="Cambria" w:hAnsi="Cambria"/>
          <w:sz w:val="18"/>
          <w:szCs w:val="18"/>
        </w:rPr>
      </w:pPr>
      <w:r>
        <w:rPr>
          <w:rFonts w:ascii="Cambria" w:hAnsi="Cambria"/>
          <w:sz w:val="18"/>
          <w:szCs w:val="18"/>
        </w:rPr>
        <w:t xml:space="preserve">[…] </w:t>
      </w:r>
      <w:r>
        <w:rPr>
          <w:rFonts w:ascii="Cambria" w:hAnsi="Cambria"/>
          <w:i/>
          <w:sz w:val="18"/>
          <w:szCs w:val="18"/>
        </w:rPr>
        <w:t xml:space="preserve">voort </w:t>
      </w:r>
      <w:r w:rsidRPr="00A03ED4">
        <w:rPr>
          <w:rFonts w:ascii="Cambria" w:hAnsi="Cambria"/>
          <w:b/>
          <w:i/>
          <w:sz w:val="18"/>
          <w:szCs w:val="18"/>
        </w:rPr>
        <w:t>nyet sonders</w:t>
      </w:r>
      <w:r>
        <w:rPr>
          <w:rFonts w:ascii="Cambria" w:hAnsi="Cambria"/>
          <w:i/>
          <w:sz w:val="18"/>
          <w:szCs w:val="18"/>
        </w:rPr>
        <w:t>.</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(22.01.1665)</w:t>
      </w:r>
    </w:p>
    <w:p w14:paraId="51535974" w14:textId="77777777" w:rsidR="007244F9" w:rsidRDefault="007244F9" w:rsidP="007244F9">
      <w:pPr>
        <w:pStyle w:val="NoSpacing"/>
        <w:rPr>
          <w:rFonts w:ascii="Cambria" w:hAnsi="Cambria"/>
          <w:sz w:val="18"/>
          <w:szCs w:val="18"/>
        </w:rPr>
      </w:pPr>
    </w:p>
    <w:p w14:paraId="059BA8BC" w14:textId="7B14E982" w:rsidR="007244F9" w:rsidRDefault="007244F9" w:rsidP="007244F9">
      <w:pPr>
        <w:pStyle w:val="NoSpacing"/>
        <w:ind w:left="708"/>
        <w:rPr>
          <w:rFonts w:ascii="Cambria" w:hAnsi="Cambria"/>
          <w:sz w:val="18"/>
          <w:szCs w:val="18"/>
        </w:rPr>
      </w:pPr>
      <w:r>
        <w:rPr>
          <w:rFonts w:ascii="Cambria" w:hAnsi="Cambria"/>
          <w:sz w:val="18"/>
          <w:szCs w:val="18"/>
        </w:rPr>
        <w:t xml:space="preserve">[…] verder </w:t>
      </w:r>
      <w:r w:rsidR="009369F0">
        <w:rPr>
          <w:rFonts w:ascii="Cambria" w:hAnsi="Cambria"/>
          <w:sz w:val="18"/>
          <w:szCs w:val="18"/>
        </w:rPr>
        <w:t xml:space="preserve">(gebeurde er) </w:t>
      </w:r>
      <w:r>
        <w:rPr>
          <w:rFonts w:ascii="Cambria" w:hAnsi="Cambria"/>
          <w:sz w:val="18"/>
          <w:szCs w:val="18"/>
        </w:rPr>
        <w:t>niets bijzonders.</w:t>
      </w:r>
    </w:p>
    <w:p w14:paraId="1CDA447A" w14:textId="77777777" w:rsidR="00245FDE" w:rsidRDefault="00245FDE" w:rsidP="00245FDE">
      <w:pPr>
        <w:pStyle w:val="NoSpacing"/>
        <w:rPr>
          <w:rFonts w:ascii="Cambria" w:hAnsi="Cambria"/>
        </w:rPr>
      </w:pPr>
    </w:p>
    <w:p w14:paraId="7C81C5E6" w14:textId="4EDE3262" w:rsidR="00245FDE" w:rsidRDefault="00A03ED4" w:rsidP="00245FDE">
      <w:pPr>
        <w:pStyle w:val="NoSpacing"/>
        <w:rPr>
          <w:rFonts w:ascii="Cambria" w:hAnsi="Cambria"/>
        </w:rPr>
      </w:pPr>
      <w:r>
        <w:rPr>
          <w:rFonts w:ascii="Cambria" w:hAnsi="Cambria"/>
        </w:rPr>
        <w:t xml:space="preserve">De zin </w:t>
      </w:r>
      <w:r w:rsidR="00245FDE">
        <w:rPr>
          <w:rFonts w:ascii="Cambria" w:hAnsi="Cambria"/>
          <w:i/>
        </w:rPr>
        <w:t xml:space="preserve">voort paserde dyen dach nyet sonders </w:t>
      </w:r>
      <w:r w:rsidR="00245FDE">
        <w:rPr>
          <w:rFonts w:ascii="Cambria" w:hAnsi="Cambria"/>
        </w:rPr>
        <w:t xml:space="preserve">is een hoofdzin, maar bevat tevens het woord </w:t>
      </w:r>
      <w:r w:rsidR="00245FDE">
        <w:rPr>
          <w:rFonts w:ascii="Cambria" w:hAnsi="Cambria"/>
          <w:i/>
        </w:rPr>
        <w:t>niet</w:t>
      </w:r>
      <w:r w:rsidR="00245FDE">
        <w:rPr>
          <w:rFonts w:ascii="Cambria" w:hAnsi="Cambria"/>
        </w:rPr>
        <w:t xml:space="preserve"> in de betekenis van </w:t>
      </w:r>
      <w:r w:rsidR="00245FDE">
        <w:rPr>
          <w:rFonts w:ascii="Cambria" w:hAnsi="Cambria"/>
          <w:i/>
        </w:rPr>
        <w:t>niets</w:t>
      </w:r>
      <w:r w:rsidR="00245FDE">
        <w:rPr>
          <w:rFonts w:ascii="Cambria" w:hAnsi="Cambria"/>
        </w:rPr>
        <w:t xml:space="preserve">. Hij zou daarom in het eerste opzicht tot twee categorieën kunnen </w:t>
      </w:r>
      <w:r>
        <w:rPr>
          <w:rFonts w:ascii="Cambria" w:hAnsi="Cambria"/>
        </w:rPr>
        <w:t>behoren: I en VI</w:t>
      </w:r>
      <w:r w:rsidR="00245FDE">
        <w:rPr>
          <w:rFonts w:ascii="Cambria" w:hAnsi="Cambria"/>
        </w:rPr>
        <w:t xml:space="preserve">. Toch heb ik ervoor gekozen om iedere zin slechts tot één categorie te rekenen, in dit geval categorie </w:t>
      </w:r>
      <w:r>
        <w:rPr>
          <w:rFonts w:ascii="Cambria" w:hAnsi="Cambria"/>
        </w:rPr>
        <w:t>VI</w:t>
      </w:r>
      <w:r w:rsidR="00245FDE">
        <w:rPr>
          <w:rFonts w:ascii="Cambria" w:hAnsi="Cambria"/>
        </w:rPr>
        <w:t xml:space="preserve">, omdat </w:t>
      </w:r>
      <w:r w:rsidR="00245FDE">
        <w:rPr>
          <w:rFonts w:ascii="Cambria" w:hAnsi="Cambria"/>
          <w:i/>
        </w:rPr>
        <w:t xml:space="preserve">nyet </w:t>
      </w:r>
      <w:r w:rsidR="00245FDE">
        <w:rPr>
          <w:rFonts w:ascii="Cambria" w:hAnsi="Cambria"/>
        </w:rPr>
        <w:t xml:space="preserve">geen betrekking heeft op het finiete werkwoord </w:t>
      </w:r>
      <w:r w:rsidR="00245FDE">
        <w:rPr>
          <w:rFonts w:ascii="Cambria" w:hAnsi="Cambria"/>
          <w:i/>
        </w:rPr>
        <w:t>paserde</w:t>
      </w:r>
      <w:r w:rsidR="00245FDE">
        <w:rPr>
          <w:rFonts w:ascii="Cambria" w:hAnsi="Cambria"/>
        </w:rPr>
        <w:t xml:space="preserve">. Het is voor mij onduidelijk hoe Nobels (2013) dit heeft gedaan in haar onderzoek. Zij </w:t>
      </w:r>
      <w:r w:rsidR="00245FDE" w:rsidRPr="006A1D1A">
        <w:rPr>
          <w:rFonts w:ascii="Cambria" w:hAnsi="Cambria"/>
          <w:highlight w:val="yellow"/>
        </w:rPr>
        <w:t>verteld</w:t>
      </w:r>
      <w:r w:rsidR="00245FDE">
        <w:rPr>
          <w:rFonts w:ascii="Cambria" w:hAnsi="Cambria"/>
        </w:rPr>
        <w:t xml:space="preserve"> hier namelijk niets over. </w:t>
      </w:r>
    </w:p>
    <w:p w14:paraId="1991F0A2" w14:textId="77777777" w:rsidR="00245FDE" w:rsidRDefault="00245FDE" w:rsidP="00245FDE">
      <w:pPr>
        <w:pStyle w:val="NoSpacing"/>
        <w:rPr>
          <w:rFonts w:ascii="Cambria" w:hAnsi="Cambria"/>
        </w:rPr>
      </w:pPr>
    </w:p>
    <w:p w14:paraId="0EC935DF" w14:textId="3F970AF0" w:rsidR="00245FDE" w:rsidRDefault="00245FDE" w:rsidP="00245FDE">
      <w:pPr>
        <w:pStyle w:val="NoSpacing"/>
        <w:rPr>
          <w:rFonts w:ascii="Cambria" w:hAnsi="Cambria"/>
        </w:rPr>
      </w:pPr>
      <w:r>
        <w:rPr>
          <w:rFonts w:ascii="Cambria" w:hAnsi="Cambria"/>
        </w:rPr>
        <w:t>Het Excelbestand zag er, na het invu</w:t>
      </w:r>
      <w:r w:rsidR="00A05BBC">
        <w:rPr>
          <w:rFonts w:ascii="Cambria" w:hAnsi="Cambria"/>
        </w:rPr>
        <w:t>llen van de syntactische configuratie</w:t>
      </w:r>
      <w:r>
        <w:rPr>
          <w:rFonts w:ascii="Cambria" w:hAnsi="Cambria"/>
        </w:rPr>
        <w:t>, als volgt uit:</w:t>
      </w:r>
    </w:p>
    <w:p w14:paraId="58245645" w14:textId="77777777" w:rsidR="00245FDE" w:rsidRDefault="00245FDE" w:rsidP="00245FDE">
      <w:pPr>
        <w:pStyle w:val="NoSpacing"/>
        <w:rPr>
          <w:rFonts w:ascii="Cambria" w:hAnsi="Cambria"/>
        </w:rPr>
      </w:pPr>
    </w:p>
    <w:p w14:paraId="050E7FFE" w14:textId="0374E713" w:rsidR="00245FDE" w:rsidRPr="005D5798" w:rsidRDefault="00245FDE" w:rsidP="00245FDE">
      <w:pPr>
        <w:pStyle w:val="NoSpacing"/>
        <w:rPr>
          <w:rFonts w:ascii="Cambria" w:hAnsi="Cambria"/>
          <w:i/>
          <w:sz w:val="18"/>
          <w:szCs w:val="18"/>
        </w:rPr>
      </w:pPr>
      <w:r>
        <w:rPr>
          <w:rFonts w:ascii="Cambria" w:hAnsi="Cambria"/>
          <w:sz w:val="18"/>
          <w:szCs w:val="18"/>
        </w:rPr>
        <w:t xml:space="preserve">Tabel </w:t>
      </w:r>
      <w:r w:rsidR="005D10E6">
        <w:rPr>
          <w:rFonts w:ascii="Cambria" w:hAnsi="Cambria"/>
          <w:sz w:val="18"/>
          <w:szCs w:val="18"/>
        </w:rPr>
        <w:t>4</w:t>
      </w:r>
      <w:r>
        <w:rPr>
          <w:rFonts w:ascii="Cambria" w:hAnsi="Cambria"/>
          <w:sz w:val="18"/>
          <w:szCs w:val="18"/>
        </w:rPr>
        <w:t xml:space="preserve">: </w:t>
      </w:r>
      <w:r>
        <w:rPr>
          <w:rFonts w:ascii="Cambria" w:hAnsi="Cambria"/>
          <w:i/>
          <w:sz w:val="18"/>
          <w:szCs w:val="18"/>
        </w:rPr>
        <w:t>Weergave van het verwerken van de gevonden negaties in het Excelbestand</w:t>
      </w:r>
    </w:p>
    <w:tbl>
      <w:tblPr>
        <w:tblW w:w="0" w:type="auto"/>
        <w:tblLook w:val="04A0" w:firstRow="1" w:lastRow="0" w:firstColumn="1" w:lastColumn="0" w:noHBand="0" w:noVBand="1"/>
      </w:tblPr>
      <w:tblGrid>
        <w:gridCol w:w="1088"/>
        <w:gridCol w:w="4105"/>
        <w:gridCol w:w="1104"/>
        <w:gridCol w:w="1109"/>
        <w:gridCol w:w="1664"/>
      </w:tblGrid>
      <w:tr w:rsidR="00245FDE" w:rsidRPr="00EC1F18" w14:paraId="015E5FFE" w14:textId="77777777" w:rsidTr="00F95F3E">
        <w:tc>
          <w:tcPr>
            <w:tcW w:w="0" w:type="auto"/>
            <w:tcBorders>
              <w:bottom w:val="single" w:sz="4" w:space="0" w:color="auto"/>
            </w:tcBorders>
          </w:tcPr>
          <w:p w14:paraId="12EF3997" w14:textId="77777777" w:rsidR="00F95F3E" w:rsidRDefault="00F95F3E" w:rsidP="001C53BF">
            <w:pPr>
              <w:pStyle w:val="NoSpacing"/>
              <w:rPr>
                <w:rFonts w:ascii="Cambria" w:hAnsi="Cambria"/>
                <w:sz w:val="18"/>
                <w:szCs w:val="18"/>
              </w:rPr>
            </w:pPr>
          </w:p>
          <w:p w14:paraId="1850EE78"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Datum</w:t>
            </w:r>
          </w:p>
        </w:tc>
        <w:tc>
          <w:tcPr>
            <w:tcW w:w="0" w:type="auto"/>
            <w:tcBorders>
              <w:bottom w:val="single" w:sz="4" w:space="0" w:color="auto"/>
            </w:tcBorders>
          </w:tcPr>
          <w:p w14:paraId="7E81080E" w14:textId="77777777" w:rsidR="00F95F3E" w:rsidRDefault="00F95F3E" w:rsidP="001C53BF">
            <w:pPr>
              <w:pStyle w:val="NoSpacing"/>
              <w:rPr>
                <w:rFonts w:ascii="Cambria" w:hAnsi="Cambria"/>
                <w:sz w:val="18"/>
                <w:szCs w:val="18"/>
              </w:rPr>
            </w:pPr>
          </w:p>
          <w:p w14:paraId="73D93819"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Zin</w:t>
            </w:r>
          </w:p>
        </w:tc>
        <w:tc>
          <w:tcPr>
            <w:tcW w:w="0" w:type="auto"/>
            <w:tcBorders>
              <w:bottom w:val="single" w:sz="4" w:space="0" w:color="auto"/>
            </w:tcBorders>
          </w:tcPr>
          <w:p w14:paraId="371EF5C0" w14:textId="77777777" w:rsidR="00F95F3E" w:rsidRDefault="00F95F3E" w:rsidP="001C53BF">
            <w:pPr>
              <w:pStyle w:val="NoSpacing"/>
              <w:rPr>
                <w:rFonts w:ascii="Cambria" w:hAnsi="Cambria"/>
                <w:sz w:val="18"/>
                <w:szCs w:val="18"/>
              </w:rPr>
            </w:pPr>
          </w:p>
          <w:p w14:paraId="6F4A145C" w14:textId="77777777" w:rsidR="00245FDE" w:rsidRPr="00EC1F18" w:rsidRDefault="00245FDE" w:rsidP="001C53BF">
            <w:pPr>
              <w:pStyle w:val="NoSpacing"/>
              <w:rPr>
                <w:rFonts w:ascii="Cambria" w:hAnsi="Cambria"/>
                <w:sz w:val="18"/>
                <w:szCs w:val="18"/>
              </w:rPr>
            </w:pPr>
            <w:r>
              <w:rPr>
                <w:rFonts w:ascii="Cambria" w:hAnsi="Cambria"/>
                <w:sz w:val="18"/>
                <w:szCs w:val="18"/>
              </w:rPr>
              <w:t>Constructie</w:t>
            </w:r>
          </w:p>
        </w:tc>
        <w:tc>
          <w:tcPr>
            <w:tcW w:w="0" w:type="auto"/>
            <w:tcBorders>
              <w:bottom w:val="single" w:sz="4" w:space="0" w:color="auto"/>
            </w:tcBorders>
          </w:tcPr>
          <w:p w14:paraId="07FC023D" w14:textId="77777777" w:rsidR="00245FDE" w:rsidRPr="00EC1F18" w:rsidRDefault="00245FDE" w:rsidP="001C53BF">
            <w:pPr>
              <w:pStyle w:val="NoSpacing"/>
              <w:rPr>
                <w:rFonts w:ascii="Cambria" w:hAnsi="Cambria"/>
                <w:sz w:val="18"/>
                <w:szCs w:val="18"/>
              </w:rPr>
            </w:pPr>
            <w:r>
              <w:rPr>
                <w:rFonts w:ascii="Cambria" w:hAnsi="Cambria"/>
                <w:sz w:val="18"/>
                <w:szCs w:val="18"/>
              </w:rPr>
              <w:t>Type negatie</w:t>
            </w:r>
          </w:p>
        </w:tc>
        <w:tc>
          <w:tcPr>
            <w:tcW w:w="0" w:type="auto"/>
            <w:tcBorders>
              <w:bottom w:val="single" w:sz="4" w:space="0" w:color="auto"/>
            </w:tcBorders>
          </w:tcPr>
          <w:p w14:paraId="69EE9887" w14:textId="3A20BAA4" w:rsidR="00245FDE" w:rsidRPr="00EC1F18" w:rsidRDefault="00A05BBC" w:rsidP="001C53BF">
            <w:pPr>
              <w:pStyle w:val="NoSpacing"/>
              <w:rPr>
                <w:rFonts w:ascii="Cambria" w:hAnsi="Cambria"/>
                <w:sz w:val="18"/>
                <w:szCs w:val="18"/>
              </w:rPr>
            </w:pPr>
            <w:r>
              <w:rPr>
                <w:rFonts w:ascii="Cambria" w:hAnsi="Cambria"/>
                <w:sz w:val="18"/>
                <w:szCs w:val="18"/>
              </w:rPr>
              <w:t>Syntactische configuratie</w:t>
            </w:r>
          </w:p>
        </w:tc>
      </w:tr>
      <w:tr w:rsidR="00245FDE" w:rsidRPr="00EC1F18" w14:paraId="49D638E4" w14:textId="77777777" w:rsidTr="00F95F3E">
        <w:tc>
          <w:tcPr>
            <w:tcW w:w="0" w:type="auto"/>
            <w:tcBorders>
              <w:top w:val="single" w:sz="4" w:space="0" w:color="auto"/>
            </w:tcBorders>
          </w:tcPr>
          <w:p w14:paraId="1C954ACC"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06.05.1664</w:t>
            </w:r>
          </w:p>
        </w:tc>
        <w:tc>
          <w:tcPr>
            <w:tcW w:w="0" w:type="auto"/>
            <w:tcBorders>
              <w:top w:val="single" w:sz="4" w:space="0" w:color="auto"/>
            </w:tcBorders>
          </w:tcPr>
          <w:p w14:paraId="26633E71"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 soo dat de lootsen nyet vertrouden onderseyl te gaen</w:t>
            </w:r>
          </w:p>
        </w:tc>
        <w:tc>
          <w:tcPr>
            <w:tcW w:w="0" w:type="auto"/>
            <w:tcBorders>
              <w:top w:val="single" w:sz="4" w:space="0" w:color="auto"/>
            </w:tcBorders>
          </w:tcPr>
          <w:p w14:paraId="485F3B39" w14:textId="77777777" w:rsidR="00245FDE" w:rsidRPr="00EC1F18" w:rsidRDefault="00245FDE" w:rsidP="001C53BF">
            <w:pPr>
              <w:pStyle w:val="NoSpacing"/>
              <w:rPr>
                <w:rFonts w:ascii="Cambria" w:hAnsi="Cambria"/>
                <w:sz w:val="18"/>
                <w:szCs w:val="18"/>
              </w:rPr>
            </w:pPr>
            <w:r>
              <w:rPr>
                <w:rFonts w:ascii="Cambria" w:hAnsi="Cambria"/>
                <w:sz w:val="18"/>
                <w:szCs w:val="18"/>
              </w:rPr>
              <w:t>Niet</w:t>
            </w:r>
          </w:p>
        </w:tc>
        <w:tc>
          <w:tcPr>
            <w:tcW w:w="0" w:type="auto"/>
            <w:tcBorders>
              <w:top w:val="single" w:sz="4" w:space="0" w:color="auto"/>
            </w:tcBorders>
          </w:tcPr>
          <w:p w14:paraId="086FC474" w14:textId="77777777" w:rsidR="00245FDE" w:rsidRPr="00EC1F18" w:rsidRDefault="00245FDE" w:rsidP="001C53BF">
            <w:pPr>
              <w:pStyle w:val="NoSpacing"/>
              <w:rPr>
                <w:rFonts w:ascii="Cambria" w:hAnsi="Cambria"/>
                <w:sz w:val="18"/>
                <w:szCs w:val="18"/>
              </w:rPr>
            </w:pPr>
            <w:r>
              <w:rPr>
                <w:rFonts w:ascii="Cambria" w:hAnsi="Cambria"/>
                <w:sz w:val="18"/>
                <w:szCs w:val="18"/>
              </w:rPr>
              <w:t>Enkel</w:t>
            </w:r>
          </w:p>
        </w:tc>
        <w:tc>
          <w:tcPr>
            <w:tcW w:w="0" w:type="auto"/>
            <w:tcBorders>
              <w:top w:val="single" w:sz="4" w:space="0" w:color="auto"/>
            </w:tcBorders>
          </w:tcPr>
          <w:p w14:paraId="42D03D8E" w14:textId="77777777" w:rsidR="00245FDE" w:rsidRPr="00EC1F18" w:rsidRDefault="00245FDE" w:rsidP="001C53BF">
            <w:pPr>
              <w:pStyle w:val="NoSpacing"/>
              <w:rPr>
                <w:rFonts w:ascii="Cambria" w:hAnsi="Cambria"/>
                <w:sz w:val="18"/>
                <w:szCs w:val="18"/>
              </w:rPr>
            </w:pPr>
            <w:r>
              <w:rPr>
                <w:rFonts w:ascii="Cambria" w:hAnsi="Cambria"/>
                <w:sz w:val="18"/>
                <w:szCs w:val="18"/>
              </w:rPr>
              <w:t>Bijzin</w:t>
            </w:r>
          </w:p>
        </w:tc>
      </w:tr>
      <w:tr w:rsidR="00245FDE" w:rsidRPr="00EC1F18" w14:paraId="03E238C0" w14:textId="77777777" w:rsidTr="001C53BF">
        <w:tc>
          <w:tcPr>
            <w:tcW w:w="0" w:type="auto"/>
          </w:tcPr>
          <w:p w14:paraId="3A516788"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22.05.1664</w:t>
            </w:r>
          </w:p>
        </w:tc>
        <w:tc>
          <w:tcPr>
            <w:tcW w:w="0" w:type="auto"/>
          </w:tcPr>
          <w:p w14:paraId="5FFDAB0A"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 maer wy sagen nyemant voort tot den 23</w:t>
            </w:r>
          </w:p>
        </w:tc>
        <w:tc>
          <w:tcPr>
            <w:tcW w:w="0" w:type="auto"/>
          </w:tcPr>
          <w:p w14:paraId="21978849" w14:textId="77777777" w:rsidR="00245FDE" w:rsidRPr="00EC1F18" w:rsidRDefault="00245FDE" w:rsidP="001C53BF">
            <w:pPr>
              <w:pStyle w:val="NoSpacing"/>
              <w:rPr>
                <w:rFonts w:ascii="Cambria" w:hAnsi="Cambria"/>
                <w:sz w:val="18"/>
                <w:szCs w:val="18"/>
              </w:rPr>
            </w:pPr>
            <w:r>
              <w:rPr>
                <w:rFonts w:ascii="Cambria" w:hAnsi="Cambria"/>
                <w:sz w:val="18"/>
                <w:szCs w:val="18"/>
              </w:rPr>
              <w:t>Niemand</w:t>
            </w:r>
          </w:p>
        </w:tc>
        <w:tc>
          <w:tcPr>
            <w:tcW w:w="0" w:type="auto"/>
          </w:tcPr>
          <w:p w14:paraId="4D541057" w14:textId="77777777" w:rsidR="00245FDE" w:rsidRPr="00EC1F18" w:rsidRDefault="00245FDE" w:rsidP="001C53BF">
            <w:pPr>
              <w:pStyle w:val="NoSpacing"/>
              <w:rPr>
                <w:rFonts w:ascii="Cambria" w:hAnsi="Cambria"/>
                <w:sz w:val="18"/>
                <w:szCs w:val="18"/>
              </w:rPr>
            </w:pPr>
            <w:r>
              <w:rPr>
                <w:rFonts w:ascii="Cambria" w:hAnsi="Cambria"/>
                <w:sz w:val="18"/>
                <w:szCs w:val="18"/>
              </w:rPr>
              <w:t>Enkel</w:t>
            </w:r>
          </w:p>
        </w:tc>
        <w:tc>
          <w:tcPr>
            <w:tcW w:w="0" w:type="auto"/>
          </w:tcPr>
          <w:p w14:paraId="2D03BFCF" w14:textId="77777777" w:rsidR="00245FDE" w:rsidRPr="00EC1F18" w:rsidRDefault="00245FDE" w:rsidP="001C53BF">
            <w:pPr>
              <w:pStyle w:val="NoSpacing"/>
              <w:rPr>
                <w:rFonts w:ascii="Cambria" w:hAnsi="Cambria"/>
                <w:sz w:val="18"/>
                <w:szCs w:val="18"/>
              </w:rPr>
            </w:pPr>
            <w:r>
              <w:rPr>
                <w:rFonts w:ascii="Cambria" w:hAnsi="Cambria"/>
                <w:sz w:val="18"/>
                <w:szCs w:val="18"/>
              </w:rPr>
              <w:t>Hoofdzin</w:t>
            </w:r>
          </w:p>
        </w:tc>
      </w:tr>
      <w:tr w:rsidR="00245FDE" w:rsidRPr="00EC1F18" w14:paraId="0BBB67F2" w14:textId="77777777" w:rsidTr="001C53BF">
        <w:tc>
          <w:tcPr>
            <w:tcW w:w="0" w:type="auto"/>
          </w:tcPr>
          <w:p w14:paraId="18A7DB58"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21.06.1664</w:t>
            </w:r>
          </w:p>
        </w:tc>
        <w:tc>
          <w:tcPr>
            <w:tcW w:w="0" w:type="auto"/>
          </w:tcPr>
          <w:p w14:paraId="7A967E48" w14:textId="77777777" w:rsidR="00245FDE" w:rsidRPr="00EC1F18" w:rsidRDefault="00245FDE" w:rsidP="001C53BF">
            <w:pPr>
              <w:pStyle w:val="NoSpacing"/>
              <w:rPr>
                <w:rFonts w:ascii="Cambria" w:hAnsi="Cambria"/>
                <w:sz w:val="18"/>
                <w:szCs w:val="18"/>
              </w:rPr>
            </w:pPr>
            <w:r w:rsidRPr="00EC1F18">
              <w:rPr>
                <w:rFonts w:ascii="Cambria" w:hAnsi="Cambria"/>
                <w:sz w:val="18"/>
                <w:szCs w:val="18"/>
              </w:rPr>
              <w:t>Al en hadden sy int mynste noch in het meest de vreede artyckelen noyt overgetreden …</w:t>
            </w:r>
          </w:p>
        </w:tc>
        <w:tc>
          <w:tcPr>
            <w:tcW w:w="0" w:type="auto"/>
          </w:tcPr>
          <w:p w14:paraId="7A777CA6" w14:textId="77777777" w:rsidR="00245FDE" w:rsidRPr="00EC1F18" w:rsidRDefault="00245FDE" w:rsidP="001C53BF">
            <w:pPr>
              <w:pStyle w:val="NoSpacing"/>
              <w:rPr>
                <w:rFonts w:ascii="Cambria" w:hAnsi="Cambria"/>
                <w:sz w:val="18"/>
                <w:szCs w:val="18"/>
              </w:rPr>
            </w:pPr>
            <w:r>
              <w:rPr>
                <w:rFonts w:ascii="Cambria" w:hAnsi="Cambria"/>
                <w:sz w:val="18"/>
                <w:szCs w:val="18"/>
              </w:rPr>
              <w:t>En … nooit</w:t>
            </w:r>
          </w:p>
        </w:tc>
        <w:tc>
          <w:tcPr>
            <w:tcW w:w="0" w:type="auto"/>
          </w:tcPr>
          <w:p w14:paraId="54F5ED1B" w14:textId="77777777" w:rsidR="00245FDE" w:rsidRPr="00EC1F18" w:rsidRDefault="00245FDE" w:rsidP="001C53BF">
            <w:pPr>
              <w:pStyle w:val="NoSpacing"/>
              <w:rPr>
                <w:rFonts w:ascii="Cambria" w:hAnsi="Cambria"/>
                <w:sz w:val="18"/>
                <w:szCs w:val="18"/>
              </w:rPr>
            </w:pPr>
            <w:r>
              <w:rPr>
                <w:rFonts w:ascii="Cambria" w:hAnsi="Cambria"/>
                <w:sz w:val="18"/>
                <w:szCs w:val="18"/>
              </w:rPr>
              <w:t>Tweeledig</w:t>
            </w:r>
          </w:p>
        </w:tc>
        <w:tc>
          <w:tcPr>
            <w:tcW w:w="0" w:type="auto"/>
          </w:tcPr>
          <w:p w14:paraId="799607EF" w14:textId="77777777" w:rsidR="00245FDE" w:rsidRPr="00EC1F18" w:rsidRDefault="00245FDE" w:rsidP="001C53BF">
            <w:pPr>
              <w:pStyle w:val="NoSpacing"/>
              <w:rPr>
                <w:rFonts w:ascii="Cambria" w:hAnsi="Cambria"/>
                <w:sz w:val="18"/>
                <w:szCs w:val="18"/>
              </w:rPr>
            </w:pPr>
            <w:r>
              <w:rPr>
                <w:rFonts w:ascii="Cambria" w:hAnsi="Cambria"/>
                <w:sz w:val="18"/>
                <w:szCs w:val="18"/>
              </w:rPr>
              <w:t>V1</w:t>
            </w:r>
          </w:p>
        </w:tc>
      </w:tr>
      <w:tr w:rsidR="00245FDE" w:rsidRPr="00EC1F18" w14:paraId="7237934C" w14:textId="77777777" w:rsidTr="001C53BF">
        <w:tc>
          <w:tcPr>
            <w:tcW w:w="0" w:type="auto"/>
          </w:tcPr>
          <w:p w14:paraId="2F8F55CE" w14:textId="77777777" w:rsidR="00245FDE" w:rsidRPr="00EC1F18" w:rsidRDefault="00245FDE" w:rsidP="001C53BF">
            <w:pPr>
              <w:pStyle w:val="NoSpacing"/>
              <w:rPr>
                <w:rFonts w:ascii="Cambria" w:hAnsi="Cambria"/>
                <w:sz w:val="18"/>
                <w:szCs w:val="18"/>
              </w:rPr>
            </w:pPr>
            <w:r>
              <w:rPr>
                <w:rFonts w:ascii="Cambria" w:hAnsi="Cambria"/>
                <w:sz w:val="18"/>
                <w:szCs w:val="18"/>
              </w:rPr>
              <w:t>12.05</w:t>
            </w:r>
            <w:r w:rsidRPr="00EC1F18">
              <w:rPr>
                <w:rFonts w:ascii="Cambria" w:hAnsi="Cambria"/>
                <w:sz w:val="18"/>
                <w:szCs w:val="18"/>
              </w:rPr>
              <w:t>.1665</w:t>
            </w:r>
          </w:p>
        </w:tc>
        <w:tc>
          <w:tcPr>
            <w:tcW w:w="0" w:type="auto"/>
          </w:tcPr>
          <w:p w14:paraId="28DB7DBA" w14:textId="77777777" w:rsidR="00245FDE" w:rsidRPr="00425CE7" w:rsidRDefault="00245FDE" w:rsidP="001C53BF">
            <w:pPr>
              <w:pStyle w:val="NoSpacing"/>
              <w:rPr>
                <w:rFonts w:ascii="Cambria" w:hAnsi="Cambria"/>
                <w:sz w:val="18"/>
                <w:szCs w:val="18"/>
                <w:lang w:val="sv-SE"/>
              </w:rPr>
            </w:pPr>
            <w:r w:rsidRPr="00425CE7">
              <w:rPr>
                <w:rFonts w:ascii="Cambria" w:hAnsi="Cambria"/>
                <w:sz w:val="18"/>
                <w:szCs w:val="18"/>
                <w:lang w:val="sv-SE"/>
              </w:rPr>
              <w:t>Jtem den 12 smorgens en sagen wy noch onse schepen nyet</w:t>
            </w:r>
          </w:p>
        </w:tc>
        <w:tc>
          <w:tcPr>
            <w:tcW w:w="0" w:type="auto"/>
          </w:tcPr>
          <w:p w14:paraId="077323C3" w14:textId="77777777" w:rsidR="00245FDE" w:rsidRPr="00EC1F18" w:rsidRDefault="00245FDE" w:rsidP="001C53BF">
            <w:pPr>
              <w:pStyle w:val="NoSpacing"/>
              <w:rPr>
                <w:rFonts w:ascii="Cambria" w:hAnsi="Cambria"/>
                <w:sz w:val="18"/>
                <w:szCs w:val="18"/>
              </w:rPr>
            </w:pPr>
            <w:r>
              <w:rPr>
                <w:rFonts w:ascii="Cambria" w:hAnsi="Cambria"/>
                <w:sz w:val="18"/>
                <w:szCs w:val="18"/>
              </w:rPr>
              <w:t>En … niet</w:t>
            </w:r>
          </w:p>
        </w:tc>
        <w:tc>
          <w:tcPr>
            <w:tcW w:w="0" w:type="auto"/>
          </w:tcPr>
          <w:p w14:paraId="672FA57D" w14:textId="77777777" w:rsidR="00245FDE" w:rsidRPr="00EC1F18" w:rsidRDefault="00245FDE" w:rsidP="001C53BF">
            <w:pPr>
              <w:pStyle w:val="NoSpacing"/>
              <w:rPr>
                <w:rFonts w:ascii="Cambria" w:hAnsi="Cambria"/>
                <w:sz w:val="18"/>
                <w:szCs w:val="18"/>
              </w:rPr>
            </w:pPr>
            <w:r>
              <w:rPr>
                <w:rFonts w:ascii="Cambria" w:hAnsi="Cambria"/>
                <w:sz w:val="18"/>
                <w:szCs w:val="18"/>
              </w:rPr>
              <w:t>Tweeledig</w:t>
            </w:r>
          </w:p>
        </w:tc>
        <w:tc>
          <w:tcPr>
            <w:tcW w:w="0" w:type="auto"/>
          </w:tcPr>
          <w:p w14:paraId="29EC8859" w14:textId="77777777" w:rsidR="00245FDE" w:rsidRPr="00EC1F18" w:rsidRDefault="00245FDE" w:rsidP="001C53BF">
            <w:pPr>
              <w:pStyle w:val="NoSpacing"/>
              <w:rPr>
                <w:rFonts w:ascii="Cambria" w:hAnsi="Cambria"/>
                <w:sz w:val="18"/>
                <w:szCs w:val="18"/>
              </w:rPr>
            </w:pPr>
            <w:r>
              <w:rPr>
                <w:rFonts w:ascii="Cambria" w:hAnsi="Cambria"/>
                <w:sz w:val="18"/>
                <w:szCs w:val="18"/>
              </w:rPr>
              <w:t>Inversie</w:t>
            </w:r>
          </w:p>
        </w:tc>
      </w:tr>
    </w:tbl>
    <w:p w14:paraId="591ACA10" w14:textId="77777777" w:rsidR="00245FDE" w:rsidRDefault="00245FDE" w:rsidP="00245FDE">
      <w:pPr>
        <w:pStyle w:val="NoSpacing"/>
        <w:rPr>
          <w:rFonts w:ascii="Cambria" w:hAnsi="Cambria"/>
        </w:rPr>
      </w:pPr>
    </w:p>
    <w:p w14:paraId="73C6A09A" w14:textId="4B9AE047" w:rsidR="00245FDE" w:rsidRDefault="00245FDE" w:rsidP="00245FDE">
      <w:pPr>
        <w:pStyle w:val="NoSpacing"/>
        <w:rPr>
          <w:rFonts w:ascii="Cambria" w:hAnsi="Cambria"/>
        </w:rPr>
      </w:pPr>
      <w:r>
        <w:rPr>
          <w:rFonts w:ascii="Cambria" w:hAnsi="Cambria"/>
        </w:rPr>
        <w:t xml:space="preserve">Met behulp van de filterfunctie heb ik berekend hoeveel enkele en hoeveel tweeledige negaties er voorkwam in het scheepsjournaal van 1664-1665 van Michiel Adriaanszoon de Ruyter. Vervolgens heb ik kunnen onderzoeken welke </w:t>
      </w:r>
      <w:r w:rsidR="00181817">
        <w:rPr>
          <w:rFonts w:ascii="Cambria" w:hAnsi="Cambria"/>
        </w:rPr>
        <w:t>syntactische configuraties</w:t>
      </w:r>
      <w:r>
        <w:rPr>
          <w:rFonts w:ascii="Cambria" w:hAnsi="Cambria"/>
        </w:rPr>
        <w:t xml:space="preserve"> er vaker gebruik gemaakt werd van een enkele dan wel een tweeledige negatie. Hierdoor heb ik antwoord kunnen geven op de eerste deelvraag: </w:t>
      </w:r>
      <w:r>
        <w:rPr>
          <w:rFonts w:ascii="Cambria" w:hAnsi="Cambria"/>
          <w:i/>
        </w:rPr>
        <w:t>In w</w:t>
      </w:r>
      <w:r w:rsidR="00181817">
        <w:rPr>
          <w:rFonts w:ascii="Cambria" w:hAnsi="Cambria"/>
          <w:i/>
        </w:rPr>
        <w:t>elke syntactische configuraties</w:t>
      </w:r>
      <w:r>
        <w:rPr>
          <w:rFonts w:ascii="Cambria" w:hAnsi="Cambria"/>
          <w:i/>
        </w:rPr>
        <w:t xml:space="preserve"> gebruikt Michiel Adriaanszoon de Ruyter in zijn scheepsjournaal uit 1664-1665 een enkele of een tweeledige negatie?</w:t>
      </w:r>
    </w:p>
    <w:p w14:paraId="260C1727" w14:textId="77777777" w:rsidR="00245FDE" w:rsidRDefault="00245FDE" w:rsidP="00245FDE">
      <w:pPr>
        <w:pStyle w:val="NoSpacing"/>
        <w:rPr>
          <w:rFonts w:ascii="Cambria" w:hAnsi="Cambria"/>
        </w:rPr>
      </w:pPr>
    </w:p>
    <w:p w14:paraId="38E0F987" w14:textId="44D6504E" w:rsidR="00245FDE" w:rsidRDefault="00FF7EEB" w:rsidP="00245FDE">
      <w:pPr>
        <w:pStyle w:val="NoSpacing"/>
        <w:rPr>
          <w:rFonts w:ascii="Cambria" w:hAnsi="Cambria"/>
          <w:u w:val="single"/>
        </w:rPr>
      </w:pPr>
      <w:r>
        <w:rPr>
          <w:rFonts w:ascii="Cambria" w:hAnsi="Cambria"/>
          <w:u w:val="single"/>
        </w:rPr>
        <w:t>4.3.2 Hulpwerkwoorden</w:t>
      </w:r>
    </w:p>
    <w:p w14:paraId="4CE39C24" w14:textId="4FCE2CCB" w:rsidR="00FF7EEB" w:rsidRDefault="00FF7EEB" w:rsidP="00FF7EEB">
      <w:pPr>
        <w:pStyle w:val="NoSpacing"/>
        <w:rPr>
          <w:rFonts w:ascii="Cambria" w:hAnsi="Cambria"/>
        </w:rPr>
      </w:pPr>
      <w:r>
        <w:rPr>
          <w:rFonts w:ascii="Cambria" w:hAnsi="Cambria"/>
        </w:rPr>
        <w:t>Om antwoord te kunnen geven op de tweede deelvraag</w:t>
      </w:r>
      <w:r w:rsidR="00337190">
        <w:rPr>
          <w:rFonts w:ascii="Cambria" w:hAnsi="Cambria"/>
        </w:rPr>
        <w:t>,</w:t>
      </w:r>
      <w:r>
        <w:rPr>
          <w:rFonts w:ascii="Cambria" w:hAnsi="Cambria"/>
        </w:rPr>
        <w:t xml:space="preserve"> </w:t>
      </w:r>
      <w:r>
        <w:rPr>
          <w:rFonts w:ascii="Cambria" w:hAnsi="Cambria"/>
          <w:i/>
        </w:rPr>
        <w:t>In hoeverre heeft  de aan- of afwezigheid van een hulpwerkwoord invloed op het gebruik van een enkele of een tweeledige negatie?</w:t>
      </w:r>
      <w:r w:rsidR="00337190">
        <w:rPr>
          <w:rFonts w:ascii="Cambria" w:hAnsi="Cambria"/>
        </w:rPr>
        <w:t>,</w:t>
      </w:r>
      <w:r>
        <w:rPr>
          <w:rFonts w:ascii="Cambria" w:hAnsi="Cambria"/>
        </w:rPr>
        <w:t xml:space="preserve"> heb ik opnieuw een kolom in Excel toegevoegd. </w:t>
      </w:r>
      <w:r w:rsidR="00337190">
        <w:rPr>
          <w:rFonts w:ascii="Cambria" w:hAnsi="Cambria"/>
        </w:rPr>
        <w:t xml:space="preserve">Hierin heb ik per zin bijgehouden </w:t>
      </w:r>
      <w:r>
        <w:rPr>
          <w:rFonts w:ascii="Cambria" w:hAnsi="Cambria"/>
        </w:rPr>
        <w:t xml:space="preserve">of er een hulpwerkwoord </w:t>
      </w:r>
      <w:r w:rsidR="00AD3E33">
        <w:rPr>
          <w:rFonts w:ascii="Cambria" w:hAnsi="Cambria"/>
        </w:rPr>
        <w:t>(</w:t>
      </w:r>
      <w:r w:rsidR="00AD3E33">
        <w:rPr>
          <w:rFonts w:ascii="Cambria" w:hAnsi="Cambria"/>
          <w:i/>
        </w:rPr>
        <w:t xml:space="preserve">zijn, hebben, worden, zullen, kunnen, mogen, moeten, willen, laten </w:t>
      </w:r>
      <w:r w:rsidR="00AD3E33">
        <w:rPr>
          <w:rFonts w:ascii="Cambria" w:hAnsi="Cambria"/>
        </w:rPr>
        <w:t xml:space="preserve">(Onze Taal, 2011)) </w:t>
      </w:r>
      <w:r>
        <w:rPr>
          <w:rFonts w:ascii="Cambria" w:hAnsi="Cambria"/>
        </w:rPr>
        <w:t xml:space="preserve">aanwezig was </w:t>
      </w:r>
      <w:r w:rsidR="00337190">
        <w:rPr>
          <w:rFonts w:ascii="Cambria" w:hAnsi="Cambria"/>
        </w:rPr>
        <w:t>door</w:t>
      </w:r>
      <w:r>
        <w:rPr>
          <w:rFonts w:ascii="Cambria" w:hAnsi="Cambria"/>
        </w:rPr>
        <w:t xml:space="preserve"> het </w:t>
      </w:r>
      <w:r w:rsidR="00337190">
        <w:rPr>
          <w:rFonts w:ascii="Cambria" w:hAnsi="Cambria"/>
        </w:rPr>
        <w:t xml:space="preserve">desbetreffende hulpwerkwoord te noteren. Indien er geen hulpwerkwoord aanwezig was, heb ik een x gezet (zie Tabel 5). </w:t>
      </w:r>
    </w:p>
    <w:p w14:paraId="12609611" w14:textId="77777777" w:rsidR="00337190" w:rsidRPr="00FF7EEB" w:rsidRDefault="00337190" w:rsidP="00337190">
      <w:pPr>
        <w:pStyle w:val="NoSpacing"/>
        <w:rPr>
          <w:rFonts w:ascii="Cambria" w:hAnsi="Cambria"/>
        </w:rPr>
      </w:pPr>
    </w:p>
    <w:p w14:paraId="1E69B2F0" w14:textId="77777777" w:rsidR="00337190" w:rsidRPr="005D5798" w:rsidRDefault="00337190" w:rsidP="00337190">
      <w:pPr>
        <w:pStyle w:val="NoSpacing"/>
        <w:rPr>
          <w:rFonts w:ascii="Cambria" w:hAnsi="Cambria"/>
          <w:i/>
          <w:sz w:val="18"/>
          <w:szCs w:val="18"/>
        </w:rPr>
      </w:pPr>
      <w:r>
        <w:rPr>
          <w:rFonts w:ascii="Cambria" w:hAnsi="Cambria"/>
          <w:sz w:val="18"/>
          <w:szCs w:val="18"/>
        </w:rPr>
        <w:t xml:space="preserve">Tabel 5: </w:t>
      </w:r>
      <w:r>
        <w:rPr>
          <w:rFonts w:ascii="Cambria" w:hAnsi="Cambria"/>
          <w:i/>
          <w:sz w:val="18"/>
          <w:szCs w:val="18"/>
        </w:rPr>
        <w:t>Weergave van het verwerken van de gevonden negaties in het Excelbestand</w:t>
      </w:r>
    </w:p>
    <w:tbl>
      <w:tblPr>
        <w:tblW w:w="0" w:type="auto"/>
        <w:tblLook w:val="04A0" w:firstRow="1" w:lastRow="0" w:firstColumn="1" w:lastColumn="0" w:noHBand="0" w:noVBand="1"/>
      </w:tblPr>
      <w:tblGrid>
        <w:gridCol w:w="1088"/>
        <w:gridCol w:w="2636"/>
        <w:gridCol w:w="1104"/>
        <w:gridCol w:w="1123"/>
        <w:gridCol w:w="1279"/>
        <w:gridCol w:w="1840"/>
      </w:tblGrid>
      <w:tr w:rsidR="00337190" w:rsidRPr="00EC1F18" w14:paraId="7565B20A" w14:textId="77777777" w:rsidTr="00E40143">
        <w:tc>
          <w:tcPr>
            <w:tcW w:w="0" w:type="auto"/>
            <w:tcBorders>
              <w:bottom w:val="single" w:sz="4" w:space="0" w:color="auto"/>
            </w:tcBorders>
          </w:tcPr>
          <w:p w14:paraId="580273D5" w14:textId="77777777" w:rsidR="00337190" w:rsidRDefault="00337190" w:rsidP="00E40143">
            <w:pPr>
              <w:pStyle w:val="NoSpacing"/>
              <w:rPr>
                <w:rFonts w:ascii="Cambria" w:hAnsi="Cambria"/>
                <w:sz w:val="18"/>
                <w:szCs w:val="18"/>
              </w:rPr>
            </w:pPr>
          </w:p>
          <w:p w14:paraId="712299A1" w14:textId="77777777" w:rsidR="00337190" w:rsidRPr="00EC1F18" w:rsidRDefault="00337190" w:rsidP="00E40143">
            <w:pPr>
              <w:pStyle w:val="NoSpacing"/>
              <w:rPr>
                <w:rFonts w:ascii="Cambria" w:hAnsi="Cambria"/>
                <w:sz w:val="18"/>
                <w:szCs w:val="18"/>
              </w:rPr>
            </w:pPr>
            <w:r w:rsidRPr="00EC1F18">
              <w:rPr>
                <w:rFonts w:ascii="Cambria" w:hAnsi="Cambria"/>
                <w:sz w:val="18"/>
                <w:szCs w:val="18"/>
              </w:rPr>
              <w:t>Datum</w:t>
            </w:r>
          </w:p>
        </w:tc>
        <w:tc>
          <w:tcPr>
            <w:tcW w:w="0" w:type="auto"/>
            <w:tcBorders>
              <w:bottom w:val="single" w:sz="4" w:space="0" w:color="auto"/>
            </w:tcBorders>
          </w:tcPr>
          <w:p w14:paraId="576C9ADD" w14:textId="77777777" w:rsidR="00337190" w:rsidRDefault="00337190" w:rsidP="00E40143">
            <w:pPr>
              <w:pStyle w:val="NoSpacing"/>
              <w:rPr>
                <w:rFonts w:ascii="Cambria" w:hAnsi="Cambria"/>
                <w:sz w:val="18"/>
                <w:szCs w:val="18"/>
              </w:rPr>
            </w:pPr>
          </w:p>
          <w:p w14:paraId="7C7E0758" w14:textId="77777777" w:rsidR="00337190" w:rsidRPr="00EC1F18" w:rsidRDefault="00337190" w:rsidP="00E40143">
            <w:pPr>
              <w:pStyle w:val="NoSpacing"/>
              <w:rPr>
                <w:rFonts w:ascii="Cambria" w:hAnsi="Cambria"/>
                <w:sz w:val="18"/>
                <w:szCs w:val="18"/>
              </w:rPr>
            </w:pPr>
            <w:r w:rsidRPr="00EC1F18">
              <w:rPr>
                <w:rFonts w:ascii="Cambria" w:hAnsi="Cambria"/>
                <w:sz w:val="18"/>
                <w:szCs w:val="18"/>
              </w:rPr>
              <w:t>Zin</w:t>
            </w:r>
          </w:p>
        </w:tc>
        <w:tc>
          <w:tcPr>
            <w:tcW w:w="0" w:type="auto"/>
            <w:tcBorders>
              <w:bottom w:val="single" w:sz="4" w:space="0" w:color="auto"/>
            </w:tcBorders>
          </w:tcPr>
          <w:p w14:paraId="09ECACDD" w14:textId="77777777" w:rsidR="00337190" w:rsidRDefault="00337190" w:rsidP="00E40143">
            <w:pPr>
              <w:pStyle w:val="NoSpacing"/>
              <w:rPr>
                <w:rFonts w:ascii="Cambria" w:hAnsi="Cambria"/>
                <w:sz w:val="18"/>
                <w:szCs w:val="18"/>
              </w:rPr>
            </w:pPr>
          </w:p>
          <w:p w14:paraId="57B0515B" w14:textId="77777777" w:rsidR="00337190" w:rsidRPr="00EC1F18" w:rsidRDefault="00337190" w:rsidP="00E40143">
            <w:pPr>
              <w:pStyle w:val="NoSpacing"/>
              <w:rPr>
                <w:rFonts w:ascii="Cambria" w:hAnsi="Cambria"/>
                <w:sz w:val="18"/>
                <w:szCs w:val="18"/>
              </w:rPr>
            </w:pPr>
            <w:r>
              <w:rPr>
                <w:rFonts w:ascii="Cambria" w:hAnsi="Cambria"/>
                <w:sz w:val="18"/>
                <w:szCs w:val="18"/>
              </w:rPr>
              <w:t>Constructie</w:t>
            </w:r>
          </w:p>
        </w:tc>
        <w:tc>
          <w:tcPr>
            <w:tcW w:w="0" w:type="auto"/>
            <w:tcBorders>
              <w:bottom w:val="single" w:sz="4" w:space="0" w:color="auto"/>
            </w:tcBorders>
          </w:tcPr>
          <w:p w14:paraId="222DFD4E" w14:textId="77777777" w:rsidR="00337190" w:rsidRPr="00EC1F18" w:rsidRDefault="00337190" w:rsidP="00E40143">
            <w:pPr>
              <w:pStyle w:val="NoSpacing"/>
              <w:rPr>
                <w:rFonts w:ascii="Cambria" w:hAnsi="Cambria"/>
                <w:sz w:val="18"/>
                <w:szCs w:val="18"/>
              </w:rPr>
            </w:pPr>
            <w:r>
              <w:rPr>
                <w:rFonts w:ascii="Cambria" w:hAnsi="Cambria"/>
                <w:sz w:val="18"/>
                <w:szCs w:val="18"/>
              </w:rPr>
              <w:t>Type negatie</w:t>
            </w:r>
          </w:p>
        </w:tc>
        <w:tc>
          <w:tcPr>
            <w:tcW w:w="1279" w:type="dxa"/>
            <w:tcBorders>
              <w:bottom w:val="single" w:sz="4" w:space="0" w:color="auto"/>
            </w:tcBorders>
          </w:tcPr>
          <w:p w14:paraId="595B6CBB" w14:textId="21FF1740" w:rsidR="00337190" w:rsidRPr="00EC1F18" w:rsidRDefault="00A05BBC" w:rsidP="00E40143">
            <w:pPr>
              <w:pStyle w:val="NoSpacing"/>
              <w:rPr>
                <w:rFonts w:ascii="Cambria" w:hAnsi="Cambria"/>
                <w:sz w:val="18"/>
                <w:szCs w:val="18"/>
              </w:rPr>
            </w:pPr>
            <w:r>
              <w:rPr>
                <w:rFonts w:ascii="Cambria" w:hAnsi="Cambria"/>
                <w:sz w:val="18"/>
                <w:szCs w:val="18"/>
              </w:rPr>
              <w:t>Syntactische configuratie</w:t>
            </w:r>
          </w:p>
        </w:tc>
        <w:tc>
          <w:tcPr>
            <w:tcW w:w="1840" w:type="dxa"/>
            <w:tcBorders>
              <w:bottom w:val="single" w:sz="4" w:space="0" w:color="auto"/>
            </w:tcBorders>
          </w:tcPr>
          <w:p w14:paraId="23672225" w14:textId="77777777" w:rsidR="00337190" w:rsidRDefault="00337190" w:rsidP="00E40143">
            <w:pPr>
              <w:pStyle w:val="NoSpacing"/>
              <w:rPr>
                <w:rFonts w:ascii="Cambria" w:hAnsi="Cambria"/>
                <w:sz w:val="18"/>
                <w:szCs w:val="18"/>
              </w:rPr>
            </w:pPr>
            <w:r>
              <w:rPr>
                <w:rFonts w:ascii="Cambria" w:hAnsi="Cambria"/>
                <w:sz w:val="18"/>
                <w:szCs w:val="18"/>
              </w:rPr>
              <w:t>Hulp</w:t>
            </w:r>
          </w:p>
          <w:p w14:paraId="4695A19C" w14:textId="77777777" w:rsidR="00337190" w:rsidRDefault="00337190" w:rsidP="00E40143">
            <w:pPr>
              <w:pStyle w:val="NoSpacing"/>
              <w:rPr>
                <w:rFonts w:ascii="Cambria" w:hAnsi="Cambria"/>
                <w:sz w:val="18"/>
                <w:szCs w:val="18"/>
              </w:rPr>
            </w:pPr>
            <w:r>
              <w:rPr>
                <w:rFonts w:ascii="Cambria" w:hAnsi="Cambria"/>
                <w:sz w:val="18"/>
                <w:szCs w:val="18"/>
              </w:rPr>
              <w:t>werkwoord</w:t>
            </w:r>
          </w:p>
        </w:tc>
      </w:tr>
      <w:tr w:rsidR="00337190" w:rsidRPr="00EC1F18" w14:paraId="7C579BAB" w14:textId="77777777" w:rsidTr="00E40143">
        <w:tc>
          <w:tcPr>
            <w:tcW w:w="0" w:type="auto"/>
            <w:tcBorders>
              <w:top w:val="single" w:sz="4" w:space="0" w:color="auto"/>
            </w:tcBorders>
          </w:tcPr>
          <w:p w14:paraId="596C17B4" w14:textId="77777777" w:rsidR="00337190" w:rsidRDefault="00337190" w:rsidP="00E40143">
            <w:pPr>
              <w:pStyle w:val="NoSpacing"/>
              <w:rPr>
                <w:rFonts w:ascii="Cambria" w:hAnsi="Cambria"/>
                <w:sz w:val="18"/>
                <w:szCs w:val="18"/>
              </w:rPr>
            </w:pPr>
            <w:r w:rsidRPr="00EC1F18">
              <w:rPr>
                <w:rFonts w:ascii="Cambria" w:hAnsi="Cambria"/>
                <w:sz w:val="18"/>
                <w:szCs w:val="18"/>
              </w:rPr>
              <w:t>22.05.1664</w:t>
            </w:r>
          </w:p>
        </w:tc>
        <w:tc>
          <w:tcPr>
            <w:tcW w:w="0" w:type="auto"/>
            <w:tcBorders>
              <w:top w:val="single" w:sz="4" w:space="0" w:color="auto"/>
            </w:tcBorders>
          </w:tcPr>
          <w:p w14:paraId="22D627CA" w14:textId="77777777" w:rsidR="00337190" w:rsidRDefault="00337190" w:rsidP="00E40143">
            <w:pPr>
              <w:pStyle w:val="NoSpacing"/>
              <w:rPr>
                <w:rFonts w:ascii="Cambria" w:hAnsi="Cambria"/>
                <w:sz w:val="18"/>
                <w:szCs w:val="18"/>
              </w:rPr>
            </w:pPr>
            <w:r w:rsidRPr="00EC1F18">
              <w:rPr>
                <w:rFonts w:ascii="Cambria" w:hAnsi="Cambria"/>
                <w:sz w:val="18"/>
                <w:szCs w:val="18"/>
              </w:rPr>
              <w:t>… maer wy sagen nyemant voort tot den 23</w:t>
            </w:r>
          </w:p>
        </w:tc>
        <w:tc>
          <w:tcPr>
            <w:tcW w:w="0" w:type="auto"/>
            <w:tcBorders>
              <w:top w:val="single" w:sz="4" w:space="0" w:color="auto"/>
            </w:tcBorders>
          </w:tcPr>
          <w:p w14:paraId="0CC12A3B" w14:textId="77777777" w:rsidR="00337190" w:rsidRDefault="00337190" w:rsidP="00E40143">
            <w:pPr>
              <w:pStyle w:val="NoSpacing"/>
              <w:rPr>
                <w:rFonts w:ascii="Cambria" w:hAnsi="Cambria"/>
                <w:sz w:val="18"/>
                <w:szCs w:val="18"/>
              </w:rPr>
            </w:pPr>
            <w:r>
              <w:rPr>
                <w:rFonts w:ascii="Cambria" w:hAnsi="Cambria"/>
                <w:sz w:val="18"/>
                <w:szCs w:val="18"/>
              </w:rPr>
              <w:t>Niemand</w:t>
            </w:r>
          </w:p>
        </w:tc>
        <w:tc>
          <w:tcPr>
            <w:tcW w:w="0" w:type="auto"/>
            <w:tcBorders>
              <w:top w:val="single" w:sz="4" w:space="0" w:color="auto"/>
            </w:tcBorders>
          </w:tcPr>
          <w:p w14:paraId="697DD599" w14:textId="77777777" w:rsidR="00337190" w:rsidRDefault="00337190" w:rsidP="00E40143">
            <w:pPr>
              <w:pStyle w:val="NoSpacing"/>
              <w:rPr>
                <w:rFonts w:ascii="Cambria" w:hAnsi="Cambria"/>
                <w:sz w:val="18"/>
                <w:szCs w:val="18"/>
              </w:rPr>
            </w:pPr>
            <w:r>
              <w:rPr>
                <w:rFonts w:ascii="Cambria" w:hAnsi="Cambria"/>
                <w:sz w:val="18"/>
                <w:szCs w:val="18"/>
              </w:rPr>
              <w:t>Enkel</w:t>
            </w:r>
          </w:p>
        </w:tc>
        <w:tc>
          <w:tcPr>
            <w:tcW w:w="1279" w:type="dxa"/>
            <w:tcBorders>
              <w:top w:val="single" w:sz="4" w:space="0" w:color="auto"/>
            </w:tcBorders>
          </w:tcPr>
          <w:p w14:paraId="1B784951" w14:textId="77777777" w:rsidR="00337190" w:rsidRDefault="00337190" w:rsidP="00E40143">
            <w:pPr>
              <w:pStyle w:val="NoSpacing"/>
              <w:rPr>
                <w:rFonts w:ascii="Cambria" w:hAnsi="Cambria"/>
                <w:sz w:val="18"/>
                <w:szCs w:val="18"/>
              </w:rPr>
            </w:pPr>
            <w:r>
              <w:rPr>
                <w:rFonts w:ascii="Cambria" w:hAnsi="Cambria"/>
                <w:sz w:val="18"/>
                <w:szCs w:val="18"/>
              </w:rPr>
              <w:t>Hoofdzin</w:t>
            </w:r>
          </w:p>
        </w:tc>
        <w:tc>
          <w:tcPr>
            <w:tcW w:w="1840" w:type="dxa"/>
            <w:tcBorders>
              <w:top w:val="single" w:sz="4" w:space="0" w:color="auto"/>
            </w:tcBorders>
          </w:tcPr>
          <w:p w14:paraId="70A17021" w14:textId="77777777" w:rsidR="00337190" w:rsidRDefault="00337190" w:rsidP="00E40143">
            <w:pPr>
              <w:pStyle w:val="NoSpacing"/>
              <w:rPr>
                <w:rFonts w:ascii="Cambria" w:hAnsi="Cambria"/>
                <w:sz w:val="18"/>
                <w:szCs w:val="18"/>
              </w:rPr>
            </w:pPr>
            <w:r>
              <w:rPr>
                <w:rFonts w:ascii="Cambria" w:hAnsi="Cambria"/>
                <w:sz w:val="18"/>
                <w:szCs w:val="18"/>
              </w:rPr>
              <w:t>x</w:t>
            </w:r>
          </w:p>
        </w:tc>
      </w:tr>
      <w:tr w:rsidR="00337190" w:rsidRPr="00EC1F18" w14:paraId="4FC01919" w14:textId="77777777" w:rsidTr="00E40143">
        <w:tc>
          <w:tcPr>
            <w:tcW w:w="0" w:type="auto"/>
          </w:tcPr>
          <w:p w14:paraId="47FBEEB9" w14:textId="77777777" w:rsidR="00337190" w:rsidRPr="00EC1F18" w:rsidRDefault="00337190" w:rsidP="00E40143">
            <w:pPr>
              <w:pStyle w:val="NoSpacing"/>
              <w:rPr>
                <w:rFonts w:ascii="Cambria" w:hAnsi="Cambria"/>
                <w:sz w:val="18"/>
                <w:szCs w:val="18"/>
              </w:rPr>
            </w:pPr>
            <w:r>
              <w:rPr>
                <w:rFonts w:ascii="Cambria" w:hAnsi="Cambria"/>
                <w:sz w:val="18"/>
                <w:szCs w:val="18"/>
              </w:rPr>
              <w:t>21</w:t>
            </w:r>
            <w:r w:rsidRPr="00EC1F18">
              <w:rPr>
                <w:rFonts w:ascii="Cambria" w:hAnsi="Cambria"/>
                <w:sz w:val="18"/>
                <w:szCs w:val="18"/>
              </w:rPr>
              <w:t>.0</w:t>
            </w:r>
            <w:r>
              <w:rPr>
                <w:rFonts w:ascii="Cambria" w:hAnsi="Cambria"/>
                <w:sz w:val="18"/>
                <w:szCs w:val="18"/>
              </w:rPr>
              <w:t>8</w:t>
            </w:r>
            <w:r w:rsidRPr="00EC1F18">
              <w:rPr>
                <w:rFonts w:ascii="Cambria" w:hAnsi="Cambria"/>
                <w:sz w:val="18"/>
                <w:szCs w:val="18"/>
              </w:rPr>
              <w:t>.1664</w:t>
            </w:r>
          </w:p>
        </w:tc>
        <w:tc>
          <w:tcPr>
            <w:tcW w:w="0" w:type="auto"/>
          </w:tcPr>
          <w:p w14:paraId="270215F0" w14:textId="77777777" w:rsidR="00337190" w:rsidRPr="00EC1F18" w:rsidRDefault="00337190" w:rsidP="00E40143">
            <w:pPr>
              <w:pStyle w:val="NoSpacing"/>
              <w:rPr>
                <w:rFonts w:ascii="Cambria" w:hAnsi="Cambria"/>
                <w:sz w:val="18"/>
                <w:szCs w:val="18"/>
              </w:rPr>
            </w:pPr>
            <w:r w:rsidRPr="00EC1F18">
              <w:rPr>
                <w:rFonts w:ascii="Cambria" w:hAnsi="Cambria"/>
                <w:sz w:val="18"/>
                <w:szCs w:val="18"/>
              </w:rPr>
              <w:t xml:space="preserve">… </w:t>
            </w:r>
            <w:r>
              <w:rPr>
                <w:rFonts w:ascii="Cambria" w:hAnsi="Cambria"/>
                <w:sz w:val="18"/>
                <w:szCs w:val="18"/>
              </w:rPr>
              <w:t>maer wy en conde by den anderen nyet comen</w:t>
            </w:r>
          </w:p>
        </w:tc>
        <w:tc>
          <w:tcPr>
            <w:tcW w:w="0" w:type="auto"/>
          </w:tcPr>
          <w:p w14:paraId="16104CCA" w14:textId="77777777" w:rsidR="00337190" w:rsidRPr="00EC1F18" w:rsidRDefault="00337190" w:rsidP="00E40143">
            <w:pPr>
              <w:pStyle w:val="NoSpacing"/>
              <w:rPr>
                <w:rFonts w:ascii="Cambria" w:hAnsi="Cambria"/>
                <w:sz w:val="18"/>
                <w:szCs w:val="18"/>
              </w:rPr>
            </w:pPr>
            <w:r>
              <w:rPr>
                <w:rFonts w:ascii="Cambria" w:hAnsi="Cambria"/>
                <w:sz w:val="18"/>
                <w:szCs w:val="18"/>
              </w:rPr>
              <w:t>En … niet</w:t>
            </w:r>
          </w:p>
        </w:tc>
        <w:tc>
          <w:tcPr>
            <w:tcW w:w="0" w:type="auto"/>
          </w:tcPr>
          <w:p w14:paraId="0A5EA87E" w14:textId="77777777" w:rsidR="00337190" w:rsidRPr="00EC1F18" w:rsidRDefault="00337190" w:rsidP="00E40143">
            <w:pPr>
              <w:pStyle w:val="NoSpacing"/>
              <w:rPr>
                <w:rFonts w:ascii="Cambria" w:hAnsi="Cambria"/>
                <w:sz w:val="18"/>
                <w:szCs w:val="18"/>
              </w:rPr>
            </w:pPr>
            <w:r>
              <w:rPr>
                <w:rFonts w:ascii="Cambria" w:hAnsi="Cambria"/>
                <w:sz w:val="18"/>
                <w:szCs w:val="18"/>
              </w:rPr>
              <w:t>Tweeledig</w:t>
            </w:r>
          </w:p>
        </w:tc>
        <w:tc>
          <w:tcPr>
            <w:tcW w:w="1279" w:type="dxa"/>
          </w:tcPr>
          <w:p w14:paraId="6C72ABB5" w14:textId="77777777" w:rsidR="00337190" w:rsidRPr="00EC1F18" w:rsidRDefault="00337190" w:rsidP="00E40143">
            <w:pPr>
              <w:pStyle w:val="NoSpacing"/>
              <w:rPr>
                <w:rFonts w:ascii="Cambria" w:hAnsi="Cambria"/>
                <w:sz w:val="18"/>
                <w:szCs w:val="18"/>
              </w:rPr>
            </w:pPr>
            <w:r>
              <w:rPr>
                <w:rFonts w:ascii="Cambria" w:hAnsi="Cambria"/>
                <w:sz w:val="18"/>
                <w:szCs w:val="18"/>
              </w:rPr>
              <w:t>Hoofdzin</w:t>
            </w:r>
          </w:p>
        </w:tc>
        <w:tc>
          <w:tcPr>
            <w:tcW w:w="1840" w:type="dxa"/>
          </w:tcPr>
          <w:p w14:paraId="063238F7" w14:textId="77777777" w:rsidR="00337190" w:rsidRDefault="00337190" w:rsidP="00E40143">
            <w:pPr>
              <w:pStyle w:val="NoSpacing"/>
              <w:rPr>
                <w:rFonts w:ascii="Cambria" w:hAnsi="Cambria"/>
                <w:sz w:val="18"/>
                <w:szCs w:val="18"/>
              </w:rPr>
            </w:pPr>
            <w:r>
              <w:rPr>
                <w:rFonts w:ascii="Cambria" w:hAnsi="Cambria"/>
                <w:sz w:val="18"/>
                <w:szCs w:val="18"/>
              </w:rPr>
              <w:t>Kunnen</w:t>
            </w:r>
          </w:p>
        </w:tc>
      </w:tr>
      <w:tr w:rsidR="00337190" w:rsidRPr="00EC1F18" w14:paraId="74F7F19A" w14:textId="77777777" w:rsidTr="00E40143">
        <w:tc>
          <w:tcPr>
            <w:tcW w:w="0" w:type="auto"/>
          </w:tcPr>
          <w:p w14:paraId="178FA4DC" w14:textId="77777777" w:rsidR="00337190" w:rsidRPr="00EC1F18" w:rsidRDefault="00337190" w:rsidP="00E40143">
            <w:pPr>
              <w:pStyle w:val="NoSpacing"/>
              <w:rPr>
                <w:rFonts w:ascii="Cambria" w:hAnsi="Cambria"/>
                <w:sz w:val="18"/>
                <w:szCs w:val="18"/>
              </w:rPr>
            </w:pPr>
            <w:r>
              <w:rPr>
                <w:rFonts w:ascii="Cambria" w:hAnsi="Cambria"/>
                <w:sz w:val="18"/>
                <w:szCs w:val="18"/>
              </w:rPr>
              <w:t>23.10</w:t>
            </w:r>
            <w:r w:rsidRPr="00EC1F18">
              <w:rPr>
                <w:rFonts w:ascii="Cambria" w:hAnsi="Cambria"/>
                <w:sz w:val="18"/>
                <w:szCs w:val="18"/>
              </w:rPr>
              <w:t>.1664</w:t>
            </w:r>
          </w:p>
        </w:tc>
        <w:tc>
          <w:tcPr>
            <w:tcW w:w="0" w:type="auto"/>
          </w:tcPr>
          <w:p w14:paraId="7CB4380D" w14:textId="77777777" w:rsidR="00337190" w:rsidRPr="00EC1F18" w:rsidRDefault="00337190" w:rsidP="00E40143">
            <w:pPr>
              <w:pStyle w:val="NoSpacing"/>
              <w:rPr>
                <w:rFonts w:ascii="Cambria" w:hAnsi="Cambria"/>
                <w:sz w:val="18"/>
                <w:szCs w:val="18"/>
              </w:rPr>
            </w:pPr>
            <w:r>
              <w:rPr>
                <w:rFonts w:ascii="Cambria" w:hAnsi="Cambria"/>
                <w:sz w:val="18"/>
                <w:szCs w:val="18"/>
              </w:rPr>
              <w:t>… om dat nyemant op het heylant souden comen</w:t>
            </w:r>
          </w:p>
        </w:tc>
        <w:tc>
          <w:tcPr>
            <w:tcW w:w="0" w:type="auto"/>
          </w:tcPr>
          <w:p w14:paraId="28D74A67" w14:textId="77777777" w:rsidR="00337190" w:rsidRPr="00EC1F18" w:rsidRDefault="00337190" w:rsidP="00E40143">
            <w:pPr>
              <w:pStyle w:val="NoSpacing"/>
              <w:rPr>
                <w:rFonts w:ascii="Cambria" w:hAnsi="Cambria"/>
                <w:sz w:val="18"/>
                <w:szCs w:val="18"/>
              </w:rPr>
            </w:pPr>
            <w:r>
              <w:rPr>
                <w:rFonts w:ascii="Cambria" w:hAnsi="Cambria"/>
                <w:sz w:val="18"/>
                <w:szCs w:val="18"/>
              </w:rPr>
              <w:t>Niemand</w:t>
            </w:r>
          </w:p>
        </w:tc>
        <w:tc>
          <w:tcPr>
            <w:tcW w:w="0" w:type="auto"/>
          </w:tcPr>
          <w:p w14:paraId="664E18AC" w14:textId="77777777" w:rsidR="00337190" w:rsidRPr="00EC1F18" w:rsidRDefault="00337190" w:rsidP="00E40143">
            <w:pPr>
              <w:pStyle w:val="NoSpacing"/>
              <w:rPr>
                <w:rFonts w:ascii="Cambria" w:hAnsi="Cambria"/>
                <w:sz w:val="18"/>
                <w:szCs w:val="18"/>
              </w:rPr>
            </w:pPr>
            <w:r>
              <w:rPr>
                <w:rFonts w:ascii="Cambria" w:hAnsi="Cambria"/>
                <w:sz w:val="18"/>
                <w:szCs w:val="18"/>
              </w:rPr>
              <w:t>Enkel</w:t>
            </w:r>
          </w:p>
        </w:tc>
        <w:tc>
          <w:tcPr>
            <w:tcW w:w="1279" w:type="dxa"/>
          </w:tcPr>
          <w:p w14:paraId="5D1574B8" w14:textId="77777777" w:rsidR="00337190" w:rsidRPr="00EC1F18" w:rsidRDefault="00337190" w:rsidP="00E40143">
            <w:pPr>
              <w:pStyle w:val="NoSpacing"/>
              <w:rPr>
                <w:rFonts w:ascii="Cambria" w:hAnsi="Cambria"/>
                <w:sz w:val="18"/>
                <w:szCs w:val="18"/>
              </w:rPr>
            </w:pPr>
            <w:r>
              <w:rPr>
                <w:rFonts w:ascii="Cambria" w:hAnsi="Cambria"/>
                <w:sz w:val="18"/>
                <w:szCs w:val="18"/>
              </w:rPr>
              <w:t>Bijzin</w:t>
            </w:r>
          </w:p>
        </w:tc>
        <w:tc>
          <w:tcPr>
            <w:tcW w:w="1840" w:type="dxa"/>
          </w:tcPr>
          <w:p w14:paraId="1B2BA8D0" w14:textId="77777777" w:rsidR="00337190" w:rsidRDefault="00337190" w:rsidP="00E40143">
            <w:pPr>
              <w:pStyle w:val="NoSpacing"/>
              <w:rPr>
                <w:rFonts w:ascii="Cambria" w:hAnsi="Cambria"/>
                <w:sz w:val="18"/>
                <w:szCs w:val="18"/>
              </w:rPr>
            </w:pPr>
            <w:r>
              <w:rPr>
                <w:rFonts w:ascii="Cambria" w:hAnsi="Cambria"/>
                <w:sz w:val="18"/>
                <w:szCs w:val="18"/>
              </w:rPr>
              <w:t xml:space="preserve">Zullen </w:t>
            </w:r>
          </w:p>
        </w:tc>
      </w:tr>
    </w:tbl>
    <w:p w14:paraId="66FC8A11" w14:textId="77777777" w:rsidR="00337190" w:rsidRDefault="00337190" w:rsidP="00337190">
      <w:pPr>
        <w:pStyle w:val="NoSpacing"/>
        <w:rPr>
          <w:rFonts w:ascii="Cambria" w:hAnsi="Cambria"/>
        </w:rPr>
      </w:pPr>
    </w:p>
    <w:p w14:paraId="27933A1F" w14:textId="0149A863" w:rsidR="00FF7EEB" w:rsidRDefault="00337190" w:rsidP="00245FDE">
      <w:pPr>
        <w:pStyle w:val="NoSpacing"/>
        <w:rPr>
          <w:rFonts w:ascii="Cambria" w:hAnsi="Cambria"/>
        </w:rPr>
      </w:pPr>
      <w:r>
        <w:rPr>
          <w:rFonts w:ascii="Cambria" w:hAnsi="Cambria"/>
        </w:rPr>
        <w:t xml:space="preserve">Vervolgens heb ik met behulp van de filterfunctie gekeken hoe vaak er een enkele en een tweeledige negatie gebruikt is wanneer er wel of geen hulpwerkwoord in de zin stond en of bepaalde hulpwerkwoorden vaker of juist minder vaak met een bepaald type negatie voorkwamen. </w:t>
      </w:r>
    </w:p>
    <w:p w14:paraId="6268C502" w14:textId="77777777" w:rsidR="00245FDE" w:rsidRPr="005A04B5" w:rsidRDefault="00245FDE" w:rsidP="00245FDE">
      <w:pPr>
        <w:pStyle w:val="NoSpacing"/>
        <w:rPr>
          <w:rFonts w:ascii="Cambria" w:hAnsi="Cambria"/>
          <w:sz w:val="26"/>
          <w:szCs w:val="26"/>
        </w:rPr>
      </w:pPr>
      <w:r w:rsidRPr="005A04B5">
        <w:rPr>
          <w:rFonts w:ascii="Cambria" w:hAnsi="Cambria"/>
          <w:sz w:val="26"/>
          <w:szCs w:val="26"/>
        </w:rPr>
        <w:lastRenderedPageBreak/>
        <w:t xml:space="preserve">5. Resultaten </w:t>
      </w:r>
    </w:p>
    <w:p w14:paraId="685AC952" w14:textId="77777777" w:rsidR="00245FDE" w:rsidRDefault="00245FDE" w:rsidP="00245FDE">
      <w:pPr>
        <w:pStyle w:val="NoSpacing"/>
        <w:rPr>
          <w:rFonts w:ascii="Cambria" w:hAnsi="Cambria"/>
        </w:rPr>
      </w:pPr>
    </w:p>
    <w:p w14:paraId="291901D3" w14:textId="76457353" w:rsidR="00D10EBC" w:rsidRDefault="00D10EBC" w:rsidP="00245FDE">
      <w:pPr>
        <w:pStyle w:val="NoSpacing"/>
        <w:rPr>
          <w:rFonts w:ascii="Cambria" w:hAnsi="Cambria"/>
        </w:rPr>
      </w:pPr>
      <w:r>
        <w:rPr>
          <w:rFonts w:ascii="Cambria" w:hAnsi="Cambria"/>
        </w:rPr>
        <w:t>In dit hoofdstuk zal ik mijn resultaten weergeven en beschrijven. In de eerste paragraaf zal ik het gebruik van de enkele en de tweeledige negatie in de verschillende syntactische configuraties bespreken. De tweede paragraaf gaat over het gebruik van negatie en hulpwerkwoord</w:t>
      </w:r>
      <w:r w:rsidR="00236F3F">
        <w:rPr>
          <w:rFonts w:ascii="Cambria" w:hAnsi="Cambria"/>
        </w:rPr>
        <w:t xml:space="preserve">en: wordt er vaker of juist minder vaak voor een bepaalde negatie gekozen op het moment dat er een hulpwerkwoord in de zin aanwezig is? Als laatste zal ik in paragraaf drie mijn gevonden resultaten uit paragraaf een vergelijken met </w:t>
      </w:r>
      <w:r w:rsidR="00D62AEE">
        <w:rPr>
          <w:rFonts w:ascii="Cambria" w:hAnsi="Cambria"/>
        </w:rPr>
        <w:t xml:space="preserve">de eerdere onderzoeken </w:t>
      </w:r>
      <w:r w:rsidR="00236F3F">
        <w:rPr>
          <w:rFonts w:ascii="Cambria" w:hAnsi="Cambria"/>
        </w:rPr>
        <w:t xml:space="preserve">van </w:t>
      </w:r>
      <w:r w:rsidR="00D62AEE">
        <w:rPr>
          <w:rFonts w:ascii="Cambria" w:hAnsi="Cambria"/>
        </w:rPr>
        <w:t xml:space="preserve">Van der Horst en Van der Wal (1979), </w:t>
      </w:r>
      <w:r w:rsidR="00236F3F">
        <w:rPr>
          <w:rFonts w:ascii="Cambria" w:hAnsi="Cambria"/>
        </w:rPr>
        <w:t>Nobels (2013) en Kramer (2016) om te onderzoeken in hoeverre mijn resultaten overeenkomen met deze twee onderzoeken.</w:t>
      </w:r>
    </w:p>
    <w:p w14:paraId="4FA23B0D" w14:textId="77777777" w:rsidR="00D10EBC" w:rsidRDefault="00D10EBC" w:rsidP="00245FDE">
      <w:pPr>
        <w:pStyle w:val="NoSpacing"/>
        <w:rPr>
          <w:rFonts w:ascii="Cambria" w:hAnsi="Cambria"/>
        </w:rPr>
      </w:pPr>
    </w:p>
    <w:p w14:paraId="658559A3" w14:textId="19CA01A1" w:rsidR="00245FDE" w:rsidRPr="00AD513D" w:rsidRDefault="00236F3F" w:rsidP="00245FDE">
      <w:pPr>
        <w:pStyle w:val="NoSpacing"/>
        <w:rPr>
          <w:rFonts w:ascii="Cambria" w:hAnsi="Cambria"/>
          <w:b/>
        </w:rPr>
      </w:pPr>
      <w:r>
        <w:rPr>
          <w:rFonts w:ascii="Cambria" w:hAnsi="Cambria"/>
          <w:b/>
        </w:rPr>
        <w:t xml:space="preserve">5.1 </w:t>
      </w:r>
      <w:r w:rsidR="00D10EBC">
        <w:rPr>
          <w:rFonts w:ascii="Cambria" w:hAnsi="Cambria"/>
          <w:b/>
        </w:rPr>
        <w:t>Syntactische configuraties</w:t>
      </w:r>
    </w:p>
    <w:p w14:paraId="7A0BE421" w14:textId="191EE036" w:rsidR="001826D3" w:rsidRDefault="00245FDE" w:rsidP="00245FDE">
      <w:pPr>
        <w:pStyle w:val="NoSpacing"/>
        <w:rPr>
          <w:rFonts w:ascii="Cambria" w:hAnsi="Cambria"/>
        </w:rPr>
      </w:pPr>
      <w:r>
        <w:rPr>
          <w:rFonts w:ascii="Cambria" w:hAnsi="Cambria"/>
        </w:rPr>
        <w:t>Het scheepsjournaal van 1664-1665 van Michiel Adriaanszoon de Ruyter leverde in totaal 226 negaties op, waarvan er</w:t>
      </w:r>
      <w:r w:rsidR="00307A77">
        <w:rPr>
          <w:rFonts w:ascii="Cambria" w:hAnsi="Cambria"/>
        </w:rPr>
        <w:t xml:space="preserve"> 141 </w:t>
      </w:r>
      <w:r w:rsidR="00D4514C">
        <w:rPr>
          <w:rFonts w:ascii="Cambria" w:hAnsi="Cambria"/>
        </w:rPr>
        <w:t xml:space="preserve">(62%) </w:t>
      </w:r>
      <w:r w:rsidR="00307A77">
        <w:rPr>
          <w:rFonts w:ascii="Cambria" w:hAnsi="Cambria"/>
        </w:rPr>
        <w:t xml:space="preserve">tweeledig zijn. </w:t>
      </w:r>
      <w:r w:rsidR="00BE2793">
        <w:rPr>
          <w:rFonts w:ascii="Cambria" w:hAnsi="Cambria"/>
        </w:rPr>
        <w:t xml:space="preserve">Bij bijzinnen is het verschil in het gebruik van eenledige en tweeledige negatie het kleinst. Het verschil is hier 14 procent. Bij hoofdzinnen is het verschil hierna het kleinst, namelijk 30 procent. </w:t>
      </w:r>
    </w:p>
    <w:p w14:paraId="521BE7F1" w14:textId="77777777" w:rsidR="00D4514C" w:rsidRDefault="00D4514C" w:rsidP="00245FDE">
      <w:pPr>
        <w:pStyle w:val="NoSpacing"/>
        <w:rPr>
          <w:rFonts w:ascii="Cambria" w:hAnsi="Cambria"/>
        </w:rPr>
      </w:pPr>
    </w:p>
    <w:p w14:paraId="7CD2C446" w14:textId="229AE15A" w:rsidR="001826D3" w:rsidRPr="008D3351" w:rsidRDefault="001826D3" w:rsidP="001826D3">
      <w:pPr>
        <w:pStyle w:val="NoSpacing"/>
        <w:ind w:firstLine="708"/>
        <w:rPr>
          <w:rFonts w:ascii="Cambria" w:hAnsi="Cambria"/>
          <w:i/>
        </w:rPr>
      </w:pPr>
      <w:r>
        <w:rPr>
          <w:rFonts w:ascii="Cambria" w:hAnsi="Cambria"/>
          <w:sz w:val="18"/>
          <w:szCs w:val="18"/>
        </w:rPr>
        <w:t xml:space="preserve">Tabel 6: </w:t>
      </w:r>
      <w:r>
        <w:rPr>
          <w:rFonts w:ascii="Cambria" w:hAnsi="Cambria"/>
          <w:i/>
          <w:sz w:val="18"/>
          <w:szCs w:val="18"/>
        </w:rPr>
        <w:t>Enkele en tweeledige n</w:t>
      </w:r>
      <w:r w:rsidR="00A05BBC">
        <w:rPr>
          <w:rFonts w:ascii="Cambria" w:hAnsi="Cambria"/>
          <w:i/>
          <w:sz w:val="18"/>
          <w:szCs w:val="18"/>
        </w:rPr>
        <w:t>egatie per syntactische configuratie</w:t>
      </w:r>
      <w:r>
        <w:rPr>
          <w:rFonts w:ascii="Cambria" w:hAnsi="Cambria"/>
          <w:i/>
          <w:sz w:val="18"/>
          <w:szCs w:val="18"/>
        </w:rPr>
        <w:t xml:space="preserve"> in aantal (N)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635"/>
        <w:gridCol w:w="708"/>
        <w:gridCol w:w="222"/>
        <w:gridCol w:w="649"/>
        <w:gridCol w:w="1056"/>
      </w:tblGrid>
      <w:tr w:rsidR="001826D3" w:rsidRPr="00046A06" w14:paraId="0B7C545B" w14:textId="77777777" w:rsidTr="00E40143">
        <w:tc>
          <w:tcPr>
            <w:tcW w:w="0" w:type="auto"/>
            <w:tcBorders>
              <w:top w:val="single" w:sz="4" w:space="0" w:color="auto"/>
              <w:bottom w:val="nil"/>
            </w:tcBorders>
          </w:tcPr>
          <w:p w14:paraId="3CC0B348" w14:textId="77777777" w:rsidR="001826D3" w:rsidRPr="00956231" w:rsidRDefault="001826D3" w:rsidP="00E40143">
            <w:pPr>
              <w:pStyle w:val="NoSpacing"/>
              <w:rPr>
                <w:rFonts w:ascii="Cambria" w:hAnsi="Cambria"/>
                <w:sz w:val="18"/>
                <w:szCs w:val="18"/>
              </w:rPr>
            </w:pPr>
          </w:p>
        </w:tc>
        <w:tc>
          <w:tcPr>
            <w:tcW w:w="0" w:type="auto"/>
            <w:gridSpan w:val="2"/>
            <w:tcBorders>
              <w:top w:val="single" w:sz="4" w:space="0" w:color="auto"/>
              <w:bottom w:val="single" w:sz="4" w:space="0" w:color="auto"/>
            </w:tcBorders>
          </w:tcPr>
          <w:p w14:paraId="47AAA2C1" w14:textId="5142D6E5" w:rsidR="001826D3" w:rsidRPr="00046A06" w:rsidRDefault="00740C64" w:rsidP="00E40143">
            <w:pPr>
              <w:pStyle w:val="NoSpacing"/>
              <w:jc w:val="center"/>
              <w:rPr>
                <w:rFonts w:ascii="Cambria" w:hAnsi="Cambria"/>
                <w:sz w:val="18"/>
                <w:szCs w:val="18"/>
              </w:rPr>
            </w:pPr>
            <w:r>
              <w:rPr>
                <w:rFonts w:ascii="Cambria" w:hAnsi="Cambria"/>
                <w:sz w:val="18"/>
                <w:szCs w:val="18"/>
              </w:rPr>
              <w:t>Enkel</w:t>
            </w:r>
            <w:r w:rsidR="001826D3">
              <w:rPr>
                <w:rFonts w:ascii="Cambria" w:hAnsi="Cambria"/>
                <w:sz w:val="18"/>
                <w:szCs w:val="18"/>
              </w:rPr>
              <w:t>e negatie</w:t>
            </w:r>
          </w:p>
        </w:tc>
        <w:tc>
          <w:tcPr>
            <w:tcW w:w="0" w:type="auto"/>
            <w:tcBorders>
              <w:top w:val="single" w:sz="4" w:space="0" w:color="auto"/>
              <w:bottom w:val="nil"/>
            </w:tcBorders>
          </w:tcPr>
          <w:p w14:paraId="78329888" w14:textId="77777777" w:rsidR="001826D3" w:rsidRDefault="001826D3" w:rsidP="00E40143">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4812921E"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Tweeledige negatie</w:t>
            </w:r>
          </w:p>
        </w:tc>
      </w:tr>
      <w:tr w:rsidR="001826D3" w:rsidRPr="00046A06" w14:paraId="07140DD3" w14:textId="77777777" w:rsidTr="00E40143">
        <w:tc>
          <w:tcPr>
            <w:tcW w:w="0" w:type="auto"/>
            <w:tcBorders>
              <w:top w:val="nil"/>
              <w:bottom w:val="single" w:sz="4" w:space="0" w:color="auto"/>
            </w:tcBorders>
          </w:tcPr>
          <w:p w14:paraId="3BBCD72A" w14:textId="77777777" w:rsidR="001826D3" w:rsidRPr="00046A06" w:rsidRDefault="001826D3" w:rsidP="00E40143">
            <w:pPr>
              <w:pStyle w:val="NoSpacing"/>
              <w:rPr>
                <w:rFonts w:ascii="Cambria" w:hAnsi="Cambria"/>
                <w:sz w:val="18"/>
                <w:szCs w:val="18"/>
              </w:rPr>
            </w:pPr>
          </w:p>
        </w:tc>
        <w:tc>
          <w:tcPr>
            <w:tcW w:w="0" w:type="auto"/>
            <w:tcBorders>
              <w:top w:val="single" w:sz="4" w:space="0" w:color="auto"/>
              <w:bottom w:val="single" w:sz="4" w:space="0" w:color="auto"/>
            </w:tcBorders>
          </w:tcPr>
          <w:p w14:paraId="56973143"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0149AA5D"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02196F28" w14:textId="77777777" w:rsidR="001826D3" w:rsidRDefault="001826D3" w:rsidP="00E40143">
            <w:pPr>
              <w:pStyle w:val="NoSpacing"/>
              <w:jc w:val="center"/>
              <w:rPr>
                <w:rFonts w:ascii="Cambria" w:hAnsi="Cambria"/>
                <w:sz w:val="18"/>
                <w:szCs w:val="18"/>
              </w:rPr>
            </w:pPr>
          </w:p>
        </w:tc>
        <w:tc>
          <w:tcPr>
            <w:tcW w:w="0" w:type="auto"/>
            <w:tcBorders>
              <w:top w:val="single" w:sz="4" w:space="0" w:color="auto"/>
              <w:bottom w:val="single" w:sz="4" w:space="0" w:color="auto"/>
            </w:tcBorders>
          </w:tcPr>
          <w:p w14:paraId="24C9FBF2"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73D32A8B"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w:t>
            </w:r>
          </w:p>
        </w:tc>
      </w:tr>
      <w:tr w:rsidR="001826D3" w:rsidRPr="00046A06" w14:paraId="5FF4DBEF" w14:textId="77777777" w:rsidTr="00E40143">
        <w:tc>
          <w:tcPr>
            <w:tcW w:w="0" w:type="auto"/>
            <w:tcBorders>
              <w:top w:val="single" w:sz="4" w:space="0" w:color="auto"/>
            </w:tcBorders>
          </w:tcPr>
          <w:p w14:paraId="27630223" w14:textId="77777777" w:rsidR="001826D3" w:rsidRPr="00046A06" w:rsidRDefault="001826D3" w:rsidP="00E40143">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1C55D22F"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39</w:t>
            </w:r>
          </w:p>
        </w:tc>
        <w:tc>
          <w:tcPr>
            <w:tcW w:w="0" w:type="auto"/>
            <w:tcBorders>
              <w:top w:val="single" w:sz="4" w:space="0" w:color="auto"/>
            </w:tcBorders>
          </w:tcPr>
          <w:p w14:paraId="236D03E8"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57%</w:t>
            </w:r>
          </w:p>
        </w:tc>
        <w:tc>
          <w:tcPr>
            <w:tcW w:w="0" w:type="auto"/>
            <w:tcBorders>
              <w:top w:val="single" w:sz="4" w:space="0" w:color="auto"/>
            </w:tcBorders>
          </w:tcPr>
          <w:p w14:paraId="283BA2EA" w14:textId="77777777" w:rsidR="001826D3" w:rsidRPr="00E360FF" w:rsidRDefault="001826D3" w:rsidP="00E40143">
            <w:pPr>
              <w:pStyle w:val="NoSpacing"/>
              <w:jc w:val="center"/>
              <w:rPr>
                <w:rFonts w:ascii="Cambria" w:hAnsi="Cambria"/>
                <w:sz w:val="18"/>
                <w:szCs w:val="18"/>
              </w:rPr>
            </w:pPr>
          </w:p>
        </w:tc>
        <w:tc>
          <w:tcPr>
            <w:tcW w:w="0" w:type="auto"/>
            <w:tcBorders>
              <w:top w:val="single" w:sz="4" w:space="0" w:color="auto"/>
            </w:tcBorders>
          </w:tcPr>
          <w:p w14:paraId="12E5B75D"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29</w:t>
            </w:r>
          </w:p>
        </w:tc>
        <w:tc>
          <w:tcPr>
            <w:tcW w:w="0" w:type="auto"/>
            <w:tcBorders>
              <w:top w:val="single" w:sz="4" w:space="0" w:color="auto"/>
            </w:tcBorders>
          </w:tcPr>
          <w:p w14:paraId="11B821C9"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43%</w:t>
            </w:r>
          </w:p>
        </w:tc>
      </w:tr>
      <w:tr w:rsidR="001826D3" w:rsidRPr="00046A06" w14:paraId="07B78510" w14:textId="77777777" w:rsidTr="00E40143">
        <w:tc>
          <w:tcPr>
            <w:tcW w:w="0" w:type="auto"/>
          </w:tcPr>
          <w:p w14:paraId="4FA63757" w14:textId="77777777" w:rsidR="001826D3" w:rsidRPr="00046A06" w:rsidRDefault="001826D3" w:rsidP="00E40143">
            <w:pPr>
              <w:pStyle w:val="NoSpacing"/>
              <w:rPr>
                <w:rFonts w:ascii="Cambria" w:hAnsi="Cambria"/>
                <w:sz w:val="18"/>
                <w:szCs w:val="18"/>
              </w:rPr>
            </w:pPr>
            <w:r>
              <w:rPr>
                <w:rFonts w:ascii="Cambria" w:hAnsi="Cambria"/>
                <w:sz w:val="18"/>
                <w:szCs w:val="18"/>
              </w:rPr>
              <w:t>Inversie</w:t>
            </w:r>
          </w:p>
        </w:tc>
        <w:tc>
          <w:tcPr>
            <w:tcW w:w="0" w:type="auto"/>
          </w:tcPr>
          <w:p w14:paraId="36A5E471"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1</w:t>
            </w:r>
          </w:p>
        </w:tc>
        <w:tc>
          <w:tcPr>
            <w:tcW w:w="0" w:type="auto"/>
          </w:tcPr>
          <w:p w14:paraId="153982BE"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20</w:t>
            </w:r>
            <w:r>
              <w:rPr>
                <w:rFonts w:ascii="Cambria" w:hAnsi="Cambria"/>
                <w:sz w:val="18"/>
                <w:szCs w:val="18"/>
              </w:rPr>
              <w:t>%</w:t>
            </w:r>
          </w:p>
        </w:tc>
        <w:tc>
          <w:tcPr>
            <w:tcW w:w="0" w:type="auto"/>
          </w:tcPr>
          <w:p w14:paraId="5A5975A2" w14:textId="77777777" w:rsidR="001826D3" w:rsidRPr="00E360FF" w:rsidRDefault="001826D3" w:rsidP="00E40143">
            <w:pPr>
              <w:pStyle w:val="NoSpacing"/>
              <w:jc w:val="center"/>
              <w:rPr>
                <w:rFonts w:ascii="Cambria" w:hAnsi="Cambria"/>
                <w:sz w:val="18"/>
                <w:szCs w:val="18"/>
              </w:rPr>
            </w:pPr>
          </w:p>
        </w:tc>
        <w:tc>
          <w:tcPr>
            <w:tcW w:w="0" w:type="auto"/>
          </w:tcPr>
          <w:p w14:paraId="3502B40D"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4</w:t>
            </w:r>
          </w:p>
        </w:tc>
        <w:tc>
          <w:tcPr>
            <w:tcW w:w="0" w:type="auto"/>
          </w:tcPr>
          <w:p w14:paraId="43C2154A"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80</w:t>
            </w:r>
            <w:r>
              <w:rPr>
                <w:rFonts w:ascii="Cambria" w:hAnsi="Cambria"/>
                <w:sz w:val="18"/>
                <w:szCs w:val="18"/>
              </w:rPr>
              <w:t>%</w:t>
            </w:r>
          </w:p>
        </w:tc>
      </w:tr>
      <w:tr w:rsidR="001826D3" w:rsidRPr="00046A06" w14:paraId="17222CFF" w14:textId="77777777" w:rsidTr="00E40143">
        <w:tc>
          <w:tcPr>
            <w:tcW w:w="0" w:type="auto"/>
          </w:tcPr>
          <w:p w14:paraId="26786DBD" w14:textId="77777777" w:rsidR="001826D3" w:rsidRPr="00046A06" w:rsidRDefault="001826D3" w:rsidP="00E40143">
            <w:pPr>
              <w:pStyle w:val="NoSpacing"/>
              <w:rPr>
                <w:rFonts w:ascii="Cambria" w:hAnsi="Cambria"/>
                <w:sz w:val="18"/>
                <w:szCs w:val="18"/>
              </w:rPr>
            </w:pPr>
            <w:r>
              <w:rPr>
                <w:rFonts w:ascii="Cambria" w:hAnsi="Cambria"/>
                <w:sz w:val="18"/>
                <w:szCs w:val="18"/>
              </w:rPr>
              <w:t>Hoofdzin</w:t>
            </w:r>
          </w:p>
        </w:tc>
        <w:tc>
          <w:tcPr>
            <w:tcW w:w="0" w:type="auto"/>
          </w:tcPr>
          <w:p w14:paraId="7516A49A"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20</w:t>
            </w:r>
          </w:p>
        </w:tc>
        <w:tc>
          <w:tcPr>
            <w:tcW w:w="0" w:type="auto"/>
          </w:tcPr>
          <w:p w14:paraId="00B5A9F3"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35%</w:t>
            </w:r>
          </w:p>
        </w:tc>
        <w:tc>
          <w:tcPr>
            <w:tcW w:w="0" w:type="auto"/>
          </w:tcPr>
          <w:p w14:paraId="54458872" w14:textId="77777777" w:rsidR="001826D3" w:rsidRPr="00E360FF" w:rsidRDefault="001826D3" w:rsidP="00E40143">
            <w:pPr>
              <w:pStyle w:val="NoSpacing"/>
              <w:jc w:val="center"/>
              <w:rPr>
                <w:rFonts w:ascii="Cambria" w:hAnsi="Cambria"/>
                <w:sz w:val="18"/>
                <w:szCs w:val="18"/>
              </w:rPr>
            </w:pPr>
          </w:p>
        </w:tc>
        <w:tc>
          <w:tcPr>
            <w:tcW w:w="0" w:type="auto"/>
          </w:tcPr>
          <w:p w14:paraId="0A906DF6"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37</w:t>
            </w:r>
          </w:p>
        </w:tc>
        <w:tc>
          <w:tcPr>
            <w:tcW w:w="0" w:type="auto"/>
          </w:tcPr>
          <w:p w14:paraId="61D72E90"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65%</w:t>
            </w:r>
          </w:p>
        </w:tc>
      </w:tr>
      <w:tr w:rsidR="001826D3" w:rsidRPr="00046A06" w14:paraId="349EE288" w14:textId="77777777" w:rsidTr="00E40143">
        <w:tc>
          <w:tcPr>
            <w:tcW w:w="0" w:type="auto"/>
          </w:tcPr>
          <w:p w14:paraId="1524EE95" w14:textId="0500E32A" w:rsidR="001826D3" w:rsidRPr="00046A06" w:rsidRDefault="001826D3" w:rsidP="00E40143">
            <w:pPr>
              <w:pStyle w:val="NoSpacing"/>
              <w:rPr>
                <w:rFonts w:ascii="Cambria" w:hAnsi="Cambria"/>
                <w:sz w:val="18"/>
                <w:szCs w:val="18"/>
              </w:rPr>
            </w:pPr>
            <w:r>
              <w:rPr>
                <w:rFonts w:ascii="Cambria" w:hAnsi="Cambria"/>
                <w:i/>
                <w:sz w:val="18"/>
                <w:szCs w:val="18"/>
              </w:rPr>
              <w:t>Niets</w:t>
            </w:r>
          </w:p>
        </w:tc>
        <w:tc>
          <w:tcPr>
            <w:tcW w:w="0" w:type="auto"/>
          </w:tcPr>
          <w:p w14:paraId="44E18998"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15</w:t>
            </w:r>
          </w:p>
        </w:tc>
        <w:tc>
          <w:tcPr>
            <w:tcW w:w="0" w:type="auto"/>
          </w:tcPr>
          <w:p w14:paraId="1B68604A"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94%</w:t>
            </w:r>
          </w:p>
        </w:tc>
        <w:tc>
          <w:tcPr>
            <w:tcW w:w="0" w:type="auto"/>
          </w:tcPr>
          <w:p w14:paraId="0E42C915" w14:textId="77777777" w:rsidR="001826D3" w:rsidRPr="00E360FF" w:rsidRDefault="001826D3" w:rsidP="00E40143">
            <w:pPr>
              <w:pStyle w:val="NoSpacing"/>
              <w:jc w:val="center"/>
              <w:rPr>
                <w:rFonts w:ascii="Cambria" w:hAnsi="Cambria"/>
                <w:sz w:val="18"/>
                <w:szCs w:val="18"/>
              </w:rPr>
            </w:pPr>
          </w:p>
        </w:tc>
        <w:tc>
          <w:tcPr>
            <w:tcW w:w="0" w:type="auto"/>
          </w:tcPr>
          <w:p w14:paraId="3328E812"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1</w:t>
            </w:r>
          </w:p>
        </w:tc>
        <w:tc>
          <w:tcPr>
            <w:tcW w:w="0" w:type="auto"/>
          </w:tcPr>
          <w:p w14:paraId="435BD248"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6%</w:t>
            </w:r>
          </w:p>
        </w:tc>
      </w:tr>
      <w:tr w:rsidR="001826D3" w:rsidRPr="00046A06" w14:paraId="308D0B17" w14:textId="77777777" w:rsidTr="00E40143">
        <w:tc>
          <w:tcPr>
            <w:tcW w:w="0" w:type="auto"/>
          </w:tcPr>
          <w:p w14:paraId="4E655518" w14:textId="77777777" w:rsidR="001826D3" w:rsidRPr="00046A06" w:rsidRDefault="001826D3" w:rsidP="00E40143">
            <w:pPr>
              <w:pStyle w:val="NoSpacing"/>
              <w:rPr>
                <w:rFonts w:ascii="Cambria" w:hAnsi="Cambria"/>
                <w:sz w:val="18"/>
                <w:szCs w:val="18"/>
              </w:rPr>
            </w:pPr>
            <w:r>
              <w:rPr>
                <w:rFonts w:ascii="Cambria" w:hAnsi="Cambria"/>
                <w:i/>
                <w:sz w:val="18"/>
                <w:szCs w:val="18"/>
              </w:rPr>
              <w:t>Local</w:t>
            </w:r>
          </w:p>
        </w:tc>
        <w:tc>
          <w:tcPr>
            <w:tcW w:w="0" w:type="auto"/>
          </w:tcPr>
          <w:p w14:paraId="207E63D2"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66</w:t>
            </w:r>
          </w:p>
        </w:tc>
        <w:tc>
          <w:tcPr>
            <w:tcW w:w="0" w:type="auto"/>
          </w:tcPr>
          <w:p w14:paraId="2BC82A8F"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84%</w:t>
            </w:r>
          </w:p>
        </w:tc>
        <w:tc>
          <w:tcPr>
            <w:tcW w:w="0" w:type="auto"/>
          </w:tcPr>
          <w:p w14:paraId="39157D6D" w14:textId="77777777" w:rsidR="001826D3" w:rsidRPr="00E360FF" w:rsidRDefault="001826D3" w:rsidP="00E40143">
            <w:pPr>
              <w:pStyle w:val="NoSpacing"/>
              <w:jc w:val="center"/>
              <w:rPr>
                <w:rFonts w:ascii="Cambria" w:hAnsi="Cambria"/>
                <w:sz w:val="18"/>
                <w:szCs w:val="18"/>
              </w:rPr>
            </w:pPr>
          </w:p>
        </w:tc>
        <w:tc>
          <w:tcPr>
            <w:tcW w:w="0" w:type="auto"/>
          </w:tcPr>
          <w:p w14:paraId="08799166"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13</w:t>
            </w:r>
          </w:p>
        </w:tc>
        <w:tc>
          <w:tcPr>
            <w:tcW w:w="0" w:type="auto"/>
          </w:tcPr>
          <w:p w14:paraId="3ACB9E84" w14:textId="77777777" w:rsidR="001826D3" w:rsidRPr="00E360FF" w:rsidRDefault="001826D3" w:rsidP="00E40143">
            <w:pPr>
              <w:pStyle w:val="NoSpacing"/>
              <w:jc w:val="center"/>
              <w:rPr>
                <w:rFonts w:ascii="Cambria" w:hAnsi="Cambria"/>
                <w:sz w:val="18"/>
                <w:szCs w:val="18"/>
              </w:rPr>
            </w:pPr>
            <w:r>
              <w:rPr>
                <w:rFonts w:ascii="Cambria" w:hAnsi="Cambria"/>
                <w:sz w:val="18"/>
                <w:szCs w:val="18"/>
              </w:rPr>
              <w:t>16%</w:t>
            </w:r>
          </w:p>
        </w:tc>
      </w:tr>
      <w:tr w:rsidR="001826D3" w:rsidRPr="00046A06" w14:paraId="18619891" w14:textId="77777777" w:rsidTr="00E40143">
        <w:tc>
          <w:tcPr>
            <w:tcW w:w="0" w:type="auto"/>
          </w:tcPr>
          <w:p w14:paraId="2DEF42BB" w14:textId="77777777" w:rsidR="001826D3" w:rsidRPr="00046A06" w:rsidRDefault="001826D3" w:rsidP="00E40143">
            <w:pPr>
              <w:pStyle w:val="NoSpacing"/>
              <w:rPr>
                <w:rFonts w:ascii="Cambria" w:hAnsi="Cambria"/>
                <w:sz w:val="18"/>
                <w:szCs w:val="18"/>
              </w:rPr>
            </w:pPr>
            <w:r>
              <w:rPr>
                <w:rFonts w:ascii="Cambria" w:hAnsi="Cambria"/>
                <w:sz w:val="18"/>
                <w:szCs w:val="18"/>
              </w:rPr>
              <w:t>V1</w:t>
            </w:r>
          </w:p>
        </w:tc>
        <w:tc>
          <w:tcPr>
            <w:tcW w:w="0" w:type="auto"/>
          </w:tcPr>
          <w:p w14:paraId="4EDFBD73"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0</w:t>
            </w:r>
          </w:p>
        </w:tc>
        <w:tc>
          <w:tcPr>
            <w:tcW w:w="0" w:type="auto"/>
          </w:tcPr>
          <w:p w14:paraId="7873C37C"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0</w:t>
            </w:r>
            <w:r>
              <w:rPr>
                <w:rFonts w:ascii="Cambria" w:hAnsi="Cambria"/>
                <w:sz w:val="18"/>
                <w:szCs w:val="18"/>
              </w:rPr>
              <w:t>%</w:t>
            </w:r>
          </w:p>
        </w:tc>
        <w:tc>
          <w:tcPr>
            <w:tcW w:w="0" w:type="auto"/>
          </w:tcPr>
          <w:p w14:paraId="0C1F5CAB" w14:textId="77777777" w:rsidR="001826D3" w:rsidRPr="00E360FF" w:rsidRDefault="001826D3" w:rsidP="00E40143">
            <w:pPr>
              <w:pStyle w:val="NoSpacing"/>
              <w:jc w:val="center"/>
              <w:rPr>
                <w:rFonts w:ascii="Cambria" w:hAnsi="Cambria"/>
                <w:sz w:val="18"/>
                <w:szCs w:val="18"/>
              </w:rPr>
            </w:pPr>
          </w:p>
        </w:tc>
        <w:tc>
          <w:tcPr>
            <w:tcW w:w="0" w:type="auto"/>
          </w:tcPr>
          <w:p w14:paraId="2A32BFE6"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1</w:t>
            </w:r>
          </w:p>
        </w:tc>
        <w:tc>
          <w:tcPr>
            <w:tcW w:w="0" w:type="auto"/>
          </w:tcPr>
          <w:p w14:paraId="77F8A1BC"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100</w:t>
            </w:r>
            <w:r>
              <w:rPr>
                <w:rFonts w:ascii="Cambria" w:hAnsi="Cambria"/>
                <w:sz w:val="18"/>
                <w:szCs w:val="18"/>
              </w:rPr>
              <w:t>%</w:t>
            </w:r>
          </w:p>
        </w:tc>
      </w:tr>
      <w:tr w:rsidR="001826D3" w:rsidRPr="00046A06" w14:paraId="74828C62" w14:textId="77777777" w:rsidTr="00E40143">
        <w:tc>
          <w:tcPr>
            <w:tcW w:w="0" w:type="auto"/>
          </w:tcPr>
          <w:p w14:paraId="7326C279" w14:textId="77777777" w:rsidR="001826D3" w:rsidRPr="00046A06" w:rsidRDefault="001826D3" w:rsidP="00E40143">
            <w:pPr>
              <w:pStyle w:val="NoSpacing"/>
              <w:rPr>
                <w:rFonts w:ascii="Cambria" w:hAnsi="Cambria"/>
                <w:sz w:val="18"/>
                <w:szCs w:val="18"/>
              </w:rPr>
            </w:pPr>
            <w:r>
              <w:rPr>
                <w:rFonts w:ascii="Cambria" w:hAnsi="Cambria"/>
                <w:sz w:val="18"/>
                <w:szCs w:val="18"/>
              </w:rPr>
              <w:t>Totaal</w:t>
            </w:r>
          </w:p>
        </w:tc>
        <w:tc>
          <w:tcPr>
            <w:tcW w:w="0" w:type="auto"/>
          </w:tcPr>
          <w:p w14:paraId="30FF86F5" w14:textId="77777777" w:rsidR="001826D3" w:rsidRPr="00046A06" w:rsidRDefault="001826D3" w:rsidP="00E40143">
            <w:pPr>
              <w:pStyle w:val="NoSpacing"/>
              <w:jc w:val="center"/>
              <w:rPr>
                <w:rFonts w:ascii="Cambria" w:hAnsi="Cambria"/>
                <w:sz w:val="18"/>
                <w:szCs w:val="18"/>
              </w:rPr>
            </w:pPr>
            <w:r>
              <w:rPr>
                <w:rFonts w:ascii="Cambria" w:hAnsi="Cambria"/>
                <w:sz w:val="18"/>
                <w:szCs w:val="18"/>
              </w:rPr>
              <w:t>141</w:t>
            </w:r>
          </w:p>
        </w:tc>
        <w:tc>
          <w:tcPr>
            <w:tcW w:w="0" w:type="auto"/>
          </w:tcPr>
          <w:p w14:paraId="55E9272A"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62</w:t>
            </w:r>
            <w:r>
              <w:rPr>
                <w:rFonts w:ascii="Cambria" w:hAnsi="Cambria"/>
                <w:sz w:val="18"/>
                <w:szCs w:val="18"/>
              </w:rPr>
              <w:t>%</w:t>
            </w:r>
          </w:p>
        </w:tc>
        <w:tc>
          <w:tcPr>
            <w:tcW w:w="0" w:type="auto"/>
          </w:tcPr>
          <w:p w14:paraId="6C905F01" w14:textId="77777777" w:rsidR="001826D3" w:rsidRPr="00E360FF" w:rsidRDefault="001826D3" w:rsidP="00E40143">
            <w:pPr>
              <w:pStyle w:val="NoSpacing"/>
              <w:jc w:val="center"/>
              <w:rPr>
                <w:rFonts w:ascii="Cambria" w:hAnsi="Cambria"/>
                <w:sz w:val="18"/>
                <w:szCs w:val="18"/>
              </w:rPr>
            </w:pPr>
          </w:p>
        </w:tc>
        <w:tc>
          <w:tcPr>
            <w:tcW w:w="0" w:type="auto"/>
          </w:tcPr>
          <w:p w14:paraId="7999A704"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85</w:t>
            </w:r>
          </w:p>
        </w:tc>
        <w:tc>
          <w:tcPr>
            <w:tcW w:w="0" w:type="auto"/>
          </w:tcPr>
          <w:p w14:paraId="16A935D3" w14:textId="77777777" w:rsidR="001826D3" w:rsidRPr="00E360FF" w:rsidRDefault="001826D3" w:rsidP="00E40143">
            <w:pPr>
              <w:pStyle w:val="NoSpacing"/>
              <w:jc w:val="center"/>
              <w:rPr>
                <w:rFonts w:ascii="Cambria" w:hAnsi="Cambria"/>
                <w:sz w:val="18"/>
                <w:szCs w:val="18"/>
              </w:rPr>
            </w:pPr>
            <w:r w:rsidRPr="00E360FF">
              <w:rPr>
                <w:rFonts w:ascii="Cambria" w:hAnsi="Cambria"/>
                <w:sz w:val="18"/>
                <w:szCs w:val="18"/>
              </w:rPr>
              <w:t>38</w:t>
            </w:r>
            <w:r>
              <w:rPr>
                <w:rFonts w:ascii="Cambria" w:hAnsi="Cambria"/>
                <w:sz w:val="18"/>
                <w:szCs w:val="18"/>
              </w:rPr>
              <w:t>%</w:t>
            </w:r>
          </w:p>
        </w:tc>
      </w:tr>
    </w:tbl>
    <w:p w14:paraId="4F50764D" w14:textId="77777777" w:rsidR="001826D3" w:rsidRDefault="001826D3" w:rsidP="001826D3">
      <w:pPr>
        <w:pStyle w:val="NoSpacing"/>
        <w:rPr>
          <w:rFonts w:ascii="Cambria" w:hAnsi="Cambria"/>
        </w:rPr>
      </w:pPr>
    </w:p>
    <w:p w14:paraId="721A23AD" w14:textId="77777777" w:rsidR="00D4514C" w:rsidRDefault="00D4514C" w:rsidP="00D4514C">
      <w:pPr>
        <w:pStyle w:val="NoSpacing"/>
        <w:rPr>
          <w:rFonts w:ascii="Cambria" w:hAnsi="Cambria"/>
        </w:rPr>
      </w:pPr>
      <w:r>
        <w:rPr>
          <w:rFonts w:ascii="Cambria" w:hAnsi="Cambria"/>
        </w:rPr>
        <w:t xml:space="preserve">Uit Tabel 6 valt af te lezen dat er geen enkele negaties in V1 zinnen zijn gevonden en dat ook de tweeledige negatie vrijwel niet voorkwam in deze syntactische configuratie. De V1 constructie ben ik namelijk maar eenmaal tegenkomen: </w:t>
      </w:r>
    </w:p>
    <w:p w14:paraId="6FD78866" w14:textId="77777777" w:rsidR="00D4514C" w:rsidRDefault="00D4514C" w:rsidP="00D4514C">
      <w:pPr>
        <w:pStyle w:val="NoSpacing"/>
        <w:rPr>
          <w:rFonts w:ascii="Cambria" w:hAnsi="Cambria"/>
        </w:rPr>
      </w:pPr>
    </w:p>
    <w:p w14:paraId="3A98A844" w14:textId="522DC2F8" w:rsidR="00D4514C" w:rsidRPr="00D4514C" w:rsidRDefault="00D4514C" w:rsidP="00D4514C">
      <w:pPr>
        <w:pStyle w:val="NoSpacing"/>
        <w:numPr>
          <w:ilvl w:val="0"/>
          <w:numId w:val="18"/>
        </w:numPr>
        <w:rPr>
          <w:rFonts w:ascii="Cambria" w:hAnsi="Cambria"/>
          <w:sz w:val="18"/>
          <w:szCs w:val="18"/>
        </w:rPr>
      </w:pPr>
      <w:r w:rsidRPr="00CE5D04">
        <w:rPr>
          <w:rFonts w:ascii="Cambria" w:hAnsi="Cambria"/>
          <w:sz w:val="18"/>
          <w:szCs w:val="18"/>
        </w:rPr>
        <w:t xml:space="preserve">[…] </w:t>
      </w:r>
      <w:r w:rsidRPr="00CE5D04">
        <w:rPr>
          <w:rFonts w:ascii="Cambria" w:hAnsi="Cambria"/>
          <w:i/>
          <w:sz w:val="18"/>
          <w:szCs w:val="18"/>
        </w:rPr>
        <w:t xml:space="preserve">al </w:t>
      </w:r>
      <w:r w:rsidRPr="00D43889">
        <w:rPr>
          <w:rFonts w:ascii="Cambria" w:hAnsi="Cambria"/>
          <w:b/>
          <w:i/>
          <w:sz w:val="18"/>
          <w:szCs w:val="18"/>
        </w:rPr>
        <w:t xml:space="preserve">en </w:t>
      </w:r>
      <w:r w:rsidRPr="00CE5D04">
        <w:rPr>
          <w:rFonts w:ascii="Cambria" w:hAnsi="Cambria"/>
          <w:i/>
          <w:sz w:val="18"/>
          <w:szCs w:val="18"/>
        </w:rPr>
        <w:t>hadden sy int myn</w:t>
      </w:r>
      <w:r>
        <w:rPr>
          <w:rFonts w:ascii="Cambria" w:hAnsi="Cambria"/>
          <w:i/>
          <w:sz w:val="18"/>
          <w:szCs w:val="18"/>
        </w:rPr>
        <w:t xml:space="preserve">ste noch in het meest de vreede </w:t>
      </w:r>
      <w:r w:rsidRPr="00CE5D04">
        <w:rPr>
          <w:rFonts w:ascii="Cambria" w:hAnsi="Cambria"/>
          <w:i/>
          <w:sz w:val="18"/>
          <w:szCs w:val="18"/>
        </w:rPr>
        <w:t xml:space="preserve">artyckelen </w:t>
      </w:r>
      <w:r w:rsidRPr="00D43889">
        <w:rPr>
          <w:rFonts w:ascii="Cambria" w:hAnsi="Cambria"/>
          <w:b/>
          <w:i/>
          <w:sz w:val="18"/>
          <w:szCs w:val="18"/>
        </w:rPr>
        <w:t xml:space="preserve">noeyt </w:t>
      </w:r>
      <w:r w:rsidRPr="00CE5D04">
        <w:rPr>
          <w:rFonts w:ascii="Cambria" w:hAnsi="Cambria"/>
          <w:i/>
          <w:sz w:val="18"/>
          <w:szCs w:val="18"/>
        </w:rPr>
        <w:t>overgetreden</w:t>
      </w:r>
      <w:r w:rsidRPr="00CE5D04">
        <w:rPr>
          <w:rFonts w:ascii="Cambria" w:hAnsi="Cambria"/>
          <w:sz w:val="18"/>
          <w:szCs w:val="18"/>
        </w:rPr>
        <w:t xml:space="preserve">. </w:t>
      </w:r>
      <w:r>
        <w:rPr>
          <w:rFonts w:ascii="Cambria" w:hAnsi="Cambria"/>
          <w:sz w:val="18"/>
          <w:szCs w:val="18"/>
        </w:rPr>
        <w:tab/>
      </w:r>
      <w:r w:rsidRPr="00D4514C">
        <w:rPr>
          <w:rFonts w:ascii="Cambria" w:hAnsi="Cambria"/>
          <w:sz w:val="18"/>
          <w:szCs w:val="18"/>
        </w:rPr>
        <w:t>(21.06.1664)</w:t>
      </w:r>
    </w:p>
    <w:p w14:paraId="409D8E91" w14:textId="77777777" w:rsidR="00D4514C" w:rsidRDefault="00D4514C" w:rsidP="00D4514C">
      <w:pPr>
        <w:pStyle w:val="NoSpacing"/>
        <w:ind w:firstLine="708"/>
        <w:rPr>
          <w:rFonts w:ascii="Cambria" w:hAnsi="Cambria"/>
          <w:sz w:val="18"/>
          <w:szCs w:val="18"/>
        </w:rPr>
      </w:pPr>
    </w:p>
    <w:p w14:paraId="0D7C123F" w14:textId="77777777" w:rsidR="00D4514C" w:rsidRPr="00CE5D04" w:rsidRDefault="00D4514C" w:rsidP="00D4514C">
      <w:pPr>
        <w:pStyle w:val="NoSpacing"/>
        <w:ind w:firstLine="708"/>
        <w:rPr>
          <w:rFonts w:ascii="Cambria" w:hAnsi="Cambria"/>
          <w:sz w:val="18"/>
          <w:szCs w:val="18"/>
        </w:rPr>
      </w:pPr>
      <w:r>
        <w:rPr>
          <w:rFonts w:ascii="Cambria" w:hAnsi="Cambria"/>
          <w:sz w:val="18"/>
          <w:szCs w:val="18"/>
        </w:rPr>
        <w:t>[…] al hadden zij in het minst noch in het meest de regels met betrekking tot de vrede nooit overtreden.</w:t>
      </w:r>
    </w:p>
    <w:p w14:paraId="139DEE88" w14:textId="77777777" w:rsidR="00D4514C" w:rsidRDefault="00D4514C" w:rsidP="001826D3">
      <w:pPr>
        <w:pStyle w:val="NoSpacing"/>
        <w:rPr>
          <w:rFonts w:ascii="Cambria" w:hAnsi="Cambria"/>
        </w:rPr>
      </w:pPr>
    </w:p>
    <w:p w14:paraId="7744E591" w14:textId="388C8B11" w:rsidR="001826D3" w:rsidRDefault="00245FDE" w:rsidP="00245FDE">
      <w:pPr>
        <w:pStyle w:val="NoSpacing"/>
        <w:rPr>
          <w:rFonts w:ascii="Cambria" w:hAnsi="Cambria"/>
        </w:rPr>
      </w:pPr>
      <w:r>
        <w:rPr>
          <w:rFonts w:ascii="Cambria" w:hAnsi="Cambria"/>
        </w:rPr>
        <w:t>De eenledige negatie waarbij het finiete werkwoord buiten het bereik van de ontkenning staat</w:t>
      </w:r>
      <w:r w:rsidR="00307A77">
        <w:rPr>
          <w:rFonts w:ascii="Cambria" w:hAnsi="Cambria"/>
        </w:rPr>
        <w:t xml:space="preserve">, </w:t>
      </w:r>
      <w:r w:rsidR="00D4514C">
        <w:rPr>
          <w:rFonts w:ascii="Cambria" w:hAnsi="Cambria"/>
          <w:i/>
        </w:rPr>
        <w:t>l</w:t>
      </w:r>
      <w:r w:rsidR="00307A77">
        <w:rPr>
          <w:rFonts w:ascii="Cambria" w:hAnsi="Cambria"/>
          <w:i/>
        </w:rPr>
        <w:t>ocal</w:t>
      </w:r>
      <w:r w:rsidR="00307A77">
        <w:rPr>
          <w:rFonts w:ascii="Cambria" w:hAnsi="Cambria"/>
        </w:rPr>
        <w:t>,</w:t>
      </w:r>
      <w:r>
        <w:rPr>
          <w:rFonts w:ascii="Cambria" w:hAnsi="Cambria"/>
        </w:rPr>
        <w:t xml:space="preserve"> komt het meest voor: 66 keer. </w:t>
      </w:r>
      <w:r w:rsidR="00307A77">
        <w:rPr>
          <w:rFonts w:ascii="Cambria" w:hAnsi="Cambria"/>
        </w:rPr>
        <w:t xml:space="preserve">Dit komt met name doordat </w:t>
      </w:r>
      <w:r w:rsidR="000B104E">
        <w:rPr>
          <w:rFonts w:ascii="Cambria" w:hAnsi="Cambria"/>
        </w:rPr>
        <w:t xml:space="preserve">ik </w:t>
      </w:r>
      <w:r w:rsidR="00307A77">
        <w:rPr>
          <w:rFonts w:ascii="Cambria" w:hAnsi="Cambria"/>
        </w:rPr>
        <w:t xml:space="preserve">de constructie </w:t>
      </w:r>
      <w:r w:rsidR="00307A77">
        <w:rPr>
          <w:rFonts w:ascii="Cambria" w:hAnsi="Cambria"/>
          <w:i/>
        </w:rPr>
        <w:t>geen hoochte</w:t>
      </w:r>
      <w:r w:rsidR="000B104E">
        <w:rPr>
          <w:rFonts w:ascii="Cambria" w:hAnsi="Cambria"/>
        </w:rPr>
        <w:t xml:space="preserve"> 29 keer ben tegenkomen in het scheepsjournaal en, zoals aangeven in paragraaf 4.3.1,</w:t>
      </w:r>
      <w:r w:rsidR="00D4514C">
        <w:rPr>
          <w:rFonts w:ascii="Cambria" w:hAnsi="Cambria"/>
        </w:rPr>
        <w:t xml:space="preserve"> heb ik deze tot </w:t>
      </w:r>
      <w:r w:rsidR="00D4514C">
        <w:rPr>
          <w:rFonts w:ascii="Cambria" w:hAnsi="Cambria"/>
          <w:i/>
        </w:rPr>
        <w:t>l</w:t>
      </w:r>
      <w:r w:rsidR="000B104E">
        <w:rPr>
          <w:rFonts w:ascii="Cambria" w:hAnsi="Cambria"/>
          <w:i/>
        </w:rPr>
        <w:t xml:space="preserve">ocal </w:t>
      </w:r>
      <w:r w:rsidR="000B104E">
        <w:rPr>
          <w:rFonts w:ascii="Cambria" w:hAnsi="Cambria"/>
        </w:rPr>
        <w:t xml:space="preserve">gerekend. </w:t>
      </w:r>
      <w:r w:rsidR="001826D3">
        <w:rPr>
          <w:rFonts w:ascii="Cambria" w:hAnsi="Cambria"/>
        </w:rPr>
        <w:t xml:space="preserve">Indien deze constructie buiten beschouwing wordt gelaten, </w:t>
      </w:r>
      <w:r w:rsidR="00BE2793">
        <w:rPr>
          <w:rFonts w:ascii="Cambria" w:hAnsi="Cambria"/>
        </w:rPr>
        <w:t>is de verhouding 74-26 procent</w:t>
      </w:r>
      <w:r w:rsidR="001826D3">
        <w:rPr>
          <w:rFonts w:ascii="Cambria" w:hAnsi="Cambria"/>
        </w:rPr>
        <w:t xml:space="preserve">. </w:t>
      </w:r>
    </w:p>
    <w:p w14:paraId="603FCB73" w14:textId="77777777" w:rsidR="009369F0" w:rsidRDefault="009369F0" w:rsidP="00245FDE">
      <w:pPr>
        <w:pStyle w:val="NoSpacing"/>
        <w:rPr>
          <w:rFonts w:ascii="Cambria" w:hAnsi="Cambria"/>
        </w:rPr>
      </w:pPr>
    </w:p>
    <w:p w14:paraId="0A6CDE10" w14:textId="7A99A182" w:rsidR="009369F0" w:rsidRDefault="009369F0" w:rsidP="009369F0">
      <w:pPr>
        <w:pStyle w:val="NoSpacing"/>
        <w:numPr>
          <w:ilvl w:val="0"/>
          <w:numId w:val="18"/>
        </w:numPr>
        <w:rPr>
          <w:rFonts w:ascii="Cambria" w:hAnsi="Cambria"/>
          <w:sz w:val="18"/>
          <w:szCs w:val="18"/>
        </w:rPr>
      </w:pPr>
      <w:r>
        <w:rPr>
          <w:rFonts w:ascii="Cambria" w:hAnsi="Cambria"/>
          <w:sz w:val="18"/>
          <w:szCs w:val="18"/>
        </w:rPr>
        <w:t xml:space="preserve">[…] </w:t>
      </w:r>
      <w:r>
        <w:rPr>
          <w:rFonts w:ascii="Cambria" w:hAnsi="Cambria"/>
          <w:i/>
          <w:sz w:val="18"/>
          <w:szCs w:val="18"/>
        </w:rPr>
        <w:t xml:space="preserve">smydaes </w:t>
      </w:r>
      <w:r w:rsidRPr="009369F0">
        <w:rPr>
          <w:rFonts w:ascii="Cambria" w:hAnsi="Cambria"/>
          <w:b/>
          <w:i/>
          <w:sz w:val="18"/>
          <w:szCs w:val="18"/>
        </w:rPr>
        <w:t>geen hoochte</w:t>
      </w:r>
      <w:r>
        <w:rPr>
          <w:rFonts w:ascii="Cambria" w:hAnsi="Cambria"/>
          <w:sz w:val="18"/>
          <w:szCs w:val="18"/>
        </w:rPr>
        <w:t>.</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(01.12.1664)</w:t>
      </w:r>
    </w:p>
    <w:p w14:paraId="384CEFD5" w14:textId="77777777" w:rsidR="009369F0" w:rsidRDefault="009369F0" w:rsidP="009369F0">
      <w:pPr>
        <w:pStyle w:val="NoSpacing"/>
        <w:ind w:left="720"/>
        <w:rPr>
          <w:rFonts w:ascii="Cambria" w:hAnsi="Cambria"/>
          <w:sz w:val="18"/>
          <w:szCs w:val="18"/>
        </w:rPr>
      </w:pPr>
    </w:p>
    <w:p w14:paraId="72D5E971" w14:textId="7EE04278" w:rsidR="009369F0" w:rsidRPr="009369F0" w:rsidRDefault="009369F0" w:rsidP="009369F0">
      <w:pPr>
        <w:pStyle w:val="NoSpacing"/>
        <w:ind w:left="720"/>
        <w:rPr>
          <w:rFonts w:ascii="Cambria" w:hAnsi="Cambria"/>
          <w:sz w:val="18"/>
          <w:szCs w:val="18"/>
        </w:rPr>
      </w:pPr>
      <w:r>
        <w:rPr>
          <w:rFonts w:ascii="Cambria" w:hAnsi="Cambria"/>
          <w:sz w:val="18"/>
          <w:szCs w:val="18"/>
        </w:rPr>
        <w:t>[…] ’s middags (hadden wij) geen hoogte.</w:t>
      </w:r>
    </w:p>
    <w:p w14:paraId="25BB46E0" w14:textId="77777777" w:rsidR="00936F68" w:rsidRDefault="00936F68" w:rsidP="00245FDE">
      <w:pPr>
        <w:pStyle w:val="NoSpacing"/>
        <w:rPr>
          <w:rFonts w:ascii="Cambria" w:hAnsi="Cambria"/>
        </w:rPr>
      </w:pPr>
    </w:p>
    <w:p w14:paraId="50283CFF" w14:textId="7977E699" w:rsidR="00936F68" w:rsidRDefault="000B104E" w:rsidP="00245FDE">
      <w:pPr>
        <w:pStyle w:val="NoSpacing"/>
        <w:rPr>
          <w:rFonts w:ascii="Cambria" w:hAnsi="Cambria"/>
        </w:rPr>
      </w:pPr>
      <w:r>
        <w:rPr>
          <w:rFonts w:ascii="Cambria" w:hAnsi="Cambria"/>
        </w:rPr>
        <w:t xml:space="preserve">De constructie </w:t>
      </w:r>
      <w:r>
        <w:rPr>
          <w:rFonts w:ascii="Cambria" w:hAnsi="Cambria"/>
          <w:i/>
        </w:rPr>
        <w:t xml:space="preserve">nyet sonders </w:t>
      </w:r>
      <w:r>
        <w:rPr>
          <w:rFonts w:ascii="Cambria" w:hAnsi="Cambria"/>
        </w:rPr>
        <w:t xml:space="preserve">ben ik </w:t>
      </w:r>
      <w:r w:rsidR="001826D3">
        <w:rPr>
          <w:rFonts w:ascii="Cambria" w:hAnsi="Cambria"/>
        </w:rPr>
        <w:t xml:space="preserve">in totaal </w:t>
      </w:r>
      <w:r w:rsidR="00936F68">
        <w:rPr>
          <w:rFonts w:ascii="Cambria" w:hAnsi="Cambria"/>
        </w:rPr>
        <w:t>veertien</w:t>
      </w:r>
      <w:r>
        <w:rPr>
          <w:rFonts w:ascii="Cambria" w:hAnsi="Cambria"/>
        </w:rPr>
        <w:t xml:space="preserve"> keer tegengekomen</w:t>
      </w:r>
      <w:r w:rsidR="00936F68">
        <w:rPr>
          <w:rFonts w:ascii="Cambria" w:hAnsi="Cambria"/>
        </w:rPr>
        <w:t xml:space="preserve">. Zes keer werd deze constructie voorafgegaan door het werkwoord </w:t>
      </w:r>
      <w:r w:rsidR="00936F68">
        <w:rPr>
          <w:rFonts w:ascii="Cambria" w:hAnsi="Cambria"/>
          <w:i/>
        </w:rPr>
        <w:t xml:space="preserve">paseren </w:t>
      </w:r>
      <w:r w:rsidR="00936F68">
        <w:rPr>
          <w:rFonts w:ascii="Cambria" w:hAnsi="Cambria"/>
        </w:rPr>
        <w:t xml:space="preserve">(gebeuren): </w:t>
      </w:r>
      <w:r w:rsidR="00936F68">
        <w:rPr>
          <w:rFonts w:ascii="Cambria" w:hAnsi="Cambria"/>
          <w:i/>
        </w:rPr>
        <w:t>paseerde nyet sonders</w:t>
      </w:r>
      <w:r w:rsidR="00936F68">
        <w:rPr>
          <w:rFonts w:ascii="Cambria" w:hAnsi="Cambria"/>
        </w:rPr>
        <w:t xml:space="preserve">. Acht keer kwam deze constructie zonder werkwoord voor. </w:t>
      </w:r>
      <w:r w:rsidR="00D4514C">
        <w:rPr>
          <w:rFonts w:ascii="Cambria" w:hAnsi="Cambria"/>
        </w:rPr>
        <w:t xml:space="preserve">Slechts eenmaal kwam de </w:t>
      </w:r>
      <w:r w:rsidR="00D4514C">
        <w:rPr>
          <w:rFonts w:ascii="Cambria" w:hAnsi="Cambria"/>
          <w:i/>
        </w:rPr>
        <w:t>nyet sonders</w:t>
      </w:r>
      <w:r w:rsidR="00936F68">
        <w:rPr>
          <w:rFonts w:ascii="Cambria" w:hAnsi="Cambria"/>
        </w:rPr>
        <w:t xml:space="preserve"> constructie voor met een tweeledige negatie:</w:t>
      </w:r>
    </w:p>
    <w:p w14:paraId="187052AE" w14:textId="77777777" w:rsidR="00936F68" w:rsidRDefault="00936F68" w:rsidP="00245FDE">
      <w:pPr>
        <w:pStyle w:val="NoSpacing"/>
        <w:rPr>
          <w:rFonts w:ascii="Cambria" w:hAnsi="Cambria"/>
        </w:rPr>
      </w:pPr>
    </w:p>
    <w:p w14:paraId="07CDF9E9" w14:textId="1DFC1D32" w:rsidR="00936F68" w:rsidRDefault="00936F68" w:rsidP="00D4514C">
      <w:pPr>
        <w:pStyle w:val="NoSpacing"/>
        <w:numPr>
          <w:ilvl w:val="0"/>
          <w:numId w:val="18"/>
        </w:numPr>
        <w:rPr>
          <w:rFonts w:ascii="Cambria" w:hAnsi="Cambria"/>
          <w:sz w:val="18"/>
          <w:szCs w:val="18"/>
        </w:rPr>
      </w:pPr>
      <w:r>
        <w:rPr>
          <w:rFonts w:ascii="Cambria" w:hAnsi="Cambria"/>
          <w:sz w:val="18"/>
          <w:szCs w:val="18"/>
        </w:rPr>
        <w:t xml:space="preserve">[…] </w:t>
      </w:r>
      <w:r>
        <w:rPr>
          <w:rFonts w:ascii="Cambria" w:hAnsi="Cambria"/>
          <w:i/>
          <w:sz w:val="18"/>
          <w:szCs w:val="18"/>
        </w:rPr>
        <w:t xml:space="preserve">voort </w:t>
      </w:r>
      <w:r w:rsidRPr="00936F68">
        <w:rPr>
          <w:rFonts w:ascii="Cambria" w:hAnsi="Cambria"/>
          <w:b/>
          <w:i/>
          <w:sz w:val="18"/>
          <w:szCs w:val="18"/>
        </w:rPr>
        <w:t>en</w:t>
      </w:r>
      <w:r>
        <w:rPr>
          <w:rFonts w:ascii="Cambria" w:hAnsi="Cambria"/>
          <w:i/>
          <w:sz w:val="18"/>
          <w:szCs w:val="18"/>
        </w:rPr>
        <w:t xml:space="preserve"> paserde </w:t>
      </w:r>
      <w:r w:rsidRPr="00936F68">
        <w:rPr>
          <w:rFonts w:ascii="Cambria" w:hAnsi="Cambria"/>
          <w:b/>
          <w:i/>
          <w:sz w:val="18"/>
          <w:szCs w:val="18"/>
        </w:rPr>
        <w:t>nyet</w:t>
      </w:r>
      <w:r>
        <w:rPr>
          <w:rFonts w:ascii="Cambria" w:hAnsi="Cambria"/>
          <w:i/>
          <w:sz w:val="18"/>
          <w:szCs w:val="18"/>
        </w:rPr>
        <w:t xml:space="preserve"> sonders</w:t>
      </w:r>
      <w:r>
        <w:rPr>
          <w:rFonts w:ascii="Cambria" w:hAnsi="Cambria"/>
          <w:sz w:val="18"/>
          <w:szCs w:val="18"/>
        </w:rPr>
        <w:t>.</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t>(01.02.1665)</w:t>
      </w:r>
    </w:p>
    <w:p w14:paraId="442D6EB0" w14:textId="77777777" w:rsidR="00936F68" w:rsidRDefault="00936F68" w:rsidP="00936F68">
      <w:pPr>
        <w:pStyle w:val="NoSpacing"/>
        <w:ind w:left="720"/>
        <w:rPr>
          <w:rFonts w:ascii="Cambria" w:hAnsi="Cambria"/>
          <w:sz w:val="18"/>
          <w:szCs w:val="18"/>
        </w:rPr>
      </w:pPr>
    </w:p>
    <w:p w14:paraId="6BF8D709" w14:textId="32D56B1F" w:rsidR="00936F68" w:rsidRPr="00936F68" w:rsidRDefault="00936F68" w:rsidP="00936F68">
      <w:pPr>
        <w:pStyle w:val="NoSpacing"/>
        <w:ind w:left="720"/>
        <w:rPr>
          <w:rFonts w:ascii="Cambria" w:hAnsi="Cambria"/>
          <w:sz w:val="18"/>
          <w:szCs w:val="18"/>
        </w:rPr>
      </w:pPr>
      <w:r>
        <w:rPr>
          <w:rFonts w:ascii="Cambria" w:hAnsi="Cambria"/>
          <w:sz w:val="18"/>
          <w:szCs w:val="18"/>
        </w:rPr>
        <w:t xml:space="preserve">[…] verder gebeurde </w:t>
      </w:r>
      <w:r w:rsidR="009369F0">
        <w:rPr>
          <w:rFonts w:ascii="Cambria" w:hAnsi="Cambria"/>
          <w:sz w:val="18"/>
          <w:szCs w:val="18"/>
        </w:rPr>
        <w:t>(</w:t>
      </w:r>
      <w:r>
        <w:rPr>
          <w:rFonts w:ascii="Cambria" w:hAnsi="Cambria"/>
          <w:sz w:val="18"/>
          <w:szCs w:val="18"/>
        </w:rPr>
        <w:t>er</w:t>
      </w:r>
      <w:r w:rsidR="009369F0">
        <w:rPr>
          <w:rFonts w:ascii="Cambria" w:hAnsi="Cambria"/>
          <w:sz w:val="18"/>
          <w:szCs w:val="18"/>
        </w:rPr>
        <w:t>)</w:t>
      </w:r>
      <w:r>
        <w:rPr>
          <w:rFonts w:ascii="Cambria" w:hAnsi="Cambria"/>
          <w:sz w:val="18"/>
          <w:szCs w:val="18"/>
        </w:rPr>
        <w:t xml:space="preserve"> niets bijzonders</w:t>
      </w:r>
      <w:r>
        <w:rPr>
          <w:rFonts w:ascii="Cambria" w:hAnsi="Cambria"/>
          <w:sz w:val="18"/>
          <w:szCs w:val="18"/>
        </w:rPr>
        <w:tab/>
      </w:r>
    </w:p>
    <w:p w14:paraId="1690769B" w14:textId="77777777" w:rsidR="00936F68" w:rsidRDefault="00936F68" w:rsidP="00245FDE">
      <w:pPr>
        <w:pStyle w:val="NoSpacing"/>
        <w:rPr>
          <w:rFonts w:ascii="Cambria" w:hAnsi="Cambria"/>
        </w:rPr>
      </w:pPr>
    </w:p>
    <w:p w14:paraId="527021B0" w14:textId="36772AB8" w:rsidR="00E9296D" w:rsidRDefault="00936F68" w:rsidP="00E9296D">
      <w:pPr>
        <w:pStyle w:val="NoSpacing"/>
        <w:rPr>
          <w:rFonts w:ascii="Cambria" w:hAnsi="Cambria"/>
        </w:rPr>
      </w:pPr>
      <w:r>
        <w:rPr>
          <w:rFonts w:ascii="Cambria" w:hAnsi="Cambria"/>
        </w:rPr>
        <w:lastRenderedPageBreak/>
        <w:t>Tweem</w:t>
      </w:r>
      <w:r w:rsidR="006A5EA1">
        <w:rPr>
          <w:rFonts w:ascii="Cambria" w:hAnsi="Cambria"/>
        </w:rPr>
        <w:t>aa</w:t>
      </w:r>
      <w:r w:rsidR="001826D3">
        <w:rPr>
          <w:rFonts w:ascii="Cambria" w:hAnsi="Cambria"/>
        </w:rPr>
        <w:t>l</w:t>
      </w:r>
      <w:r w:rsidR="00D4514C">
        <w:rPr>
          <w:rFonts w:ascii="Cambria" w:hAnsi="Cambria"/>
        </w:rPr>
        <w:t xml:space="preserve"> vond </w:t>
      </w:r>
      <w:r w:rsidR="001826D3">
        <w:rPr>
          <w:rFonts w:ascii="Cambria" w:hAnsi="Cambria"/>
        </w:rPr>
        <w:t xml:space="preserve">ik een </w:t>
      </w:r>
      <w:r w:rsidR="00D4514C">
        <w:rPr>
          <w:rFonts w:ascii="Cambria" w:hAnsi="Cambria"/>
        </w:rPr>
        <w:t>andere zin</w:t>
      </w:r>
      <w:r w:rsidR="001826D3">
        <w:rPr>
          <w:rFonts w:ascii="Cambria" w:hAnsi="Cambria"/>
        </w:rPr>
        <w:t xml:space="preserve"> waarbij </w:t>
      </w:r>
      <w:r w:rsidR="001826D3">
        <w:rPr>
          <w:rFonts w:ascii="Cambria" w:hAnsi="Cambria"/>
          <w:i/>
        </w:rPr>
        <w:t xml:space="preserve">niet </w:t>
      </w:r>
      <w:r w:rsidR="001826D3">
        <w:rPr>
          <w:rFonts w:ascii="Cambria" w:hAnsi="Cambria"/>
        </w:rPr>
        <w:t xml:space="preserve">de betekenis van </w:t>
      </w:r>
      <w:r w:rsidR="001826D3">
        <w:rPr>
          <w:rFonts w:ascii="Cambria" w:hAnsi="Cambria"/>
          <w:i/>
        </w:rPr>
        <w:t xml:space="preserve">niets </w:t>
      </w:r>
      <w:r w:rsidR="00D4514C">
        <w:rPr>
          <w:rFonts w:ascii="Cambria" w:hAnsi="Cambria"/>
        </w:rPr>
        <w:t>had</w:t>
      </w:r>
      <w:r w:rsidR="00E9296D">
        <w:rPr>
          <w:rFonts w:ascii="Cambria" w:hAnsi="Cambria"/>
        </w:rPr>
        <w:t xml:space="preserve">. Op het moment dat de constructie </w:t>
      </w:r>
      <w:r w:rsidR="00E9296D">
        <w:rPr>
          <w:rFonts w:ascii="Cambria" w:hAnsi="Cambria"/>
          <w:i/>
        </w:rPr>
        <w:t xml:space="preserve">nyet sonders </w:t>
      </w:r>
      <w:r w:rsidR="00E9296D">
        <w:rPr>
          <w:rFonts w:ascii="Cambria" w:hAnsi="Cambria"/>
        </w:rPr>
        <w:t xml:space="preserve">niet wordt meegenomen in het onderzoek is de verdeling 100-0 procent, omdat beide zinnen die deze constructie niet bevatten maar waarin </w:t>
      </w:r>
      <w:r w:rsidR="00E9296D">
        <w:rPr>
          <w:rFonts w:ascii="Cambria" w:hAnsi="Cambria"/>
          <w:i/>
        </w:rPr>
        <w:t xml:space="preserve">niet </w:t>
      </w:r>
      <w:r w:rsidR="00E9296D">
        <w:rPr>
          <w:rFonts w:ascii="Cambria" w:hAnsi="Cambria"/>
        </w:rPr>
        <w:t xml:space="preserve">wel de betekenis draagt van </w:t>
      </w:r>
      <w:r w:rsidR="00E9296D">
        <w:rPr>
          <w:rFonts w:ascii="Cambria" w:hAnsi="Cambria"/>
          <w:i/>
        </w:rPr>
        <w:t xml:space="preserve">niets </w:t>
      </w:r>
      <w:r w:rsidR="00E9296D">
        <w:rPr>
          <w:rFonts w:ascii="Cambria" w:hAnsi="Cambria"/>
        </w:rPr>
        <w:t>een enkele negatie hebben (15, 16):</w:t>
      </w:r>
    </w:p>
    <w:p w14:paraId="6BB0E024" w14:textId="5DA307D3" w:rsidR="001826D3" w:rsidRDefault="001826D3" w:rsidP="00245FDE">
      <w:pPr>
        <w:pStyle w:val="NoSpacing"/>
        <w:rPr>
          <w:rFonts w:ascii="Cambria" w:hAnsi="Cambria"/>
        </w:rPr>
      </w:pPr>
    </w:p>
    <w:p w14:paraId="3E70D81B" w14:textId="3E7DA6AB" w:rsidR="000B104E" w:rsidRDefault="000B104E" w:rsidP="00D4514C">
      <w:pPr>
        <w:pStyle w:val="NoSpacing"/>
        <w:numPr>
          <w:ilvl w:val="0"/>
          <w:numId w:val="18"/>
        </w:numPr>
        <w:rPr>
          <w:rFonts w:ascii="Cambria" w:hAnsi="Cambria"/>
          <w:sz w:val="18"/>
          <w:szCs w:val="18"/>
        </w:rPr>
      </w:pPr>
      <w:r>
        <w:rPr>
          <w:rFonts w:ascii="Cambria" w:hAnsi="Cambria"/>
          <w:sz w:val="18"/>
          <w:szCs w:val="18"/>
        </w:rPr>
        <w:t xml:space="preserve">[…] </w:t>
      </w:r>
      <w:r w:rsidR="001826D3">
        <w:rPr>
          <w:rFonts w:ascii="Cambria" w:hAnsi="Cambria"/>
          <w:i/>
          <w:sz w:val="18"/>
          <w:szCs w:val="18"/>
        </w:rPr>
        <w:t xml:space="preserve">dat hy met de forten </w:t>
      </w:r>
      <w:r w:rsidR="001826D3" w:rsidRPr="00D4514C">
        <w:rPr>
          <w:rFonts w:ascii="Cambria" w:hAnsi="Cambria"/>
          <w:b/>
          <w:i/>
          <w:sz w:val="18"/>
          <w:szCs w:val="18"/>
        </w:rPr>
        <w:t>nyet</w:t>
      </w:r>
      <w:r w:rsidR="001826D3">
        <w:rPr>
          <w:rFonts w:ascii="Cambria" w:hAnsi="Cambria"/>
          <w:i/>
          <w:sz w:val="18"/>
          <w:szCs w:val="18"/>
        </w:rPr>
        <w:t xml:space="preserve"> te doen hadden</w:t>
      </w:r>
      <w:r w:rsidRPr="00A03ED4">
        <w:rPr>
          <w:rFonts w:ascii="Cambria" w:hAnsi="Cambria"/>
          <w:b/>
          <w:sz w:val="18"/>
          <w:szCs w:val="18"/>
        </w:rPr>
        <w:t>.</w:t>
      </w:r>
      <w:r w:rsidR="001826D3">
        <w:rPr>
          <w:rFonts w:ascii="Cambria" w:hAnsi="Cambria"/>
          <w:sz w:val="18"/>
          <w:szCs w:val="18"/>
        </w:rPr>
        <w:tab/>
      </w:r>
      <w:r w:rsidR="001826D3">
        <w:rPr>
          <w:rFonts w:ascii="Cambria" w:hAnsi="Cambria"/>
          <w:sz w:val="18"/>
          <w:szCs w:val="18"/>
        </w:rPr>
        <w:tab/>
      </w:r>
      <w:r w:rsidR="001826D3">
        <w:rPr>
          <w:rFonts w:ascii="Cambria" w:hAnsi="Cambria"/>
          <w:sz w:val="18"/>
          <w:szCs w:val="18"/>
        </w:rPr>
        <w:tab/>
      </w:r>
      <w:r w:rsidR="001826D3">
        <w:rPr>
          <w:rFonts w:ascii="Cambria" w:hAnsi="Cambria"/>
          <w:sz w:val="18"/>
          <w:szCs w:val="18"/>
        </w:rPr>
        <w:tab/>
      </w:r>
      <w:r w:rsidR="001826D3">
        <w:rPr>
          <w:rFonts w:ascii="Cambria" w:hAnsi="Cambria"/>
          <w:sz w:val="18"/>
          <w:szCs w:val="18"/>
        </w:rPr>
        <w:tab/>
      </w:r>
      <w:r w:rsidR="001826D3">
        <w:rPr>
          <w:rFonts w:ascii="Cambria" w:hAnsi="Cambria"/>
          <w:sz w:val="18"/>
          <w:szCs w:val="18"/>
        </w:rPr>
        <w:tab/>
        <w:t>(22.10.1664</w:t>
      </w:r>
      <w:r>
        <w:rPr>
          <w:rFonts w:ascii="Cambria" w:hAnsi="Cambria"/>
          <w:sz w:val="18"/>
          <w:szCs w:val="18"/>
        </w:rPr>
        <w:t>)</w:t>
      </w:r>
    </w:p>
    <w:p w14:paraId="0A1F5868" w14:textId="77777777" w:rsidR="000B104E" w:rsidRDefault="000B104E" w:rsidP="000B104E">
      <w:pPr>
        <w:pStyle w:val="NoSpacing"/>
        <w:rPr>
          <w:rFonts w:ascii="Cambria" w:hAnsi="Cambria"/>
          <w:sz w:val="18"/>
          <w:szCs w:val="18"/>
        </w:rPr>
      </w:pPr>
    </w:p>
    <w:p w14:paraId="6F8F4407" w14:textId="5B1DA822" w:rsidR="000B104E" w:rsidRDefault="000B104E" w:rsidP="000B104E">
      <w:pPr>
        <w:pStyle w:val="NoSpacing"/>
        <w:rPr>
          <w:rFonts w:ascii="Cambria" w:hAnsi="Cambria"/>
          <w:sz w:val="18"/>
          <w:szCs w:val="18"/>
        </w:rPr>
      </w:pPr>
      <w:r>
        <w:rPr>
          <w:rFonts w:ascii="Cambria" w:hAnsi="Cambria"/>
          <w:sz w:val="18"/>
          <w:szCs w:val="18"/>
        </w:rPr>
        <w:tab/>
        <w:t xml:space="preserve">[…] </w:t>
      </w:r>
      <w:r w:rsidR="001826D3">
        <w:rPr>
          <w:rFonts w:ascii="Cambria" w:hAnsi="Cambria"/>
          <w:sz w:val="18"/>
          <w:szCs w:val="18"/>
        </w:rPr>
        <w:t xml:space="preserve">dat hij met de forten niets te doen had. </w:t>
      </w:r>
    </w:p>
    <w:p w14:paraId="02BFD103" w14:textId="77777777" w:rsidR="00BE2793" w:rsidRDefault="00BE2793" w:rsidP="000B104E">
      <w:pPr>
        <w:pStyle w:val="NoSpacing"/>
        <w:rPr>
          <w:rFonts w:ascii="Cambria" w:hAnsi="Cambria"/>
          <w:sz w:val="18"/>
          <w:szCs w:val="18"/>
        </w:rPr>
      </w:pPr>
    </w:p>
    <w:p w14:paraId="58979403" w14:textId="07D66FE0" w:rsidR="00936F68" w:rsidRDefault="00936F68" w:rsidP="00D4514C">
      <w:pPr>
        <w:pStyle w:val="NoSpacing"/>
        <w:numPr>
          <w:ilvl w:val="0"/>
          <w:numId w:val="18"/>
        </w:numPr>
        <w:rPr>
          <w:rFonts w:ascii="Cambria" w:hAnsi="Cambria"/>
          <w:sz w:val="18"/>
          <w:szCs w:val="18"/>
        </w:rPr>
      </w:pPr>
      <w:r>
        <w:rPr>
          <w:rFonts w:ascii="Cambria" w:hAnsi="Cambria"/>
          <w:sz w:val="18"/>
          <w:szCs w:val="18"/>
        </w:rPr>
        <w:t xml:space="preserve">[…] </w:t>
      </w:r>
      <w:r w:rsidRPr="00D4514C">
        <w:rPr>
          <w:rFonts w:ascii="Cambria" w:hAnsi="Cambria"/>
          <w:i/>
          <w:sz w:val="18"/>
          <w:szCs w:val="18"/>
        </w:rPr>
        <w:t xml:space="preserve">maer bracht </w:t>
      </w:r>
      <w:r w:rsidRPr="00D4514C">
        <w:rPr>
          <w:rFonts w:ascii="Cambria" w:hAnsi="Cambria"/>
          <w:b/>
          <w:i/>
          <w:sz w:val="18"/>
          <w:szCs w:val="18"/>
        </w:rPr>
        <w:t>nyet</w:t>
      </w:r>
      <w:r w:rsidRPr="00D4514C">
        <w:rPr>
          <w:rFonts w:ascii="Cambria" w:hAnsi="Cambria"/>
          <w:i/>
          <w:sz w:val="18"/>
          <w:szCs w:val="18"/>
        </w:rPr>
        <w:t xml:space="preserve"> voort.</w:t>
      </w:r>
    </w:p>
    <w:p w14:paraId="7457DE48" w14:textId="77777777" w:rsidR="00D4514C" w:rsidRDefault="00D4514C" w:rsidP="00D4514C">
      <w:pPr>
        <w:pStyle w:val="NoSpacing"/>
        <w:ind w:left="360"/>
        <w:rPr>
          <w:rFonts w:ascii="Cambria" w:hAnsi="Cambria"/>
          <w:sz w:val="18"/>
          <w:szCs w:val="18"/>
        </w:rPr>
      </w:pPr>
    </w:p>
    <w:p w14:paraId="3DE21651" w14:textId="1F12D11C" w:rsidR="00D4514C" w:rsidRDefault="00D4514C" w:rsidP="00D4514C">
      <w:pPr>
        <w:pStyle w:val="NoSpacing"/>
        <w:ind w:left="708"/>
        <w:rPr>
          <w:rFonts w:ascii="Cambria" w:hAnsi="Cambria"/>
          <w:sz w:val="18"/>
          <w:szCs w:val="18"/>
        </w:rPr>
      </w:pPr>
      <w:r>
        <w:rPr>
          <w:rFonts w:ascii="Cambria" w:hAnsi="Cambria"/>
          <w:sz w:val="18"/>
          <w:szCs w:val="18"/>
        </w:rPr>
        <w:t xml:space="preserve">[…] maar het bracht niets voort. </w:t>
      </w:r>
    </w:p>
    <w:p w14:paraId="080E1F31" w14:textId="77777777" w:rsidR="00E9296D" w:rsidRDefault="00E9296D" w:rsidP="00E9296D">
      <w:pPr>
        <w:pStyle w:val="NoSpacing"/>
        <w:rPr>
          <w:rFonts w:ascii="Cambria" w:hAnsi="Cambria"/>
        </w:rPr>
      </w:pPr>
    </w:p>
    <w:p w14:paraId="47CCA545" w14:textId="3F5ABC16" w:rsidR="00245FDE" w:rsidRDefault="00BE2793" w:rsidP="00245FDE">
      <w:pPr>
        <w:pStyle w:val="NoSpacing"/>
        <w:rPr>
          <w:rFonts w:ascii="Cambria" w:hAnsi="Cambria"/>
        </w:rPr>
      </w:pPr>
      <w:r>
        <w:rPr>
          <w:rFonts w:ascii="Cambria" w:hAnsi="Cambria"/>
        </w:rPr>
        <w:t>Inversie kwam niet vaak voor, maar indien deze voorkwam was dit vooral met een tweeledige negatie:</w:t>
      </w:r>
    </w:p>
    <w:p w14:paraId="3054BBBD" w14:textId="77777777" w:rsidR="00BE2793" w:rsidRDefault="00BE2793" w:rsidP="00245FDE">
      <w:pPr>
        <w:pStyle w:val="NoSpacing"/>
        <w:rPr>
          <w:rFonts w:ascii="Cambria" w:hAnsi="Cambria"/>
        </w:rPr>
      </w:pPr>
    </w:p>
    <w:p w14:paraId="3DB31E1F" w14:textId="52B2DD1E" w:rsidR="00BE2793" w:rsidRDefault="00BE2793" w:rsidP="00BE2793">
      <w:pPr>
        <w:pStyle w:val="NoSpacing"/>
        <w:numPr>
          <w:ilvl w:val="0"/>
          <w:numId w:val="18"/>
        </w:numPr>
        <w:rPr>
          <w:rFonts w:ascii="Cambria" w:hAnsi="Cambria"/>
          <w:sz w:val="18"/>
          <w:szCs w:val="18"/>
        </w:rPr>
      </w:pPr>
      <w:r>
        <w:rPr>
          <w:rFonts w:ascii="Cambria" w:hAnsi="Cambria"/>
          <w:sz w:val="18"/>
          <w:szCs w:val="18"/>
        </w:rPr>
        <w:t xml:space="preserve">[…] </w:t>
      </w:r>
      <w:r>
        <w:rPr>
          <w:rFonts w:ascii="Cambria" w:hAnsi="Cambria"/>
          <w:i/>
          <w:sz w:val="18"/>
          <w:szCs w:val="18"/>
        </w:rPr>
        <w:t xml:space="preserve">door den grooten donker </w:t>
      </w:r>
      <w:r>
        <w:rPr>
          <w:rFonts w:ascii="Cambria" w:hAnsi="Cambria"/>
          <w:b/>
          <w:i/>
          <w:sz w:val="18"/>
          <w:szCs w:val="18"/>
        </w:rPr>
        <w:t xml:space="preserve">en </w:t>
      </w:r>
      <w:r>
        <w:rPr>
          <w:rFonts w:ascii="Cambria" w:hAnsi="Cambria"/>
          <w:i/>
          <w:sz w:val="18"/>
          <w:szCs w:val="18"/>
        </w:rPr>
        <w:t xml:space="preserve">conde wy </w:t>
      </w:r>
      <w:r>
        <w:rPr>
          <w:rFonts w:ascii="Cambria" w:hAnsi="Cambria"/>
          <w:b/>
          <w:i/>
          <w:sz w:val="18"/>
          <w:szCs w:val="18"/>
        </w:rPr>
        <w:t xml:space="preserve">nyet </w:t>
      </w:r>
      <w:r>
        <w:rPr>
          <w:rFonts w:ascii="Cambria" w:hAnsi="Cambria"/>
          <w:i/>
          <w:sz w:val="18"/>
          <w:szCs w:val="18"/>
        </w:rPr>
        <w:t>bekennen wye de schade geleden hadde.</w:t>
      </w:r>
      <w:r>
        <w:rPr>
          <w:rFonts w:ascii="Cambria" w:hAnsi="Cambria"/>
          <w:sz w:val="18"/>
          <w:szCs w:val="18"/>
        </w:rPr>
        <w:tab/>
        <w:t>(15.03.1665)</w:t>
      </w:r>
    </w:p>
    <w:p w14:paraId="1815F0B4" w14:textId="77777777" w:rsidR="00BE2793" w:rsidRDefault="00BE2793" w:rsidP="00BE2793">
      <w:pPr>
        <w:pStyle w:val="NoSpacing"/>
        <w:ind w:left="720"/>
        <w:rPr>
          <w:rFonts w:ascii="Cambria" w:hAnsi="Cambria"/>
          <w:sz w:val="18"/>
          <w:szCs w:val="18"/>
        </w:rPr>
      </w:pPr>
    </w:p>
    <w:p w14:paraId="1CBFF8AB" w14:textId="4D519F24" w:rsidR="00BE2793" w:rsidRPr="00BE2793" w:rsidRDefault="00BE2793" w:rsidP="00BE2793">
      <w:pPr>
        <w:pStyle w:val="NoSpacing"/>
        <w:ind w:left="720"/>
        <w:rPr>
          <w:rFonts w:ascii="Cambria" w:hAnsi="Cambria"/>
          <w:sz w:val="18"/>
          <w:szCs w:val="18"/>
        </w:rPr>
      </w:pPr>
      <w:r>
        <w:rPr>
          <w:rFonts w:ascii="Cambria" w:hAnsi="Cambria"/>
          <w:sz w:val="18"/>
          <w:szCs w:val="18"/>
        </w:rPr>
        <w:t xml:space="preserve">[…] doordat het zeer donker was konden wij niet zien wie er schade geleden had. </w:t>
      </w:r>
    </w:p>
    <w:p w14:paraId="10ED26DB" w14:textId="77777777" w:rsidR="00245FDE" w:rsidRDefault="00245FDE" w:rsidP="00245FDE">
      <w:pPr>
        <w:pStyle w:val="NoSpacing"/>
        <w:rPr>
          <w:rFonts w:ascii="Cambria" w:hAnsi="Cambria"/>
        </w:rPr>
      </w:pPr>
    </w:p>
    <w:p w14:paraId="3B09C4AE" w14:textId="32783914" w:rsidR="00E9296D" w:rsidRPr="00740C64" w:rsidRDefault="00E9296D" w:rsidP="00245FDE">
      <w:pPr>
        <w:pStyle w:val="NoSpacing"/>
        <w:rPr>
          <w:rFonts w:ascii="Cambria" w:hAnsi="Cambria"/>
        </w:rPr>
      </w:pPr>
      <w:r>
        <w:rPr>
          <w:rFonts w:ascii="Cambria" w:hAnsi="Cambria"/>
        </w:rPr>
        <w:t xml:space="preserve">De Ruyter maakte dus in vrijwel alle syntactische configuraties gebruik van zowel de enkele als de tweeledige </w:t>
      </w:r>
      <w:r w:rsidR="000710DE">
        <w:rPr>
          <w:rFonts w:ascii="Cambria" w:hAnsi="Cambria"/>
        </w:rPr>
        <w:t xml:space="preserve">negatie. </w:t>
      </w:r>
      <w:r>
        <w:rPr>
          <w:rFonts w:ascii="Cambria" w:hAnsi="Cambria"/>
        </w:rPr>
        <w:t xml:space="preserve">Wanneer er naar </w:t>
      </w:r>
      <w:r w:rsidR="000710DE">
        <w:rPr>
          <w:rFonts w:ascii="Cambria" w:hAnsi="Cambria"/>
        </w:rPr>
        <w:t>bij- en hoofdzinnen wordt gekeken, kan er</w:t>
      </w:r>
      <w:r>
        <w:rPr>
          <w:rFonts w:ascii="Cambria" w:hAnsi="Cambria"/>
        </w:rPr>
        <w:t xml:space="preserve"> gezegd worden dat </w:t>
      </w:r>
      <w:r w:rsidR="000710DE">
        <w:rPr>
          <w:rFonts w:ascii="Cambria" w:hAnsi="Cambria"/>
        </w:rPr>
        <w:t xml:space="preserve">De Ruyter in bijzinnen een lichte voorkeur lijkt te hebben voor de enkele negatie en in hoofdzinnen juist voor de tweeledige negatie. </w:t>
      </w:r>
      <w:r w:rsidR="000710DE">
        <w:rPr>
          <w:rFonts w:ascii="Cambria" w:hAnsi="Cambria"/>
          <w:i/>
        </w:rPr>
        <w:t xml:space="preserve">Local </w:t>
      </w:r>
      <w:r w:rsidR="000710DE">
        <w:rPr>
          <w:rFonts w:ascii="Cambria" w:hAnsi="Cambria"/>
        </w:rPr>
        <w:t xml:space="preserve">treedt vaker met een enkele negatie op en inversie met een tweeledige. </w:t>
      </w:r>
      <w:r w:rsidR="00740C64">
        <w:rPr>
          <w:rFonts w:ascii="Cambria" w:hAnsi="Cambria"/>
        </w:rPr>
        <w:t xml:space="preserve">Voor </w:t>
      </w:r>
      <w:r w:rsidR="00740C64">
        <w:rPr>
          <w:rFonts w:ascii="Cambria" w:hAnsi="Cambria"/>
          <w:i/>
        </w:rPr>
        <w:t xml:space="preserve">niet </w:t>
      </w:r>
      <w:r w:rsidR="00740C64">
        <w:rPr>
          <w:rFonts w:ascii="Cambria" w:hAnsi="Cambria"/>
        </w:rPr>
        <w:t xml:space="preserve">in de betekenis van </w:t>
      </w:r>
      <w:r w:rsidR="00740C64">
        <w:rPr>
          <w:rFonts w:ascii="Cambria" w:hAnsi="Cambria"/>
          <w:i/>
        </w:rPr>
        <w:t xml:space="preserve">niets </w:t>
      </w:r>
      <w:r w:rsidR="00740C64">
        <w:rPr>
          <w:rFonts w:ascii="Cambria" w:hAnsi="Cambria"/>
        </w:rPr>
        <w:t xml:space="preserve">is het niet goed mogelijk om aan te geven of De Ruyter hier vaker gebruik maakte van de enkele of de tweeledige negatie. Dit komt voornamelijk door de constructie </w:t>
      </w:r>
      <w:r w:rsidR="00740C64">
        <w:rPr>
          <w:rFonts w:ascii="Cambria" w:hAnsi="Cambria"/>
          <w:i/>
        </w:rPr>
        <w:t>nyet sonders</w:t>
      </w:r>
      <w:r w:rsidR="00740C64">
        <w:rPr>
          <w:rFonts w:ascii="Cambria" w:hAnsi="Cambria"/>
        </w:rPr>
        <w:t xml:space="preserve">. Indien deze niet wordt meegerekend, waren er maar twee voorkomens, wat geen betrouwbaar beeld geeft. Indien deze constructie wel wordt meegerekend, kan er gezegd worden dat De Ruyter in deze syntactische configuratie een duidelijke voorkeur voor de enkele negatie heeft. Over de V1 constructie kan niets gezegd worden, omdat deze constructie slechts eenmaal voorkwam. Dit aantal voorkomens is te laag om een betrouwbare conclusie te geven. </w:t>
      </w:r>
    </w:p>
    <w:p w14:paraId="00CB2DCB" w14:textId="77777777" w:rsidR="00E9296D" w:rsidRDefault="00E9296D" w:rsidP="00245FDE">
      <w:pPr>
        <w:pStyle w:val="NoSpacing"/>
        <w:rPr>
          <w:rFonts w:ascii="Cambria" w:hAnsi="Cambria"/>
        </w:rPr>
      </w:pPr>
    </w:p>
    <w:p w14:paraId="4631E719" w14:textId="32FCB7DE" w:rsidR="00D4514C" w:rsidRPr="00D4514C" w:rsidRDefault="00D4514C" w:rsidP="00245FDE">
      <w:pPr>
        <w:pStyle w:val="NoSpacing"/>
        <w:rPr>
          <w:rFonts w:ascii="Cambria" w:hAnsi="Cambria"/>
          <w:b/>
        </w:rPr>
      </w:pPr>
      <w:r>
        <w:rPr>
          <w:rFonts w:ascii="Cambria" w:hAnsi="Cambria"/>
          <w:b/>
        </w:rPr>
        <w:t>5.2 Hulpwerkwoorden</w:t>
      </w:r>
    </w:p>
    <w:p w14:paraId="04D0D995" w14:textId="69E33435" w:rsidR="004F61CA" w:rsidRPr="000B0CD8" w:rsidRDefault="005F7A0F" w:rsidP="00245FDE">
      <w:pPr>
        <w:pStyle w:val="NoSpacing"/>
        <w:rPr>
          <w:rFonts w:ascii="Cambria" w:hAnsi="Cambria"/>
        </w:rPr>
      </w:pPr>
      <w:r>
        <w:rPr>
          <w:rFonts w:ascii="Cambria" w:hAnsi="Cambria"/>
        </w:rPr>
        <w:t>In totaal hadden 104 van de 226</w:t>
      </w:r>
      <w:r w:rsidR="00AD3E33">
        <w:rPr>
          <w:rFonts w:ascii="Cambria" w:hAnsi="Cambria"/>
        </w:rPr>
        <w:t xml:space="preserve"> zinnen </w:t>
      </w:r>
      <w:r w:rsidR="004B2547">
        <w:rPr>
          <w:rFonts w:ascii="Cambria" w:hAnsi="Cambria"/>
        </w:rPr>
        <w:t>(4</w:t>
      </w:r>
      <w:r>
        <w:rPr>
          <w:rFonts w:ascii="Cambria" w:hAnsi="Cambria"/>
        </w:rPr>
        <w:t>6</w:t>
      </w:r>
      <w:r w:rsidR="004B2547">
        <w:rPr>
          <w:rFonts w:ascii="Cambria" w:hAnsi="Cambria"/>
        </w:rPr>
        <w:t xml:space="preserve">%) </w:t>
      </w:r>
      <w:r w:rsidR="00AD3E33">
        <w:rPr>
          <w:rFonts w:ascii="Cambria" w:hAnsi="Cambria"/>
        </w:rPr>
        <w:t xml:space="preserve">een hulpwerkwoord. </w:t>
      </w:r>
      <w:r w:rsidR="004F61CA">
        <w:rPr>
          <w:rFonts w:ascii="Cambria" w:hAnsi="Cambria"/>
        </w:rPr>
        <w:t xml:space="preserve">In Tabel 7 is te zien er met name in bijzinnen gebruik wordt gemaakt van een hulpwerkwoord (81%). In hoofdzinnen komt er ook vaak een hulpwerkwoord voor, maar dit verschil is beduidend kleiner dan bij de bijzinnen. Omdat de constructie </w:t>
      </w:r>
      <w:r w:rsidR="004F61CA">
        <w:rPr>
          <w:rFonts w:ascii="Cambria" w:hAnsi="Cambria"/>
          <w:i/>
        </w:rPr>
        <w:t>geen hoochte</w:t>
      </w:r>
      <w:r w:rsidR="004F61CA">
        <w:rPr>
          <w:rFonts w:ascii="Cambria" w:hAnsi="Cambria"/>
        </w:rPr>
        <w:t xml:space="preserve">, die veel werd gebruikt, zonder werkwoord voorkwam, ligt het percentage </w:t>
      </w:r>
      <w:r w:rsidR="004F61CA">
        <w:rPr>
          <w:rFonts w:ascii="Cambria" w:hAnsi="Cambria"/>
          <w:i/>
        </w:rPr>
        <w:t xml:space="preserve">local </w:t>
      </w:r>
      <w:r w:rsidR="004F61CA">
        <w:rPr>
          <w:rFonts w:ascii="Cambria" w:hAnsi="Cambria"/>
        </w:rPr>
        <w:t xml:space="preserve">zonder hulpwerkwoord hoger dan </w:t>
      </w:r>
      <w:r w:rsidR="004F61CA">
        <w:rPr>
          <w:rFonts w:ascii="Cambria" w:hAnsi="Cambria"/>
          <w:i/>
        </w:rPr>
        <w:t xml:space="preserve">local </w:t>
      </w:r>
      <w:r w:rsidR="004F61CA">
        <w:rPr>
          <w:rFonts w:ascii="Cambria" w:hAnsi="Cambria"/>
        </w:rPr>
        <w:t xml:space="preserve">met hulpwerkwoord. Zinnen waarin </w:t>
      </w:r>
      <w:r w:rsidR="004F61CA">
        <w:rPr>
          <w:rFonts w:ascii="Cambria" w:hAnsi="Cambria"/>
          <w:i/>
        </w:rPr>
        <w:t xml:space="preserve">niet </w:t>
      </w:r>
      <w:r w:rsidR="004F61CA">
        <w:rPr>
          <w:rFonts w:ascii="Cambria" w:hAnsi="Cambria"/>
        </w:rPr>
        <w:t xml:space="preserve">de betekenis van </w:t>
      </w:r>
      <w:r w:rsidR="004F61CA">
        <w:rPr>
          <w:rFonts w:ascii="Cambria" w:hAnsi="Cambria"/>
          <w:i/>
        </w:rPr>
        <w:t xml:space="preserve">niets </w:t>
      </w:r>
      <w:r w:rsidR="004F61CA">
        <w:rPr>
          <w:rFonts w:ascii="Cambria" w:hAnsi="Cambria"/>
        </w:rPr>
        <w:t xml:space="preserve">had, kwam enkel zonder hulpwerkwoord voor. </w:t>
      </w:r>
    </w:p>
    <w:p w14:paraId="0B27E030" w14:textId="77777777" w:rsidR="004F61CA" w:rsidRDefault="004F61CA" w:rsidP="00245FDE">
      <w:pPr>
        <w:pStyle w:val="NoSpacing"/>
        <w:rPr>
          <w:rFonts w:ascii="Cambria" w:hAnsi="Cambria"/>
        </w:rPr>
      </w:pPr>
    </w:p>
    <w:p w14:paraId="6C1F53E6" w14:textId="3FDE5556" w:rsidR="004F61CA" w:rsidRPr="004F61CA" w:rsidRDefault="004F61CA" w:rsidP="00245FDE">
      <w:pPr>
        <w:pStyle w:val="NoSpacing"/>
        <w:rPr>
          <w:rFonts w:ascii="Cambria" w:hAnsi="Cambria"/>
          <w:i/>
          <w:sz w:val="18"/>
          <w:szCs w:val="18"/>
        </w:rPr>
      </w:pPr>
      <w:r>
        <w:rPr>
          <w:rFonts w:ascii="Cambria" w:hAnsi="Cambria"/>
        </w:rPr>
        <w:tab/>
      </w:r>
      <w:r>
        <w:rPr>
          <w:rFonts w:ascii="Cambria" w:hAnsi="Cambria"/>
          <w:sz w:val="18"/>
          <w:szCs w:val="18"/>
        </w:rPr>
        <w:t xml:space="preserve">Tabel 7: </w:t>
      </w:r>
      <w:r>
        <w:rPr>
          <w:rFonts w:ascii="Cambria" w:hAnsi="Cambria"/>
          <w:i/>
          <w:sz w:val="18"/>
          <w:szCs w:val="18"/>
        </w:rPr>
        <w:t>Zinnen zonder en met hulpwerkwoord in aantal (N)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891"/>
        <w:gridCol w:w="1168"/>
        <w:gridCol w:w="222"/>
        <w:gridCol w:w="779"/>
        <w:gridCol w:w="1021"/>
      </w:tblGrid>
      <w:tr w:rsidR="004F61CA" w:rsidRPr="004B2547" w14:paraId="54474F83" w14:textId="77777777" w:rsidTr="00921055">
        <w:tc>
          <w:tcPr>
            <w:tcW w:w="0" w:type="auto"/>
            <w:tcBorders>
              <w:top w:val="single" w:sz="4" w:space="0" w:color="auto"/>
              <w:bottom w:val="nil"/>
            </w:tcBorders>
          </w:tcPr>
          <w:p w14:paraId="67F774B4" w14:textId="77777777" w:rsidR="004F61CA" w:rsidRPr="00956231" w:rsidRDefault="004F61CA" w:rsidP="00921055">
            <w:pPr>
              <w:pStyle w:val="NoSpacing"/>
              <w:rPr>
                <w:rFonts w:ascii="Cambria" w:hAnsi="Cambria"/>
                <w:sz w:val="18"/>
                <w:szCs w:val="18"/>
              </w:rPr>
            </w:pPr>
          </w:p>
        </w:tc>
        <w:tc>
          <w:tcPr>
            <w:tcW w:w="0" w:type="auto"/>
            <w:gridSpan w:val="2"/>
            <w:tcBorders>
              <w:top w:val="single" w:sz="4" w:space="0" w:color="auto"/>
              <w:bottom w:val="single" w:sz="4" w:space="0" w:color="auto"/>
            </w:tcBorders>
          </w:tcPr>
          <w:p w14:paraId="1B450BD6"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Zonder hulpwerkwoord</w:t>
            </w:r>
          </w:p>
        </w:tc>
        <w:tc>
          <w:tcPr>
            <w:tcW w:w="0" w:type="auto"/>
            <w:tcBorders>
              <w:top w:val="single" w:sz="4" w:space="0" w:color="auto"/>
              <w:bottom w:val="nil"/>
            </w:tcBorders>
          </w:tcPr>
          <w:p w14:paraId="42E3E08A" w14:textId="77777777" w:rsidR="004F61CA" w:rsidRDefault="004F61CA" w:rsidP="00921055">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3B29F922"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Met hulpwerkwoord</w:t>
            </w:r>
          </w:p>
        </w:tc>
      </w:tr>
      <w:tr w:rsidR="004F61CA" w:rsidRPr="004B2547" w14:paraId="16CA4FBA" w14:textId="77777777" w:rsidTr="00921055">
        <w:tc>
          <w:tcPr>
            <w:tcW w:w="0" w:type="auto"/>
            <w:tcBorders>
              <w:top w:val="nil"/>
              <w:bottom w:val="single" w:sz="4" w:space="0" w:color="auto"/>
            </w:tcBorders>
          </w:tcPr>
          <w:p w14:paraId="4EC23D57" w14:textId="77777777" w:rsidR="004F61CA" w:rsidRPr="00046A06" w:rsidRDefault="004F61CA" w:rsidP="00921055">
            <w:pPr>
              <w:pStyle w:val="NoSpacing"/>
              <w:rPr>
                <w:rFonts w:ascii="Cambria" w:hAnsi="Cambria"/>
                <w:sz w:val="18"/>
                <w:szCs w:val="18"/>
              </w:rPr>
            </w:pPr>
          </w:p>
        </w:tc>
        <w:tc>
          <w:tcPr>
            <w:tcW w:w="0" w:type="auto"/>
            <w:tcBorders>
              <w:top w:val="single" w:sz="4" w:space="0" w:color="auto"/>
              <w:bottom w:val="single" w:sz="4" w:space="0" w:color="auto"/>
            </w:tcBorders>
          </w:tcPr>
          <w:p w14:paraId="0CB809E6"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0B60877D"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113A6C1A" w14:textId="77777777" w:rsidR="004F61CA" w:rsidRDefault="004F61CA" w:rsidP="00921055">
            <w:pPr>
              <w:pStyle w:val="NoSpacing"/>
              <w:jc w:val="center"/>
              <w:rPr>
                <w:rFonts w:ascii="Cambria" w:hAnsi="Cambria"/>
                <w:sz w:val="18"/>
                <w:szCs w:val="18"/>
              </w:rPr>
            </w:pPr>
          </w:p>
        </w:tc>
        <w:tc>
          <w:tcPr>
            <w:tcW w:w="0" w:type="auto"/>
            <w:tcBorders>
              <w:top w:val="single" w:sz="4" w:space="0" w:color="auto"/>
              <w:bottom w:val="single" w:sz="4" w:space="0" w:color="auto"/>
            </w:tcBorders>
          </w:tcPr>
          <w:p w14:paraId="0951E2F0"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257BBB39"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w:t>
            </w:r>
          </w:p>
        </w:tc>
      </w:tr>
      <w:tr w:rsidR="004F61CA" w:rsidRPr="004B2547" w14:paraId="6631C8F6" w14:textId="77777777" w:rsidTr="00921055">
        <w:tc>
          <w:tcPr>
            <w:tcW w:w="0" w:type="auto"/>
            <w:tcBorders>
              <w:top w:val="single" w:sz="4" w:space="0" w:color="auto"/>
            </w:tcBorders>
          </w:tcPr>
          <w:p w14:paraId="6A615A20" w14:textId="77777777" w:rsidR="004F61CA" w:rsidRPr="00046A06" w:rsidRDefault="004F61CA" w:rsidP="00921055">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33CB695F"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13</w:t>
            </w:r>
          </w:p>
        </w:tc>
        <w:tc>
          <w:tcPr>
            <w:tcW w:w="0" w:type="auto"/>
            <w:tcBorders>
              <w:top w:val="single" w:sz="4" w:space="0" w:color="auto"/>
            </w:tcBorders>
          </w:tcPr>
          <w:p w14:paraId="1D9642FF"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19%</w:t>
            </w:r>
          </w:p>
        </w:tc>
        <w:tc>
          <w:tcPr>
            <w:tcW w:w="0" w:type="auto"/>
            <w:tcBorders>
              <w:top w:val="single" w:sz="4" w:space="0" w:color="auto"/>
            </w:tcBorders>
          </w:tcPr>
          <w:p w14:paraId="2894F02D" w14:textId="77777777" w:rsidR="004F61CA" w:rsidRPr="00E360FF" w:rsidRDefault="004F61CA" w:rsidP="00921055">
            <w:pPr>
              <w:pStyle w:val="NoSpacing"/>
              <w:jc w:val="center"/>
              <w:rPr>
                <w:rFonts w:ascii="Cambria" w:hAnsi="Cambria"/>
                <w:sz w:val="18"/>
                <w:szCs w:val="18"/>
              </w:rPr>
            </w:pPr>
          </w:p>
        </w:tc>
        <w:tc>
          <w:tcPr>
            <w:tcW w:w="0" w:type="auto"/>
            <w:tcBorders>
              <w:top w:val="single" w:sz="4" w:space="0" w:color="auto"/>
            </w:tcBorders>
          </w:tcPr>
          <w:p w14:paraId="74CEC962"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55</w:t>
            </w:r>
          </w:p>
        </w:tc>
        <w:tc>
          <w:tcPr>
            <w:tcW w:w="0" w:type="auto"/>
            <w:tcBorders>
              <w:top w:val="single" w:sz="4" w:space="0" w:color="auto"/>
            </w:tcBorders>
          </w:tcPr>
          <w:p w14:paraId="3C10A90A"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81%</w:t>
            </w:r>
          </w:p>
        </w:tc>
      </w:tr>
      <w:tr w:rsidR="004F61CA" w:rsidRPr="004B2547" w14:paraId="3FDEB591" w14:textId="77777777" w:rsidTr="00921055">
        <w:tc>
          <w:tcPr>
            <w:tcW w:w="0" w:type="auto"/>
          </w:tcPr>
          <w:p w14:paraId="1EF76787" w14:textId="77777777" w:rsidR="004F61CA" w:rsidRPr="00046A06" w:rsidRDefault="004F61CA" w:rsidP="00921055">
            <w:pPr>
              <w:pStyle w:val="NoSpacing"/>
              <w:rPr>
                <w:rFonts w:ascii="Cambria" w:hAnsi="Cambria"/>
                <w:sz w:val="18"/>
                <w:szCs w:val="18"/>
              </w:rPr>
            </w:pPr>
            <w:r>
              <w:rPr>
                <w:rFonts w:ascii="Cambria" w:hAnsi="Cambria"/>
                <w:sz w:val="18"/>
                <w:szCs w:val="18"/>
              </w:rPr>
              <w:t>Inversie</w:t>
            </w:r>
          </w:p>
        </w:tc>
        <w:tc>
          <w:tcPr>
            <w:tcW w:w="0" w:type="auto"/>
          </w:tcPr>
          <w:p w14:paraId="144B5793"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3</w:t>
            </w:r>
          </w:p>
        </w:tc>
        <w:tc>
          <w:tcPr>
            <w:tcW w:w="0" w:type="auto"/>
          </w:tcPr>
          <w:p w14:paraId="296B585A"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60%</w:t>
            </w:r>
          </w:p>
        </w:tc>
        <w:tc>
          <w:tcPr>
            <w:tcW w:w="0" w:type="auto"/>
          </w:tcPr>
          <w:p w14:paraId="16294625" w14:textId="77777777" w:rsidR="004F61CA" w:rsidRPr="00E360FF" w:rsidRDefault="004F61CA" w:rsidP="00921055">
            <w:pPr>
              <w:pStyle w:val="NoSpacing"/>
              <w:jc w:val="center"/>
              <w:rPr>
                <w:rFonts w:ascii="Cambria" w:hAnsi="Cambria"/>
                <w:sz w:val="18"/>
                <w:szCs w:val="18"/>
              </w:rPr>
            </w:pPr>
          </w:p>
        </w:tc>
        <w:tc>
          <w:tcPr>
            <w:tcW w:w="0" w:type="auto"/>
          </w:tcPr>
          <w:p w14:paraId="4874BDED"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2</w:t>
            </w:r>
          </w:p>
        </w:tc>
        <w:tc>
          <w:tcPr>
            <w:tcW w:w="0" w:type="auto"/>
          </w:tcPr>
          <w:p w14:paraId="41A707B0"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40%</w:t>
            </w:r>
          </w:p>
        </w:tc>
      </w:tr>
      <w:tr w:rsidR="004F61CA" w:rsidRPr="004B2547" w14:paraId="13019B7E" w14:textId="77777777" w:rsidTr="00921055">
        <w:tc>
          <w:tcPr>
            <w:tcW w:w="0" w:type="auto"/>
          </w:tcPr>
          <w:p w14:paraId="5DE85237" w14:textId="77777777" w:rsidR="004F61CA" w:rsidRPr="00046A06" w:rsidRDefault="004F61CA" w:rsidP="00921055">
            <w:pPr>
              <w:pStyle w:val="NoSpacing"/>
              <w:rPr>
                <w:rFonts w:ascii="Cambria" w:hAnsi="Cambria"/>
                <w:sz w:val="18"/>
                <w:szCs w:val="18"/>
              </w:rPr>
            </w:pPr>
            <w:r>
              <w:rPr>
                <w:rFonts w:ascii="Cambria" w:hAnsi="Cambria"/>
                <w:sz w:val="18"/>
                <w:szCs w:val="18"/>
              </w:rPr>
              <w:t>Hoofdzin</w:t>
            </w:r>
          </w:p>
        </w:tc>
        <w:tc>
          <w:tcPr>
            <w:tcW w:w="0" w:type="auto"/>
          </w:tcPr>
          <w:p w14:paraId="34A70051"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23</w:t>
            </w:r>
          </w:p>
        </w:tc>
        <w:tc>
          <w:tcPr>
            <w:tcW w:w="0" w:type="auto"/>
          </w:tcPr>
          <w:p w14:paraId="05C3F254"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40%</w:t>
            </w:r>
          </w:p>
        </w:tc>
        <w:tc>
          <w:tcPr>
            <w:tcW w:w="0" w:type="auto"/>
          </w:tcPr>
          <w:p w14:paraId="49343E42" w14:textId="77777777" w:rsidR="004F61CA" w:rsidRPr="00E360FF" w:rsidRDefault="004F61CA" w:rsidP="00921055">
            <w:pPr>
              <w:pStyle w:val="NoSpacing"/>
              <w:jc w:val="center"/>
              <w:rPr>
                <w:rFonts w:ascii="Cambria" w:hAnsi="Cambria"/>
                <w:sz w:val="18"/>
                <w:szCs w:val="18"/>
              </w:rPr>
            </w:pPr>
          </w:p>
        </w:tc>
        <w:tc>
          <w:tcPr>
            <w:tcW w:w="0" w:type="auto"/>
          </w:tcPr>
          <w:p w14:paraId="7445373A"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34</w:t>
            </w:r>
          </w:p>
        </w:tc>
        <w:tc>
          <w:tcPr>
            <w:tcW w:w="0" w:type="auto"/>
          </w:tcPr>
          <w:p w14:paraId="1E649054"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60%</w:t>
            </w:r>
          </w:p>
        </w:tc>
      </w:tr>
      <w:tr w:rsidR="004F61CA" w:rsidRPr="00046A06" w14:paraId="71D0B3C7" w14:textId="77777777" w:rsidTr="00921055">
        <w:tc>
          <w:tcPr>
            <w:tcW w:w="0" w:type="auto"/>
          </w:tcPr>
          <w:p w14:paraId="3FB6F45C" w14:textId="77777777" w:rsidR="004F61CA" w:rsidRPr="00046A06" w:rsidRDefault="004F61CA" w:rsidP="00921055">
            <w:pPr>
              <w:pStyle w:val="NoSpacing"/>
              <w:rPr>
                <w:rFonts w:ascii="Cambria" w:hAnsi="Cambria"/>
                <w:sz w:val="18"/>
                <w:szCs w:val="18"/>
              </w:rPr>
            </w:pPr>
            <w:r>
              <w:rPr>
                <w:rFonts w:ascii="Cambria" w:hAnsi="Cambria"/>
                <w:i/>
                <w:sz w:val="18"/>
                <w:szCs w:val="18"/>
              </w:rPr>
              <w:t>Niets</w:t>
            </w:r>
          </w:p>
        </w:tc>
        <w:tc>
          <w:tcPr>
            <w:tcW w:w="0" w:type="auto"/>
          </w:tcPr>
          <w:p w14:paraId="68C9411D"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16</w:t>
            </w:r>
          </w:p>
        </w:tc>
        <w:tc>
          <w:tcPr>
            <w:tcW w:w="0" w:type="auto"/>
          </w:tcPr>
          <w:p w14:paraId="0BD3F19F"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100%</w:t>
            </w:r>
          </w:p>
        </w:tc>
        <w:tc>
          <w:tcPr>
            <w:tcW w:w="0" w:type="auto"/>
          </w:tcPr>
          <w:p w14:paraId="5CE90C72" w14:textId="77777777" w:rsidR="004F61CA" w:rsidRPr="00E360FF" w:rsidRDefault="004F61CA" w:rsidP="00921055">
            <w:pPr>
              <w:pStyle w:val="NoSpacing"/>
              <w:jc w:val="center"/>
              <w:rPr>
                <w:rFonts w:ascii="Cambria" w:hAnsi="Cambria"/>
                <w:sz w:val="18"/>
                <w:szCs w:val="18"/>
              </w:rPr>
            </w:pPr>
          </w:p>
        </w:tc>
        <w:tc>
          <w:tcPr>
            <w:tcW w:w="0" w:type="auto"/>
          </w:tcPr>
          <w:p w14:paraId="738F4747"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0</w:t>
            </w:r>
          </w:p>
        </w:tc>
        <w:tc>
          <w:tcPr>
            <w:tcW w:w="0" w:type="auto"/>
          </w:tcPr>
          <w:p w14:paraId="5AAE7523"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0%</w:t>
            </w:r>
          </w:p>
        </w:tc>
      </w:tr>
      <w:tr w:rsidR="004F61CA" w:rsidRPr="00046A06" w14:paraId="3A7EDA83" w14:textId="77777777" w:rsidTr="00921055">
        <w:tc>
          <w:tcPr>
            <w:tcW w:w="0" w:type="auto"/>
          </w:tcPr>
          <w:p w14:paraId="6E8DC0FE" w14:textId="77777777" w:rsidR="004F61CA" w:rsidRPr="00046A06" w:rsidRDefault="004F61CA" w:rsidP="00921055">
            <w:pPr>
              <w:pStyle w:val="NoSpacing"/>
              <w:rPr>
                <w:rFonts w:ascii="Cambria" w:hAnsi="Cambria"/>
                <w:sz w:val="18"/>
                <w:szCs w:val="18"/>
              </w:rPr>
            </w:pPr>
            <w:r>
              <w:rPr>
                <w:rFonts w:ascii="Cambria" w:hAnsi="Cambria"/>
                <w:i/>
                <w:sz w:val="18"/>
                <w:szCs w:val="18"/>
              </w:rPr>
              <w:t>Local</w:t>
            </w:r>
          </w:p>
        </w:tc>
        <w:tc>
          <w:tcPr>
            <w:tcW w:w="0" w:type="auto"/>
          </w:tcPr>
          <w:p w14:paraId="4F31B919"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67</w:t>
            </w:r>
          </w:p>
        </w:tc>
        <w:tc>
          <w:tcPr>
            <w:tcW w:w="0" w:type="auto"/>
          </w:tcPr>
          <w:p w14:paraId="4196D26B"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85%</w:t>
            </w:r>
          </w:p>
        </w:tc>
        <w:tc>
          <w:tcPr>
            <w:tcW w:w="0" w:type="auto"/>
          </w:tcPr>
          <w:p w14:paraId="521320A5" w14:textId="77777777" w:rsidR="004F61CA" w:rsidRPr="00E360FF" w:rsidRDefault="004F61CA" w:rsidP="00921055">
            <w:pPr>
              <w:pStyle w:val="NoSpacing"/>
              <w:jc w:val="center"/>
              <w:rPr>
                <w:rFonts w:ascii="Cambria" w:hAnsi="Cambria"/>
                <w:sz w:val="18"/>
                <w:szCs w:val="18"/>
              </w:rPr>
            </w:pPr>
          </w:p>
        </w:tc>
        <w:tc>
          <w:tcPr>
            <w:tcW w:w="0" w:type="auto"/>
          </w:tcPr>
          <w:p w14:paraId="42D8489C"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12</w:t>
            </w:r>
          </w:p>
        </w:tc>
        <w:tc>
          <w:tcPr>
            <w:tcW w:w="0" w:type="auto"/>
          </w:tcPr>
          <w:p w14:paraId="7E666D5F"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15%</w:t>
            </w:r>
          </w:p>
        </w:tc>
      </w:tr>
      <w:tr w:rsidR="004F61CA" w:rsidRPr="00046A06" w14:paraId="371779DB" w14:textId="77777777" w:rsidTr="00921055">
        <w:tc>
          <w:tcPr>
            <w:tcW w:w="0" w:type="auto"/>
          </w:tcPr>
          <w:p w14:paraId="2F9196F4" w14:textId="77777777" w:rsidR="004F61CA" w:rsidRPr="00046A06" w:rsidRDefault="004F61CA" w:rsidP="00921055">
            <w:pPr>
              <w:pStyle w:val="NoSpacing"/>
              <w:rPr>
                <w:rFonts w:ascii="Cambria" w:hAnsi="Cambria"/>
                <w:sz w:val="18"/>
                <w:szCs w:val="18"/>
              </w:rPr>
            </w:pPr>
            <w:r>
              <w:rPr>
                <w:rFonts w:ascii="Cambria" w:hAnsi="Cambria"/>
                <w:sz w:val="18"/>
                <w:szCs w:val="18"/>
              </w:rPr>
              <w:t>V1</w:t>
            </w:r>
          </w:p>
        </w:tc>
        <w:tc>
          <w:tcPr>
            <w:tcW w:w="0" w:type="auto"/>
          </w:tcPr>
          <w:p w14:paraId="7F58CD6D"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0</w:t>
            </w:r>
          </w:p>
        </w:tc>
        <w:tc>
          <w:tcPr>
            <w:tcW w:w="0" w:type="auto"/>
          </w:tcPr>
          <w:p w14:paraId="0CCDD70C"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0%</w:t>
            </w:r>
          </w:p>
        </w:tc>
        <w:tc>
          <w:tcPr>
            <w:tcW w:w="0" w:type="auto"/>
          </w:tcPr>
          <w:p w14:paraId="4FBF91FE" w14:textId="77777777" w:rsidR="004F61CA" w:rsidRPr="00E360FF" w:rsidRDefault="004F61CA" w:rsidP="00921055">
            <w:pPr>
              <w:pStyle w:val="NoSpacing"/>
              <w:jc w:val="center"/>
              <w:rPr>
                <w:rFonts w:ascii="Cambria" w:hAnsi="Cambria"/>
                <w:sz w:val="18"/>
                <w:szCs w:val="18"/>
              </w:rPr>
            </w:pPr>
          </w:p>
        </w:tc>
        <w:tc>
          <w:tcPr>
            <w:tcW w:w="0" w:type="auto"/>
          </w:tcPr>
          <w:p w14:paraId="0350A4AE"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w:t>
            </w:r>
          </w:p>
        </w:tc>
        <w:tc>
          <w:tcPr>
            <w:tcW w:w="0" w:type="auto"/>
          </w:tcPr>
          <w:p w14:paraId="47CA4DCD"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100%</w:t>
            </w:r>
          </w:p>
        </w:tc>
      </w:tr>
      <w:tr w:rsidR="004F61CA" w:rsidRPr="00046A06" w14:paraId="637A574D" w14:textId="77777777" w:rsidTr="00921055">
        <w:tc>
          <w:tcPr>
            <w:tcW w:w="0" w:type="auto"/>
          </w:tcPr>
          <w:p w14:paraId="1AAAA2DF" w14:textId="77777777" w:rsidR="004F61CA" w:rsidRPr="00046A06" w:rsidRDefault="004F61CA" w:rsidP="00921055">
            <w:pPr>
              <w:pStyle w:val="NoSpacing"/>
              <w:rPr>
                <w:rFonts w:ascii="Cambria" w:hAnsi="Cambria"/>
                <w:sz w:val="18"/>
                <w:szCs w:val="18"/>
              </w:rPr>
            </w:pPr>
            <w:r>
              <w:rPr>
                <w:rFonts w:ascii="Cambria" w:hAnsi="Cambria"/>
                <w:sz w:val="18"/>
                <w:szCs w:val="18"/>
              </w:rPr>
              <w:t>Totaal</w:t>
            </w:r>
          </w:p>
        </w:tc>
        <w:tc>
          <w:tcPr>
            <w:tcW w:w="0" w:type="auto"/>
          </w:tcPr>
          <w:p w14:paraId="1F371676" w14:textId="77777777" w:rsidR="004F61CA" w:rsidRPr="00046A06" w:rsidRDefault="004F61CA" w:rsidP="00921055">
            <w:pPr>
              <w:pStyle w:val="NoSpacing"/>
              <w:jc w:val="center"/>
              <w:rPr>
                <w:rFonts w:ascii="Cambria" w:hAnsi="Cambria"/>
                <w:sz w:val="18"/>
                <w:szCs w:val="18"/>
              </w:rPr>
            </w:pPr>
            <w:r>
              <w:rPr>
                <w:rFonts w:ascii="Cambria" w:hAnsi="Cambria"/>
                <w:sz w:val="18"/>
                <w:szCs w:val="18"/>
              </w:rPr>
              <w:t>122</w:t>
            </w:r>
          </w:p>
        </w:tc>
        <w:tc>
          <w:tcPr>
            <w:tcW w:w="0" w:type="auto"/>
          </w:tcPr>
          <w:p w14:paraId="1F65715B"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54%</w:t>
            </w:r>
          </w:p>
        </w:tc>
        <w:tc>
          <w:tcPr>
            <w:tcW w:w="0" w:type="auto"/>
          </w:tcPr>
          <w:p w14:paraId="11BA6449" w14:textId="77777777" w:rsidR="004F61CA" w:rsidRPr="00E360FF" w:rsidRDefault="004F61CA" w:rsidP="00921055">
            <w:pPr>
              <w:pStyle w:val="NoSpacing"/>
              <w:jc w:val="center"/>
              <w:rPr>
                <w:rFonts w:ascii="Cambria" w:hAnsi="Cambria"/>
                <w:sz w:val="18"/>
                <w:szCs w:val="18"/>
              </w:rPr>
            </w:pPr>
          </w:p>
        </w:tc>
        <w:tc>
          <w:tcPr>
            <w:tcW w:w="0" w:type="auto"/>
          </w:tcPr>
          <w:p w14:paraId="36A60F26"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104</w:t>
            </w:r>
          </w:p>
        </w:tc>
        <w:tc>
          <w:tcPr>
            <w:tcW w:w="0" w:type="auto"/>
          </w:tcPr>
          <w:p w14:paraId="1B9FFB59" w14:textId="77777777" w:rsidR="004F61CA" w:rsidRPr="00E360FF" w:rsidRDefault="004F61CA" w:rsidP="00921055">
            <w:pPr>
              <w:pStyle w:val="NoSpacing"/>
              <w:jc w:val="center"/>
              <w:rPr>
                <w:rFonts w:ascii="Cambria" w:hAnsi="Cambria"/>
                <w:sz w:val="18"/>
                <w:szCs w:val="18"/>
              </w:rPr>
            </w:pPr>
            <w:r>
              <w:rPr>
                <w:rFonts w:ascii="Cambria" w:hAnsi="Cambria"/>
                <w:sz w:val="18"/>
                <w:szCs w:val="18"/>
              </w:rPr>
              <w:t>46%</w:t>
            </w:r>
          </w:p>
        </w:tc>
      </w:tr>
    </w:tbl>
    <w:p w14:paraId="13D04D75" w14:textId="77777777" w:rsidR="004F61CA" w:rsidRDefault="004F61CA" w:rsidP="00245FDE">
      <w:pPr>
        <w:pStyle w:val="NoSpacing"/>
        <w:rPr>
          <w:rFonts w:ascii="Cambria" w:hAnsi="Cambria"/>
        </w:rPr>
      </w:pPr>
    </w:p>
    <w:p w14:paraId="393847F0" w14:textId="77777777" w:rsidR="004F61CA" w:rsidRDefault="004F61CA" w:rsidP="00245FDE">
      <w:pPr>
        <w:pStyle w:val="NoSpacing"/>
        <w:rPr>
          <w:rFonts w:ascii="Cambria" w:hAnsi="Cambria"/>
        </w:rPr>
      </w:pPr>
    </w:p>
    <w:p w14:paraId="3F2C9223" w14:textId="77777777" w:rsidR="004F61CA" w:rsidRDefault="004F61CA" w:rsidP="00245FDE">
      <w:pPr>
        <w:pStyle w:val="NoSpacing"/>
        <w:rPr>
          <w:rFonts w:ascii="Cambria" w:hAnsi="Cambria"/>
        </w:rPr>
      </w:pPr>
    </w:p>
    <w:p w14:paraId="2BEF1B4A" w14:textId="77777777" w:rsidR="004F61CA" w:rsidRDefault="004F61CA" w:rsidP="00245FDE">
      <w:pPr>
        <w:pStyle w:val="NoSpacing"/>
        <w:rPr>
          <w:rFonts w:ascii="Cambria" w:hAnsi="Cambria"/>
        </w:rPr>
      </w:pPr>
    </w:p>
    <w:p w14:paraId="0EF69FCE" w14:textId="77777777" w:rsidR="004F61CA" w:rsidRDefault="004F61CA" w:rsidP="00245FDE">
      <w:pPr>
        <w:pStyle w:val="NoSpacing"/>
        <w:rPr>
          <w:rFonts w:ascii="Cambria" w:hAnsi="Cambria"/>
        </w:rPr>
      </w:pPr>
    </w:p>
    <w:p w14:paraId="1EE078B6" w14:textId="70FBCE26" w:rsidR="00E40143" w:rsidRPr="004B2547" w:rsidRDefault="004F61CA" w:rsidP="00245FDE">
      <w:pPr>
        <w:pStyle w:val="NoSpacing"/>
        <w:rPr>
          <w:rFonts w:ascii="Cambria" w:hAnsi="Cambria"/>
        </w:rPr>
      </w:pPr>
      <w:r>
        <w:rPr>
          <w:rFonts w:ascii="Cambria" w:hAnsi="Cambria"/>
        </w:rPr>
        <w:lastRenderedPageBreak/>
        <w:t>In Tabel 8</w:t>
      </w:r>
      <w:r w:rsidR="004B2547">
        <w:rPr>
          <w:rFonts w:ascii="Cambria" w:hAnsi="Cambria"/>
        </w:rPr>
        <w:t xml:space="preserve"> </w:t>
      </w:r>
      <w:r w:rsidR="009B30B9">
        <w:rPr>
          <w:rFonts w:ascii="Cambria" w:hAnsi="Cambria"/>
        </w:rPr>
        <w:t xml:space="preserve">heb ik de verschillende hulpwerkwoorden uit elkaar gehaald. Er </w:t>
      </w:r>
      <w:r w:rsidR="004B2547">
        <w:rPr>
          <w:rFonts w:ascii="Cambria" w:hAnsi="Cambria"/>
        </w:rPr>
        <w:t xml:space="preserve">is te zien dat het aantal tweeledige negaties acht procent hoger ligt dan het aantal enkele negaties. Het hulpwerkwoord dat het meest voorkomt is </w:t>
      </w:r>
      <w:r w:rsidR="004B2547">
        <w:rPr>
          <w:rFonts w:ascii="Cambria" w:hAnsi="Cambria"/>
          <w:i/>
        </w:rPr>
        <w:t>kunnen</w:t>
      </w:r>
      <w:r w:rsidR="00182ABB">
        <w:rPr>
          <w:rFonts w:ascii="Cambria" w:hAnsi="Cambria"/>
          <w:i/>
        </w:rPr>
        <w:t xml:space="preserve"> </w:t>
      </w:r>
      <w:r w:rsidR="00182ABB">
        <w:rPr>
          <w:rFonts w:ascii="Cambria" w:hAnsi="Cambria"/>
        </w:rPr>
        <w:t>(51%)</w:t>
      </w:r>
      <w:r w:rsidR="004B2547">
        <w:rPr>
          <w:rFonts w:ascii="Cambria" w:hAnsi="Cambria"/>
        </w:rPr>
        <w:t xml:space="preserve">. </w:t>
      </w:r>
      <w:r w:rsidR="00182ABB">
        <w:rPr>
          <w:rFonts w:ascii="Cambria" w:hAnsi="Cambria"/>
          <w:i/>
        </w:rPr>
        <w:t xml:space="preserve">Kunnen </w:t>
      </w:r>
      <w:r w:rsidR="00182ABB">
        <w:rPr>
          <w:rFonts w:ascii="Cambria" w:hAnsi="Cambria"/>
        </w:rPr>
        <w:t xml:space="preserve">komt </w:t>
      </w:r>
      <w:r w:rsidR="004B2547">
        <w:rPr>
          <w:rFonts w:ascii="Cambria" w:hAnsi="Cambria"/>
        </w:rPr>
        <w:t xml:space="preserve">27 keer </w:t>
      </w:r>
      <w:r w:rsidR="00182ABB">
        <w:rPr>
          <w:rFonts w:ascii="Cambria" w:hAnsi="Cambria"/>
        </w:rPr>
        <w:t xml:space="preserve">(51%) </w:t>
      </w:r>
      <w:r w:rsidR="004B2547">
        <w:rPr>
          <w:rFonts w:ascii="Cambria" w:hAnsi="Cambria"/>
        </w:rPr>
        <w:t>voor met een enkele negatie en 26 k</w:t>
      </w:r>
      <w:r w:rsidR="00182ABB">
        <w:rPr>
          <w:rFonts w:ascii="Cambria" w:hAnsi="Cambria"/>
        </w:rPr>
        <w:t xml:space="preserve">eer (49%) met een tweeledige negatie. </w:t>
      </w:r>
    </w:p>
    <w:p w14:paraId="6D58FF5B" w14:textId="77777777" w:rsidR="00AD3E33" w:rsidRDefault="00AD3E33" w:rsidP="00245FDE">
      <w:pPr>
        <w:pStyle w:val="NoSpacing"/>
        <w:rPr>
          <w:rFonts w:ascii="Cambria" w:hAnsi="Cambria"/>
        </w:rPr>
      </w:pPr>
    </w:p>
    <w:p w14:paraId="09B4E032" w14:textId="1638850A" w:rsidR="004B2547" w:rsidRPr="008D3351" w:rsidRDefault="004F61CA" w:rsidP="004B2547">
      <w:pPr>
        <w:pStyle w:val="NoSpacing"/>
        <w:ind w:firstLine="708"/>
        <w:rPr>
          <w:rFonts w:ascii="Cambria" w:hAnsi="Cambria"/>
          <w:i/>
        </w:rPr>
      </w:pPr>
      <w:r>
        <w:rPr>
          <w:rFonts w:ascii="Cambria" w:hAnsi="Cambria"/>
          <w:sz w:val="18"/>
          <w:szCs w:val="18"/>
        </w:rPr>
        <w:t>Tabel 8</w:t>
      </w:r>
      <w:r w:rsidR="004B2547">
        <w:rPr>
          <w:rFonts w:ascii="Cambria" w:hAnsi="Cambria"/>
          <w:sz w:val="18"/>
          <w:szCs w:val="18"/>
        </w:rPr>
        <w:t xml:space="preserve">: </w:t>
      </w:r>
      <w:r w:rsidR="004B2547">
        <w:rPr>
          <w:rFonts w:ascii="Cambria" w:hAnsi="Cambria"/>
          <w:i/>
          <w:sz w:val="18"/>
          <w:szCs w:val="18"/>
        </w:rPr>
        <w:t>Enkele en tweeledige negatie per hulpwerkwoord in aantal (N)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818"/>
        <w:gridCol w:w="512"/>
        <w:gridCol w:w="831"/>
        <w:gridCol w:w="222"/>
        <w:gridCol w:w="715"/>
        <w:gridCol w:w="990"/>
      </w:tblGrid>
      <w:tr w:rsidR="004B2547" w:rsidRPr="00182ABB" w14:paraId="548F93CB" w14:textId="77777777" w:rsidTr="00921055">
        <w:tc>
          <w:tcPr>
            <w:tcW w:w="0" w:type="auto"/>
            <w:tcBorders>
              <w:top w:val="single" w:sz="4" w:space="0" w:color="auto"/>
              <w:bottom w:val="nil"/>
            </w:tcBorders>
          </w:tcPr>
          <w:p w14:paraId="7B099EAD" w14:textId="77777777" w:rsidR="004B2547" w:rsidRPr="00956231" w:rsidRDefault="004B2547" w:rsidP="00921055">
            <w:pPr>
              <w:pStyle w:val="NoSpacing"/>
              <w:rPr>
                <w:rFonts w:ascii="Cambria" w:hAnsi="Cambria"/>
                <w:sz w:val="18"/>
                <w:szCs w:val="18"/>
              </w:rPr>
            </w:pPr>
          </w:p>
        </w:tc>
        <w:tc>
          <w:tcPr>
            <w:tcW w:w="0" w:type="auto"/>
            <w:gridSpan w:val="2"/>
            <w:tcBorders>
              <w:top w:val="single" w:sz="4" w:space="0" w:color="auto"/>
              <w:bottom w:val="single" w:sz="4" w:space="0" w:color="auto"/>
            </w:tcBorders>
          </w:tcPr>
          <w:p w14:paraId="3B193BBF"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5215F39D" w14:textId="77777777" w:rsidR="004B2547" w:rsidRDefault="004B2547" w:rsidP="00921055">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2F2FB716"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Tweeledige negatie</w:t>
            </w:r>
          </w:p>
        </w:tc>
      </w:tr>
      <w:tr w:rsidR="004B2547" w:rsidRPr="00046A06" w14:paraId="27F318D6" w14:textId="77777777" w:rsidTr="00921055">
        <w:tc>
          <w:tcPr>
            <w:tcW w:w="0" w:type="auto"/>
            <w:tcBorders>
              <w:top w:val="nil"/>
              <w:bottom w:val="single" w:sz="4" w:space="0" w:color="auto"/>
            </w:tcBorders>
          </w:tcPr>
          <w:p w14:paraId="2325B38E" w14:textId="77777777" w:rsidR="004B2547" w:rsidRPr="00046A06" w:rsidRDefault="004B2547" w:rsidP="00921055">
            <w:pPr>
              <w:pStyle w:val="NoSpacing"/>
              <w:rPr>
                <w:rFonts w:ascii="Cambria" w:hAnsi="Cambria"/>
                <w:sz w:val="18"/>
                <w:szCs w:val="18"/>
              </w:rPr>
            </w:pPr>
          </w:p>
        </w:tc>
        <w:tc>
          <w:tcPr>
            <w:tcW w:w="0" w:type="auto"/>
            <w:tcBorders>
              <w:top w:val="single" w:sz="4" w:space="0" w:color="auto"/>
              <w:bottom w:val="single" w:sz="4" w:space="0" w:color="auto"/>
            </w:tcBorders>
          </w:tcPr>
          <w:p w14:paraId="78661C22"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0052447C"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6F19ED89" w14:textId="77777777" w:rsidR="004B2547" w:rsidRDefault="004B2547" w:rsidP="00921055">
            <w:pPr>
              <w:pStyle w:val="NoSpacing"/>
              <w:jc w:val="center"/>
              <w:rPr>
                <w:rFonts w:ascii="Cambria" w:hAnsi="Cambria"/>
                <w:sz w:val="18"/>
                <w:szCs w:val="18"/>
              </w:rPr>
            </w:pPr>
          </w:p>
        </w:tc>
        <w:tc>
          <w:tcPr>
            <w:tcW w:w="0" w:type="auto"/>
            <w:tcBorders>
              <w:top w:val="single" w:sz="4" w:space="0" w:color="auto"/>
              <w:bottom w:val="single" w:sz="4" w:space="0" w:color="auto"/>
            </w:tcBorders>
          </w:tcPr>
          <w:p w14:paraId="50BA8C38"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1FA21457"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w:t>
            </w:r>
          </w:p>
        </w:tc>
      </w:tr>
      <w:tr w:rsidR="004B2547" w:rsidRPr="00046A06" w14:paraId="781DDFC0" w14:textId="77777777" w:rsidTr="00921055">
        <w:tc>
          <w:tcPr>
            <w:tcW w:w="0" w:type="auto"/>
            <w:tcBorders>
              <w:top w:val="single" w:sz="4" w:space="0" w:color="auto"/>
            </w:tcBorders>
          </w:tcPr>
          <w:p w14:paraId="340C8B4E" w14:textId="3F8F8658" w:rsidR="004B2547" w:rsidRPr="00046A06" w:rsidRDefault="004B2547" w:rsidP="00921055">
            <w:pPr>
              <w:pStyle w:val="NoSpacing"/>
              <w:rPr>
                <w:rFonts w:ascii="Cambria" w:hAnsi="Cambria"/>
                <w:sz w:val="18"/>
                <w:szCs w:val="18"/>
              </w:rPr>
            </w:pPr>
            <w:r>
              <w:rPr>
                <w:rFonts w:ascii="Cambria" w:hAnsi="Cambria"/>
                <w:sz w:val="18"/>
                <w:szCs w:val="18"/>
              </w:rPr>
              <w:t>Zijn</w:t>
            </w:r>
          </w:p>
        </w:tc>
        <w:tc>
          <w:tcPr>
            <w:tcW w:w="0" w:type="auto"/>
            <w:tcBorders>
              <w:top w:val="single" w:sz="4" w:space="0" w:color="auto"/>
            </w:tcBorders>
          </w:tcPr>
          <w:p w14:paraId="604906B3" w14:textId="221A5990" w:rsidR="004B2547" w:rsidRPr="00046A06" w:rsidRDefault="004B2547" w:rsidP="00921055">
            <w:pPr>
              <w:pStyle w:val="NoSpacing"/>
              <w:jc w:val="center"/>
              <w:rPr>
                <w:rFonts w:ascii="Cambria" w:hAnsi="Cambria"/>
                <w:sz w:val="18"/>
                <w:szCs w:val="18"/>
              </w:rPr>
            </w:pPr>
            <w:r>
              <w:rPr>
                <w:rFonts w:ascii="Cambria" w:hAnsi="Cambria"/>
                <w:sz w:val="18"/>
                <w:szCs w:val="18"/>
              </w:rPr>
              <w:t>4</w:t>
            </w:r>
          </w:p>
        </w:tc>
        <w:tc>
          <w:tcPr>
            <w:tcW w:w="0" w:type="auto"/>
            <w:tcBorders>
              <w:top w:val="single" w:sz="4" w:space="0" w:color="auto"/>
            </w:tcBorders>
          </w:tcPr>
          <w:p w14:paraId="6C92F949" w14:textId="297F4BBB" w:rsidR="004B2547" w:rsidRPr="00E360FF" w:rsidRDefault="004B2547" w:rsidP="00921055">
            <w:pPr>
              <w:pStyle w:val="NoSpacing"/>
              <w:jc w:val="center"/>
              <w:rPr>
                <w:rFonts w:ascii="Cambria" w:hAnsi="Cambria"/>
                <w:sz w:val="18"/>
                <w:szCs w:val="18"/>
              </w:rPr>
            </w:pPr>
            <w:r>
              <w:rPr>
                <w:rFonts w:ascii="Cambria" w:hAnsi="Cambria"/>
                <w:sz w:val="18"/>
                <w:szCs w:val="18"/>
              </w:rPr>
              <w:t>44%</w:t>
            </w:r>
          </w:p>
        </w:tc>
        <w:tc>
          <w:tcPr>
            <w:tcW w:w="0" w:type="auto"/>
            <w:tcBorders>
              <w:top w:val="single" w:sz="4" w:space="0" w:color="auto"/>
            </w:tcBorders>
          </w:tcPr>
          <w:p w14:paraId="5D7253D0" w14:textId="77777777" w:rsidR="004B2547" w:rsidRPr="00E360FF" w:rsidRDefault="004B2547" w:rsidP="00921055">
            <w:pPr>
              <w:pStyle w:val="NoSpacing"/>
              <w:jc w:val="center"/>
              <w:rPr>
                <w:rFonts w:ascii="Cambria" w:hAnsi="Cambria"/>
                <w:sz w:val="18"/>
                <w:szCs w:val="18"/>
              </w:rPr>
            </w:pPr>
          </w:p>
        </w:tc>
        <w:tc>
          <w:tcPr>
            <w:tcW w:w="0" w:type="auto"/>
            <w:tcBorders>
              <w:top w:val="single" w:sz="4" w:space="0" w:color="auto"/>
            </w:tcBorders>
          </w:tcPr>
          <w:p w14:paraId="06063ACB" w14:textId="4B437D95" w:rsidR="004B2547" w:rsidRPr="00E360FF" w:rsidRDefault="004B2547" w:rsidP="00921055">
            <w:pPr>
              <w:pStyle w:val="NoSpacing"/>
              <w:jc w:val="center"/>
              <w:rPr>
                <w:rFonts w:ascii="Cambria" w:hAnsi="Cambria"/>
                <w:sz w:val="18"/>
                <w:szCs w:val="18"/>
              </w:rPr>
            </w:pPr>
            <w:r>
              <w:rPr>
                <w:rFonts w:ascii="Cambria" w:hAnsi="Cambria"/>
                <w:sz w:val="18"/>
                <w:szCs w:val="18"/>
              </w:rPr>
              <w:t>5</w:t>
            </w:r>
          </w:p>
        </w:tc>
        <w:tc>
          <w:tcPr>
            <w:tcW w:w="0" w:type="auto"/>
            <w:tcBorders>
              <w:top w:val="single" w:sz="4" w:space="0" w:color="auto"/>
            </w:tcBorders>
          </w:tcPr>
          <w:p w14:paraId="380A2443" w14:textId="58242CD6" w:rsidR="004B2547" w:rsidRPr="00E360FF" w:rsidRDefault="004B2547" w:rsidP="00921055">
            <w:pPr>
              <w:pStyle w:val="NoSpacing"/>
              <w:jc w:val="center"/>
              <w:rPr>
                <w:rFonts w:ascii="Cambria" w:hAnsi="Cambria"/>
                <w:sz w:val="18"/>
                <w:szCs w:val="18"/>
              </w:rPr>
            </w:pPr>
            <w:r>
              <w:rPr>
                <w:rFonts w:ascii="Cambria" w:hAnsi="Cambria"/>
                <w:sz w:val="18"/>
                <w:szCs w:val="18"/>
              </w:rPr>
              <w:t>56%</w:t>
            </w:r>
          </w:p>
        </w:tc>
      </w:tr>
      <w:tr w:rsidR="004B2547" w:rsidRPr="00046A06" w14:paraId="5305863F" w14:textId="77777777" w:rsidTr="00921055">
        <w:tc>
          <w:tcPr>
            <w:tcW w:w="0" w:type="auto"/>
          </w:tcPr>
          <w:p w14:paraId="2D1DB88B" w14:textId="0021B963" w:rsidR="004B2547" w:rsidRPr="00046A06" w:rsidRDefault="004B2547" w:rsidP="00921055">
            <w:pPr>
              <w:pStyle w:val="NoSpacing"/>
              <w:rPr>
                <w:rFonts w:ascii="Cambria" w:hAnsi="Cambria"/>
                <w:sz w:val="18"/>
                <w:szCs w:val="18"/>
              </w:rPr>
            </w:pPr>
            <w:r>
              <w:rPr>
                <w:rFonts w:ascii="Cambria" w:hAnsi="Cambria"/>
                <w:sz w:val="18"/>
                <w:szCs w:val="18"/>
              </w:rPr>
              <w:t>Hebben</w:t>
            </w:r>
          </w:p>
        </w:tc>
        <w:tc>
          <w:tcPr>
            <w:tcW w:w="0" w:type="auto"/>
          </w:tcPr>
          <w:p w14:paraId="683D86A2" w14:textId="67EAA45B" w:rsidR="004B2547" w:rsidRPr="00046A06" w:rsidRDefault="004B2547" w:rsidP="00921055">
            <w:pPr>
              <w:pStyle w:val="NoSpacing"/>
              <w:jc w:val="center"/>
              <w:rPr>
                <w:rFonts w:ascii="Cambria" w:hAnsi="Cambria"/>
                <w:sz w:val="18"/>
                <w:szCs w:val="18"/>
              </w:rPr>
            </w:pPr>
            <w:r>
              <w:rPr>
                <w:rFonts w:ascii="Cambria" w:hAnsi="Cambria"/>
                <w:sz w:val="18"/>
                <w:szCs w:val="18"/>
              </w:rPr>
              <w:t>1</w:t>
            </w:r>
          </w:p>
        </w:tc>
        <w:tc>
          <w:tcPr>
            <w:tcW w:w="0" w:type="auto"/>
          </w:tcPr>
          <w:p w14:paraId="1B62E266" w14:textId="138918C8" w:rsidR="004B2547" w:rsidRPr="00E360FF" w:rsidRDefault="004B2547" w:rsidP="00921055">
            <w:pPr>
              <w:pStyle w:val="NoSpacing"/>
              <w:jc w:val="center"/>
              <w:rPr>
                <w:rFonts w:ascii="Cambria" w:hAnsi="Cambria"/>
                <w:sz w:val="18"/>
                <w:szCs w:val="18"/>
              </w:rPr>
            </w:pPr>
            <w:r>
              <w:rPr>
                <w:rFonts w:ascii="Cambria" w:hAnsi="Cambria"/>
                <w:sz w:val="18"/>
                <w:szCs w:val="18"/>
              </w:rPr>
              <w:t>10%</w:t>
            </w:r>
          </w:p>
        </w:tc>
        <w:tc>
          <w:tcPr>
            <w:tcW w:w="0" w:type="auto"/>
          </w:tcPr>
          <w:p w14:paraId="3B942BF6" w14:textId="77777777" w:rsidR="004B2547" w:rsidRPr="00E360FF" w:rsidRDefault="004B2547" w:rsidP="00921055">
            <w:pPr>
              <w:pStyle w:val="NoSpacing"/>
              <w:jc w:val="center"/>
              <w:rPr>
                <w:rFonts w:ascii="Cambria" w:hAnsi="Cambria"/>
                <w:sz w:val="18"/>
                <w:szCs w:val="18"/>
              </w:rPr>
            </w:pPr>
          </w:p>
        </w:tc>
        <w:tc>
          <w:tcPr>
            <w:tcW w:w="0" w:type="auto"/>
          </w:tcPr>
          <w:p w14:paraId="3E674C17" w14:textId="77359431" w:rsidR="004B2547" w:rsidRPr="00E360FF" w:rsidRDefault="004B2547" w:rsidP="00921055">
            <w:pPr>
              <w:pStyle w:val="NoSpacing"/>
              <w:jc w:val="center"/>
              <w:rPr>
                <w:rFonts w:ascii="Cambria" w:hAnsi="Cambria"/>
                <w:sz w:val="18"/>
                <w:szCs w:val="18"/>
              </w:rPr>
            </w:pPr>
            <w:r>
              <w:rPr>
                <w:rFonts w:ascii="Cambria" w:hAnsi="Cambria"/>
                <w:sz w:val="18"/>
                <w:szCs w:val="18"/>
              </w:rPr>
              <w:t>9</w:t>
            </w:r>
          </w:p>
        </w:tc>
        <w:tc>
          <w:tcPr>
            <w:tcW w:w="0" w:type="auto"/>
          </w:tcPr>
          <w:p w14:paraId="1BDEF263" w14:textId="7ED8F19E" w:rsidR="004B2547" w:rsidRPr="00E360FF" w:rsidRDefault="004B2547" w:rsidP="00921055">
            <w:pPr>
              <w:pStyle w:val="NoSpacing"/>
              <w:jc w:val="center"/>
              <w:rPr>
                <w:rFonts w:ascii="Cambria" w:hAnsi="Cambria"/>
                <w:sz w:val="18"/>
                <w:szCs w:val="18"/>
              </w:rPr>
            </w:pPr>
            <w:r>
              <w:rPr>
                <w:rFonts w:ascii="Cambria" w:hAnsi="Cambria"/>
                <w:sz w:val="18"/>
                <w:szCs w:val="18"/>
              </w:rPr>
              <w:t>90%</w:t>
            </w:r>
          </w:p>
        </w:tc>
      </w:tr>
      <w:tr w:rsidR="004B2547" w:rsidRPr="00046A06" w14:paraId="29F659A6" w14:textId="77777777" w:rsidTr="00921055">
        <w:tc>
          <w:tcPr>
            <w:tcW w:w="0" w:type="auto"/>
          </w:tcPr>
          <w:p w14:paraId="15FC0744" w14:textId="28D1AF28" w:rsidR="004B2547" w:rsidRPr="00046A06" w:rsidRDefault="004B2547" w:rsidP="00921055">
            <w:pPr>
              <w:pStyle w:val="NoSpacing"/>
              <w:rPr>
                <w:rFonts w:ascii="Cambria" w:hAnsi="Cambria"/>
                <w:sz w:val="18"/>
                <w:szCs w:val="18"/>
              </w:rPr>
            </w:pPr>
            <w:r>
              <w:rPr>
                <w:rFonts w:ascii="Cambria" w:hAnsi="Cambria"/>
                <w:sz w:val="18"/>
                <w:szCs w:val="18"/>
              </w:rPr>
              <w:t>Zullen</w:t>
            </w:r>
          </w:p>
        </w:tc>
        <w:tc>
          <w:tcPr>
            <w:tcW w:w="0" w:type="auto"/>
          </w:tcPr>
          <w:p w14:paraId="00AF7028" w14:textId="2FB015FE" w:rsidR="004B2547" w:rsidRPr="00046A06" w:rsidRDefault="004B2547" w:rsidP="00921055">
            <w:pPr>
              <w:pStyle w:val="NoSpacing"/>
              <w:jc w:val="center"/>
              <w:rPr>
                <w:rFonts w:ascii="Cambria" w:hAnsi="Cambria"/>
                <w:sz w:val="18"/>
                <w:szCs w:val="18"/>
              </w:rPr>
            </w:pPr>
            <w:r>
              <w:rPr>
                <w:rFonts w:ascii="Cambria" w:hAnsi="Cambria"/>
                <w:sz w:val="18"/>
                <w:szCs w:val="18"/>
              </w:rPr>
              <w:t>9</w:t>
            </w:r>
          </w:p>
        </w:tc>
        <w:tc>
          <w:tcPr>
            <w:tcW w:w="0" w:type="auto"/>
          </w:tcPr>
          <w:p w14:paraId="656E67B3" w14:textId="0D886DF3" w:rsidR="004B2547" w:rsidRPr="00E360FF" w:rsidRDefault="004B2547" w:rsidP="00921055">
            <w:pPr>
              <w:pStyle w:val="NoSpacing"/>
              <w:jc w:val="center"/>
              <w:rPr>
                <w:rFonts w:ascii="Cambria" w:hAnsi="Cambria"/>
                <w:sz w:val="18"/>
                <w:szCs w:val="18"/>
              </w:rPr>
            </w:pPr>
            <w:r>
              <w:rPr>
                <w:rFonts w:ascii="Cambria" w:hAnsi="Cambria"/>
                <w:sz w:val="18"/>
                <w:szCs w:val="18"/>
              </w:rPr>
              <w:t>60%</w:t>
            </w:r>
          </w:p>
        </w:tc>
        <w:tc>
          <w:tcPr>
            <w:tcW w:w="0" w:type="auto"/>
          </w:tcPr>
          <w:p w14:paraId="578D2E92" w14:textId="77777777" w:rsidR="004B2547" w:rsidRPr="00E360FF" w:rsidRDefault="004B2547" w:rsidP="00921055">
            <w:pPr>
              <w:pStyle w:val="NoSpacing"/>
              <w:jc w:val="center"/>
              <w:rPr>
                <w:rFonts w:ascii="Cambria" w:hAnsi="Cambria"/>
                <w:sz w:val="18"/>
                <w:szCs w:val="18"/>
              </w:rPr>
            </w:pPr>
          </w:p>
        </w:tc>
        <w:tc>
          <w:tcPr>
            <w:tcW w:w="0" w:type="auto"/>
          </w:tcPr>
          <w:p w14:paraId="5E407599" w14:textId="041BAB5E" w:rsidR="004B2547" w:rsidRPr="00E360FF" w:rsidRDefault="004B2547" w:rsidP="00921055">
            <w:pPr>
              <w:pStyle w:val="NoSpacing"/>
              <w:jc w:val="center"/>
              <w:rPr>
                <w:rFonts w:ascii="Cambria" w:hAnsi="Cambria"/>
                <w:sz w:val="18"/>
                <w:szCs w:val="18"/>
              </w:rPr>
            </w:pPr>
            <w:r>
              <w:rPr>
                <w:rFonts w:ascii="Cambria" w:hAnsi="Cambria"/>
                <w:sz w:val="18"/>
                <w:szCs w:val="18"/>
              </w:rPr>
              <w:t>6</w:t>
            </w:r>
          </w:p>
        </w:tc>
        <w:tc>
          <w:tcPr>
            <w:tcW w:w="0" w:type="auto"/>
          </w:tcPr>
          <w:p w14:paraId="69EC5143" w14:textId="63BA3F78" w:rsidR="004B2547" w:rsidRPr="00E360FF" w:rsidRDefault="004B2547" w:rsidP="00921055">
            <w:pPr>
              <w:pStyle w:val="NoSpacing"/>
              <w:jc w:val="center"/>
              <w:rPr>
                <w:rFonts w:ascii="Cambria" w:hAnsi="Cambria"/>
                <w:sz w:val="18"/>
                <w:szCs w:val="18"/>
              </w:rPr>
            </w:pPr>
            <w:r>
              <w:rPr>
                <w:rFonts w:ascii="Cambria" w:hAnsi="Cambria"/>
                <w:sz w:val="18"/>
                <w:szCs w:val="18"/>
              </w:rPr>
              <w:t>40%</w:t>
            </w:r>
          </w:p>
        </w:tc>
      </w:tr>
      <w:tr w:rsidR="004B2547" w:rsidRPr="00046A06" w14:paraId="7261EB19" w14:textId="77777777" w:rsidTr="00921055">
        <w:tc>
          <w:tcPr>
            <w:tcW w:w="0" w:type="auto"/>
          </w:tcPr>
          <w:p w14:paraId="6AD9F4C4" w14:textId="0F39611C" w:rsidR="004B2547" w:rsidRPr="00046A06" w:rsidRDefault="004B2547" w:rsidP="00921055">
            <w:pPr>
              <w:pStyle w:val="NoSpacing"/>
              <w:rPr>
                <w:rFonts w:ascii="Cambria" w:hAnsi="Cambria"/>
                <w:sz w:val="18"/>
                <w:szCs w:val="18"/>
              </w:rPr>
            </w:pPr>
            <w:r>
              <w:rPr>
                <w:rFonts w:ascii="Cambria" w:hAnsi="Cambria"/>
                <w:sz w:val="18"/>
                <w:szCs w:val="18"/>
              </w:rPr>
              <w:t>Kunnen</w:t>
            </w:r>
          </w:p>
        </w:tc>
        <w:tc>
          <w:tcPr>
            <w:tcW w:w="0" w:type="auto"/>
          </w:tcPr>
          <w:p w14:paraId="468FFDA3" w14:textId="1148906F" w:rsidR="004B2547" w:rsidRPr="00046A06" w:rsidRDefault="004B2547" w:rsidP="00921055">
            <w:pPr>
              <w:pStyle w:val="NoSpacing"/>
              <w:jc w:val="center"/>
              <w:rPr>
                <w:rFonts w:ascii="Cambria" w:hAnsi="Cambria"/>
                <w:sz w:val="18"/>
                <w:szCs w:val="18"/>
              </w:rPr>
            </w:pPr>
            <w:r>
              <w:rPr>
                <w:rFonts w:ascii="Cambria" w:hAnsi="Cambria"/>
                <w:sz w:val="18"/>
                <w:szCs w:val="18"/>
              </w:rPr>
              <w:t>27</w:t>
            </w:r>
          </w:p>
        </w:tc>
        <w:tc>
          <w:tcPr>
            <w:tcW w:w="0" w:type="auto"/>
          </w:tcPr>
          <w:p w14:paraId="1D022890" w14:textId="45EECD15" w:rsidR="004B2547" w:rsidRPr="00E360FF" w:rsidRDefault="004B2547" w:rsidP="00921055">
            <w:pPr>
              <w:pStyle w:val="NoSpacing"/>
              <w:jc w:val="center"/>
              <w:rPr>
                <w:rFonts w:ascii="Cambria" w:hAnsi="Cambria"/>
                <w:sz w:val="18"/>
                <w:szCs w:val="18"/>
              </w:rPr>
            </w:pPr>
            <w:r>
              <w:rPr>
                <w:rFonts w:ascii="Cambria" w:hAnsi="Cambria"/>
                <w:sz w:val="18"/>
                <w:szCs w:val="18"/>
              </w:rPr>
              <w:t>51%</w:t>
            </w:r>
          </w:p>
        </w:tc>
        <w:tc>
          <w:tcPr>
            <w:tcW w:w="0" w:type="auto"/>
          </w:tcPr>
          <w:p w14:paraId="76DAE7B0" w14:textId="77777777" w:rsidR="004B2547" w:rsidRPr="00E360FF" w:rsidRDefault="004B2547" w:rsidP="00921055">
            <w:pPr>
              <w:pStyle w:val="NoSpacing"/>
              <w:jc w:val="center"/>
              <w:rPr>
                <w:rFonts w:ascii="Cambria" w:hAnsi="Cambria"/>
                <w:sz w:val="18"/>
                <w:szCs w:val="18"/>
              </w:rPr>
            </w:pPr>
          </w:p>
        </w:tc>
        <w:tc>
          <w:tcPr>
            <w:tcW w:w="0" w:type="auto"/>
          </w:tcPr>
          <w:p w14:paraId="46F740CD" w14:textId="0A37DFB7" w:rsidR="004B2547" w:rsidRPr="00E360FF" w:rsidRDefault="004B2547" w:rsidP="00921055">
            <w:pPr>
              <w:pStyle w:val="NoSpacing"/>
              <w:jc w:val="center"/>
              <w:rPr>
                <w:rFonts w:ascii="Cambria" w:hAnsi="Cambria"/>
                <w:sz w:val="18"/>
                <w:szCs w:val="18"/>
              </w:rPr>
            </w:pPr>
            <w:r>
              <w:rPr>
                <w:rFonts w:ascii="Cambria" w:hAnsi="Cambria"/>
                <w:sz w:val="18"/>
                <w:szCs w:val="18"/>
              </w:rPr>
              <w:t>26</w:t>
            </w:r>
          </w:p>
        </w:tc>
        <w:tc>
          <w:tcPr>
            <w:tcW w:w="0" w:type="auto"/>
          </w:tcPr>
          <w:p w14:paraId="167DC7AD" w14:textId="7B21CF35" w:rsidR="004B2547" w:rsidRPr="00E360FF" w:rsidRDefault="004B2547" w:rsidP="00921055">
            <w:pPr>
              <w:pStyle w:val="NoSpacing"/>
              <w:jc w:val="center"/>
              <w:rPr>
                <w:rFonts w:ascii="Cambria" w:hAnsi="Cambria"/>
                <w:sz w:val="18"/>
                <w:szCs w:val="18"/>
              </w:rPr>
            </w:pPr>
            <w:r>
              <w:rPr>
                <w:rFonts w:ascii="Cambria" w:hAnsi="Cambria"/>
                <w:sz w:val="18"/>
                <w:szCs w:val="18"/>
              </w:rPr>
              <w:t>49%</w:t>
            </w:r>
          </w:p>
        </w:tc>
      </w:tr>
      <w:tr w:rsidR="004B2547" w:rsidRPr="00046A06" w14:paraId="4F4E545A" w14:textId="77777777" w:rsidTr="00921055">
        <w:tc>
          <w:tcPr>
            <w:tcW w:w="0" w:type="auto"/>
          </w:tcPr>
          <w:p w14:paraId="31850137" w14:textId="274F2D4A" w:rsidR="004B2547" w:rsidRPr="00046A06" w:rsidRDefault="004B2547" w:rsidP="00921055">
            <w:pPr>
              <w:pStyle w:val="NoSpacing"/>
              <w:rPr>
                <w:rFonts w:ascii="Cambria" w:hAnsi="Cambria"/>
                <w:sz w:val="18"/>
                <w:szCs w:val="18"/>
              </w:rPr>
            </w:pPr>
            <w:r>
              <w:rPr>
                <w:rFonts w:ascii="Cambria" w:hAnsi="Cambria"/>
                <w:sz w:val="18"/>
                <w:szCs w:val="18"/>
              </w:rPr>
              <w:t>Mogen</w:t>
            </w:r>
          </w:p>
        </w:tc>
        <w:tc>
          <w:tcPr>
            <w:tcW w:w="0" w:type="auto"/>
          </w:tcPr>
          <w:p w14:paraId="568C5A72" w14:textId="27D9C007" w:rsidR="004B2547" w:rsidRPr="00046A06" w:rsidRDefault="004B2547" w:rsidP="00921055">
            <w:pPr>
              <w:pStyle w:val="NoSpacing"/>
              <w:jc w:val="center"/>
              <w:rPr>
                <w:rFonts w:ascii="Cambria" w:hAnsi="Cambria"/>
                <w:sz w:val="18"/>
                <w:szCs w:val="18"/>
              </w:rPr>
            </w:pPr>
            <w:r>
              <w:rPr>
                <w:rFonts w:ascii="Cambria" w:hAnsi="Cambria"/>
                <w:sz w:val="18"/>
                <w:szCs w:val="18"/>
              </w:rPr>
              <w:t>3</w:t>
            </w:r>
          </w:p>
        </w:tc>
        <w:tc>
          <w:tcPr>
            <w:tcW w:w="0" w:type="auto"/>
          </w:tcPr>
          <w:p w14:paraId="61769B7B" w14:textId="753E753E" w:rsidR="004B2547" w:rsidRPr="00E360FF" w:rsidRDefault="004B2547" w:rsidP="00921055">
            <w:pPr>
              <w:pStyle w:val="NoSpacing"/>
              <w:jc w:val="center"/>
              <w:rPr>
                <w:rFonts w:ascii="Cambria" w:hAnsi="Cambria"/>
                <w:sz w:val="18"/>
                <w:szCs w:val="18"/>
              </w:rPr>
            </w:pPr>
            <w:r>
              <w:rPr>
                <w:rFonts w:ascii="Cambria" w:hAnsi="Cambria"/>
                <w:sz w:val="18"/>
                <w:szCs w:val="18"/>
              </w:rPr>
              <w:t>37%</w:t>
            </w:r>
          </w:p>
        </w:tc>
        <w:tc>
          <w:tcPr>
            <w:tcW w:w="0" w:type="auto"/>
          </w:tcPr>
          <w:p w14:paraId="1E37B63F" w14:textId="77777777" w:rsidR="004B2547" w:rsidRPr="00E360FF" w:rsidRDefault="004B2547" w:rsidP="00921055">
            <w:pPr>
              <w:pStyle w:val="NoSpacing"/>
              <w:jc w:val="center"/>
              <w:rPr>
                <w:rFonts w:ascii="Cambria" w:hAnsi="Cambria"/>
                <w:sz w:val="18"/>
                <w:szCs w:val="18"/>
              </w:rPr>
            </w:pPr>
          </w:p>
        </w:tc>
        <w:tc>
          <w:tcPr>
            <w:tcW w:w="0" w:type="auto"/>
          </w:tcPr>
          <w:p w14:paraId="5A574C54" w14:textId="1C8E36D1" w:rsidR="004B2547" w:rsidRPr="00E360FF" w:rsidRDefault="004B2547" w:rsidP="00921055">
            <w:pPr>
              <w:pStyle w:val="NoSpacing"/>
              <w:jc w:val="center"/>
              <w:rPr>
                <w:rFonts w:ascii="Cambria" w:hAnsi="Cambria"/>
                <w:sz w:val="18"/>
                <w:szCs w:val="18"/>
              </w:rPr>
            </w:pPr>
            <w:r>
              <w:rPr>
                <w:rFonts w:ascii="Cambria" w:hAnsi="Cambria"/>
                <w:sz w:val="18"/>
                <w:szCs w:val="18"/>
              </w:rPr>
              <w:t>5</w:t>
            </w:r>
          </w:p>
        </w:tc>
        <w:tc>
          <w:tcPr>
            <w:tcW w:w="0" w:type="auto"/>
          </w:tcPr>
          <w:p w14:paraId="62180A41" w14:textId="5B1724AE" w:rsidR="004B2547" w:rsidRPr="00E360FF" w:rsidRDefault="004B2547" w:rsidP="00921055">
            <w:pPr>
              <w:pStyle w:val="NoSpacing"/>
              <w:jc w:val="center"/>
              <w:rPr>
                <w:rFonts w:ascii="Cambria" w:hAnsi="Cambria"/>
                <w:sz w:val="18"/>
                <w:szCs w:val="18"/>
              </w:rPr>
            </w:pPr>
            <w:r>
              <w:rPr>
                <w:rFonts w:ascii="Cambria" w:hAnsi="Cambria"/>
                <w:sz w:val="18"/>
                <w:szCs w:val="18"/>
              </w:rPr>
              <w:t>63%</w:t>
            </w:r>
          </w:p>
        </w:tc>
      </w:tr>
      <w:tr w:rsidR="004B2547" w:rsidRPr="00046A06" w14:paraId="10140F31" w14:textId="77777777" w:rsidTr="00921055">
        <w:tc>
          <w:tcPr>
            <w:tcW w:w="0" w:type="auto"/>
          </w:tcPr>
          <w:p w14:paraId="0B06DA63" w14:textId="2389399D" w:rsidR="004B2547" w:rsidRPr="00046A06" w:rsidRDefault="004B2547" w:rsidP="00921055">
            <w:pPr>
              <w:pStyle w:val="NoSpacing"/>
              <w:rPr>
                <w:rFonts w:ascii="Cambria" w:hAnsi="Cambria"/>
                <w:sz w:val="18"/>
                <w:szCs w:val="18"/>
              </w:rPr>
            </w:pPr>
            <w:r>
              <w:rPr>
                <w:rFonts w:ascii="Cambria" w:hAnsi="Cambria"/>
                <w:sz w:val="18"/>
                <w:szCs w:val="18"/>
              </w:rPr>
              <w:t>Willen</w:t>
            </w:r>
          </w:p>
        </w:tc>
        <w:tc>
          <w:tcPr>
            <w:tcW w:w="0" w:type="auto"/>
          </w:tcPr>
          <w:p w14:paraId="20F4CBB4" w14:textId="67A88DE1" w:rsidR="004B2547" w:rsidRPr="00046A06" w:rsidRDefault="004B2547" w:rsidP="00921055">
            <w:pPr>
              <w:pStyle w:val="NoSpacing"/>
              <w:jc w:val="center"/>
              <w:rPr>
                <w:rFonts w:ascii="Cambria" w:hAnsi="Cambria"/>
                <w:sz w:val="18"/>
                <w:szCs w:val="18"/>
              </w:rPr>
            </w:pPr>
            <w:r>
              <w:rPr>
                <w:rFonts w:ascii="Cambria" w:hAnsi="Cambria"/>
                <w:sz w:val="18"/>
                <w:szCs w:val="18"/>
              </w:rPr>
              <w:t>3</w:t>
            </w:r>
          </w:p>
        </w:tc>
        <w:tc>
          <w:tcPr>
            <w:tcW w:w="0" w:type="auto"/>
          </w:tcPr>
          <w:p w14:paraId="6A3773A8" w14:textId="7824CAD3" w:rsidR="004B2547" w:rsidRPr="00E360FF" w:rsidRDefault="004B2547" w:rsidP="00921055">
            <w:pPr>
              <w:pStyle w:val="NoSpacing"/>
              <w:jc w:val="center"/>
              <w:rPr>
                <w:rFonts w:ascii="Cambria" w:hAnsi="Cambria"/>
                <w:sz w:val="18"/>
                <w:szCs w:val="18"/>
              </w:rPr>
            </w:pPr>
            <w:r>
              <w:rPr>
                <w:rFonts w:ascii="Cambria" w:hAnsi="Cambria"/>
                <w:sz w:val="18"/>
                <w:szCs w:val="18"/>
              </w:rPr>
              <w:t>37%</w:t>
            </w:r>
          </w:p>
        </w:tc>
        <w:tc>
          <w:tcPr>
            <w:tcW w:w="0" w:type="auto"/>
          </w:tcPr>
          <w:p w14:paraId="6C5CE7DE" w14:textId="77777777" w:rsidR="004B2547" w:rsidRPr="00E360FF" w:rsidRDefault="004B2547" w:rsidP="00921055">
            <w:pPr>
              <w:pStyle w:val="NoSpacing"/>
              <w:jc w:val="center"/>
              <w:rPr>
                <w:rFonts w:ascii="Cambria" w:hAnsi="Cambria"/>
                <w:sz w:val="18"/>
                <w:szCs w:val="18"/>
              </w:rPr>
            </w:pPr>
          </w:p>
        </w:tc>
        <w:tc>
          <w:tcPr>
            <w:tcW w:w="0" w:type="auto"/>
          </w:tcPr>
          <w:p w14:paraId="433828CF" w14:textId="16D9A068" w:rsidR="004B2547" w:rsidRPr="00E360FF" w:rsidRDefault="004B2547" w:rsidP="00921055">
            <w:pPr>
              <w:pStyle w:val="NoSpacing"/>
              <w:jc w:val="center"/>
              <w:rPr>
                <w:rFonts w:ascii="Cambria" w:hAnsi="Cambria"/>
                <w:sz w:val="18"/>
                <w:szCs w:val="18"/>
              </w:rPr>
            </w:pPr>
            <w:r>
              <w:rPr>
                <w:rFonts w:ascii="Cambria" w:hAnsi="Cambria"/>
                <w:sz w:val="18"/>
                <w:szCs w:val="18"/>
              </w:rPr>
              <w:t>5</w:t>
            </w:r>
          </w:p>
        </w:tc>
        <w:tc>
          <w:tcPr>
            <w:tcW w:w="0" w:type="auto"/>
          </w:tcPr>
          <w:p w14:paraId="5C825C19" w14:textId="21E70DF1" w:rsidR="004B2547" w:rsidRPr="00E360FF" w:rsidRDefault="004B2547" w:rsidP="00921055">
            <w:pPr>
              <w:pStyle w:val="NoSpacing"/>
              <w:jc w:val="center"/>
              <w:rPr>
                <w:rFonts w:ascii="Cambria" w:hAnsi="Cambria"/>
                <w:sz w:val="18"/>
                <w:szCs w:val="18"/>
              </w:rPr>
            </w:pPr>
            <w:r>
              <w:rPr>
                <w:rFonts w:ascii="Cambria" w:hAnsi="Cambria"/>
                <w:sz w:val="18"/>
                <w:szCs w:val="18"/>
              </w:rPr>
              <w:t>63%</w:t>
            </w:r>
          </w:p>
        </w:tc>
      </w:tr>
      <w:tr w:rsidR="004B2547" w:rsidRPr="00046A06" w14:paraId="53BEA1F8" w14:textId="77777777" w:rsidTr="00921055">
        <w:tc>
          <w:tcPr>
            <w:tcW w:w="0" w:type="auto"/>
          </w:tcPr>
          <w:p w14:paraId="6C9771B0" w14:textId="62740BAF" w:rsidR="004B2547" w:rsidRPr="00046A06" w:rsidRDefault="004B2547" w:rsidP="00921055">
            <w:pPr>
              <w:pStyle w:val="NoSpacing"/>
              <w:rPr>
                <w:rFonts w:ascii="Cambria" w:hAnsi="Cambria"/>
                <w:sz w:val="18"/>
                <w:szCs w:val="18"/>
              </w:rPr>
            </w:pPr>
            <w:r>
              <w:rPr>
                <w:rFonts w:ascii="Cambria" w:hAnsi="Cambria"/>
                <w:sz w:val="18"/>
                <w:szCs w:val="18"/>
              </w:rPr>
              <w:t>Laten</w:t>
            </w:r>
          </w:p>
        </w:tc>
        <w:tc>
          <w:tcPr>
            <w:tcW w:w="0" w:type="auto"/>
          </w:tcPr>
          <w:p w14:paraId="08F15132" w14:textId="4857D990" w:rsidR="004B2547" w:rsidRPr="00046A06" w:rsidRDefault="004B2547" w:rsidP="00921055">
            <w:pPr>
              <w:pStyle w:val="NoSpacing"/>
              <w:jc w:val="center"/>
              <w:rPr>
                <w:rFonts w:ascii="Cambria" w:hAnsi="Cambria"/>
                <w:sz w:val="18"/>
                <w:szCs w:val="18"/>
              </w:rPr>
            </w:pPr>
            <w:r>
              <w:rPr>
                <w:rFonts w:ascii="Cambria" w:hAnsi="Cambria"/>
                <w:sz w:val="18"/>
                <w:szCs w:val="18"/>
              </w:rPr>
              <w:t>1</w:t>
            </w:r>
          </w:p>
        </w:tc>
        <w:tc>
          <w:tcPr>
            <w:tcW w:w="0" w:type="auto"/>
          </w:tcPr>
          <w:p w14:paraId="2CC4A024" w14:textId="3685F1DF" w:rsidR="004B2547" w:rsidRPr="00E360FF" w:rsidRDefault="004B2547" w:rsidP="00921055">
            <w:pPr>
              <w:pStyle w:val="NoSpacing"/>
              <w:jc w:val="center"/>
              <w:rPr>
                <w:rFonts w:ascii="Cambria" w:hAnsi="Cambria"/>
                <w:sz w:val="18"/>
                <w:szCs w:val="18"/>
              </w:rPr>
            </w:pPr>
            <w:r>
              <w:rPr>
                <w:rFonts w:ascii="Cambria" w:hAnsi="Cambria"/>
                <w:sz w:val="18"/>
                <w:szCs w:val="18"/>
              </w:rPr>
              <w:t>100%</w:t>
            </w:r>
          </w:p>
        </w:tc>
        <w:tc>
          <w:tcPr>
            <w:tcW w:w="0" w:type="auto"/>
          </w:tcPr>
          <w:p w14:paraId="0E4048AB" w14:textId="77777777" w:rsidR="004B2547" w:rsidRPr="00E360FF" w:rsidRDefault="004B2547" w:rsidP="00921055">
            <w:pPr>
              <w:pStyle w:val="NoSpacing"/>
              <w:jc w:val="center"/>
              <w:rPr>
                <w:rFonts w:ascii="Cambria" w:hAnsi="Cambria"/>
                <w:sz w:val="18"/>
                <w:szCs w:val="18"/>
              </w:rPr>
            </w:pPr>
          </w:p>
        </w:tc>
        <w:tc>
          <w:tcPr>
            <w:tcW w:w="0" w:type="auto"/>
          </w:tcPr>
          <w:p w14:paraId="53307574" w14:textId="35EB7D44" w:rsidR="004B2547" w:rsidRPr="00E360FF"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0516B8DD" w14:textId="380E8B27" w:rsidR="004B2547" w:rsidRPr="00E360FF" w:rsidRDefault="004B2547" w:rsidP="00921055">
            <w:pPr>
              <w:pStyle w:val="NoSpacing"/>
              <w:jc w:val="center"/>
              <w:rPr>
                <w:rFonts w:ascii="Cambria" w:hAnsi="Cambria"/>
                <w:sz w:val="18"/>
                <w:szCs w:val="18"/>
              </w:rPr>
            </w:pPr>
            <w:r>
              <w:rPr>
                <w:rFonts w:ascii="Cambria" w:hAnsi="Cambria"/>
                <w:sz w:val="18"/>
                <w:szCs w:val="18"/>
              </w:rPr>
              <w:t>0%</w:t>
            </w:r>
          </w:p>
        </w:tc>
      </w:tr>
      <w:tr w:rsidR="004B2547" w:rsidRPr="00046A06" w14:paraId="78D89804" w14:textId="77777777" w:rsidTr="00921055">
        <w:tc>
          <w:tcPr>
            <w:tcW w:w="0" w:type="auto"/>
          </w:tcPr>
          <w:p w14:paraId="2FE23B3D" w14:textId="284CB722" w:rsidR="004B2547" w:rsidRDefault="004B2547" w:rsidP="00921055">
            <w:pPr>
              <w:pStyle w:val="NoSpacing"/>
              <w:rPr>
                <w:rFonts w:ascii="Cambria" w:hAnsi="Cambria"/>
                <w:sz w:val="18"/>
                <w:szCs w:val="18"/>
              </w:rPr>
            </w:pPr>
            <w:r>
              <w:rPr>
                <w:rFonts w:ascii="Cambria" w:hAnsi="Cambria"/>
                <w:sz w:val="18"/>
                <w:szCs w:val="18"/>
              </w:rPr>
              <w:t>Totaal</w:t>
            </w:r>
          </w:p>
        </w:tc>
        <w:tc>
          <w:tcPr>
            <w:tcW w:w="0" w:type="auto"/>
          </w:tcPr>
          <w:p w14:paraId="150771CC" w14:textId="6D424792" w:rsidR="004B2547" w:rsidRPr="00046A06" w:rsidRDefault="004B2547" w:rsidP="00921055">
            <w:pPr>
              <w:pStyle w:val="NoSpacing"/>
              <w:jc w:val="center"/>
              <w:rPr>
                <w:rFonts w:ascii="Cambria" w:hAnsi="Cambria"/>
                <w:sz w:val="18"/>
                <w:szCs w:val="18"/>
              </w:rPr>
            </w:pPr>
            <w:r>
              <w:rPr>
                <w:rFonts w:ascii="Cambria" w:hAnsi="Cambria"/>
                <w:sz w:val="18"/>
                <w:szCs w:val="18"/>
              </w:rPr>
              <w:t>48</w:t>
            </w:r>
          </w:p>
        </w:tc>
        <w:tc>
          <w:tcPr>
            <w:tcW w:w="0" w:type="auto"/>
          </w:tcPr>
          <w:p w14:paraId="59A56265" w14:textId="4B9CBD2C" w:rsidR="004B2547" w:rsidRPr="00E360FF" w:rsidRDefault="004B2547" w:rsidP="00921055">
            <w:pPr>
              <w:pStyle w:val="NoSpacing"/>
              <w:jc w:val="center"/>
              <w:rPr>
                <w:rFonts w:ascii="Cambria" w:hAnsi="Cambria"/>
                <w:sz w:val="18"/>
                <w:szCs w:val="18"/>
              </w:rPr>
            </w:pPr>
            <w:r>
              <w:rPr>
                <w:rFonts w:ascii="Cambria" w:hAnsi="Cambria"/>
                <w:sz w:val="18"/>
                <w:szCs w:val="18"/>
              </w:rPr>
              <w:t>46%</w:t>
            </w:r>
          </w:p>
        </w:tc>
        <w:tc>
          <w:tcPr>
            <w:tcW w:w="0" w:type="auto"/>
          </w:tcPr>
          <w:p w14:paraId="38BC9AE1" w14:textId="77777777" w:rsidR="004B2547" w:rsidRPr="00E360FF" w:rsidRDefault="004B2547" w:rsidP="00921055">
            <w:pPr>
              <w:pStyle w:val="NoSpacing"/>
              <w:jc w:val="center"/>
              <w:rPr>
                <w:rFonts w:ascii="Cambria" w:hAnsi="Cambria"/>
                <w:sz w:val="18"/>
                <w:szCs w:val="18"/>
              </w:rPr>
            </w:pPr>
          </w:p>
        </w:tc>
        <w:tc>
          <w:tcPr>
            <w:tcW w:w="0" w:type="auto"/>
          </w:tcPr>
          <w:p w14:paraId="368E6994" w14:textId="2631581F" w:rsidR="004B2547" w:rsidRPr="00E360FF" w:rsidRDefault="004B2547" w:rsidP="00921055">
            <w:pPr>
              <w:pStyle w:val="NoSpacing"/>
              <w:jc w:val="center"/>
              <w:rPr>
                <w:rFonts w:ascii="Cambria" w:hAnsi="Cambria"/>
                <w:sz w:val="18"/>
                <w:szCs w:val="18"/>
              </w:rPr>
            </w:pPr>
            <w:r>
              <w:rPr>
                <w:rFonts w:ascii="Cambria" w:hAnsi="Cambria"/>
                <w:sz w:val="18"/>
                <w:szCs w:val="18"/>
              </w:rPr>
              <w:t>56</w:t>
            </w:r>
          </w:p>
        </w:tc>
        <w:tc>
          <w:tcPr>
            <w:tcW w:w="0" w:type="auto"/>
          </w:tcPr>
          <w:p w14:paraId="10752351" w14:textId="20FD1E47" w:rsidR="004B2547" w:rsidRPr="00E360FF" w:rsidRDefault="004B2547" w:rsidP="00921055">
            <w:pPr>
              <w:pStyle w:val="NoSpacing"/>
              <w:jc w:val="center"/>
              <w:rPr>
                <w:rFonts w:ascii="Cambria" w:hAnsi="Cambria"/>
                <w:sz w:val="18"/>
                <w:szCs w:val="18"/>
              </w:rPr>
            </w:pPr>
            <w:r>
              <w:rPr>
                <w:rFonts w:ascii="Cambria" w:hAnsi="Cambria"/>
                <w:sz w:val="18"/>
                <w:szCs w:val="18"/>
              </w:rPr>
              <w:t>54%</w:t>
            </w:r>
          </w:p>
        </w:tc>
      </w:tr>
    </w:tbl>
    <w:p w14:paraId="579CF562" w14:textId="77777777" w:rsidR="00AD3E33" w:rsidRDefault="00AD3E33" w:rsidP="00245FDE">
      <w:pPr>
        <w:pStyle w:val="NoSpacing"/>
        <w:rPr>
          <w:rFonts w:ascii="Cambria" w:hAnsi="Cambria"/>
        </w:rPr>
      </w:pPr>
    </w:p>
    <w:p w14:paraId="3EFB42B7" w14:textId="0ABBA862" w:rsidR="00182ABB" w:rsidRPr="00A05BBC" w:rsidRDefault="00A05BBC" w:rsidP="00245FDE">
      <w:pPr>
        <w:pStyle w:val="NoSpacing"/>
        <w:rPr>
          <w:rFonts w:ascii="Cambria" w:hAnsi="Cambria"/>
        </w:rPr>
      </w:pPr>
      <w:r>
        <w:rPr>
          <w:rFonts w:ascii="Cambria" w:hAnsi="Cambria"/>
        </w:rPr>
        <w:t xml:space="preserve">Wanneer </w:t>
      </w:r>
      <w:r w:rsidRPr="006A1D1A">
        <w:rPr>
          <w:rFonts w:ascii="Cambria" w:hAnsi="Cambria"/>
          <w:highlight w:val="yellow"/>
        </w:rPr>
        <w:t>de deze hulpwerkwoorden</w:t>
      </w:r>
      <w:r>
        <w:rPr>
          <w:rFonts w:ascii="Cambria" w:hAnsi="Cambria"/>
        </w:rPr>
        <w:t xml:space="preserve"> samen worden genomen en gecategoriseerd worden, is net als in Tabel </w:t>
      </w:r>
      <w:r w:rsidR="009B30B9">
        <w:rPr>
          <w:rFonts w:ascii="Cambria" w:hAnsi="Cambria"/>
        </w:rPr>
        <w:t xml:space="preserve">6 te zien dat </w:t>
      </w:r>
      <w:r w:rsidR="00B31541">
        <w:rPr>
          <w:rFonts w:ascii="Cambria" w:hAnsi="Cambria"/>
        </w:rPr>
        <w:t>de enkele negatie net iets meer werd gebruikt dan de tweeledige negatie. In hoofdzinnen kwam de</w:t>
      </w:r>
      <w:r>
        <w:rPr>
          <w:rFonts w:ascii="Cambria" w:hAnsi="Cambria"/>
        </w:rPr>
        <w:t xml:space="preserve"> tweeledige negatie </w:t>
      </w:r>
      <w:r w:rsidR="009B30B9">
        <w:rPr>
          <w:rFonts w:ascii="Cambria" w:hAnsi="Cambria"/>
        </w:rPr>
        <w:t xml:space="preserve">en </w:t>
      </w:r>
      <w:r w:rsidR="00B31541">
        <w:rPr>
          <w:rFonts w:ascii="Cambria" w:hAnsi="Cambria"/>
        </w:rPr>
        <w:t xml:space="preserve">in </w:t>
      </w:r>
      <w:r w:rsidR="009B30B9">
        <w:rPr>
          <w:rFonts w:ascii="Cambria" w:hAnsi="Cambria"/>
        </w:rPr>
        <w:t>bijzinnen</w:t>
      </w:r>
      <w:r>
        <w:rPr>
          <w:rFonts w:ascii="Cambria" w:hAnsi="Cambria"/>
        </w:rPr>
        <w:t xml:space="preserve"> </w:t>
      </w:r>
      <w:r w:rsidR="00B31541">
        <w:rPr>
          <w:rFonts w:ascii="Cambria" w:hAnsi="Cambria"/>
        </w:rPr>
        <w:t>kwam de enkele negatie vaker voor</w:t>
      </w:r>
      <w:r w:rsidR="004F61CA">
        <w:rPr>
          <w:rFonts w:ascii="Cambria" w:hAnsi="Cambria"/>
        </w:rPr>
        <w:t xml:space="preserve"> (zie Tabel 9</w:t>
      </w:r>
      <w:r>
        <w:rPr>
          <w:rFonts w:ascii="Cambria" w:hAnsi="Cambria"/>
        </w:rPr>
        <w:t xml:space="preserve">). Ook zinnen met een hulpwerkwoord waar de negatie </w:t>
      </w:r>
      <w:r>
        <w:rPr>
          <w:rFonts w:ascii="Cambria" w:hAnsi="Cambria"/>
          <w:i/>
        </w:rPr>
        <w:t xml:space="preserve">local </w:t>
      </w:r>
      <w:r w:rsidR="006B1D17">
        <w:rPr>
          <w:rFonts w:ascii="Cambria" w:hAnsi="Cambria"/>
        </w:rPr>
        <w:t>is</w:t>
      </w:r>
      <w:r>
        <w:rPr>
          <w:rFonts w:ascii="Cambria" w:hAnsi="Cambria"/>
          <w:i/>
        </w:rPr>
        <w:t xml:space="preserve"> </w:t>
      </w:r>
      <w:r w:rsidR="009B30B9">
        <w:rPr>
          <w:rFonts w:ascii="Cambria" w:hAnsi="Cambria"/>
        </w:rPr>
        <w:t>kent een hoger percentage voor de</w:t>
      </w:r>
      <w:r>
        <w:rPr>
          <w:rFonts w:ascii="Cambria" w:hAnsi="Cambria"/>
        </w:rPr>
        <w:t xml:space="preserve"> enkele negatie dan </w:t>
      </w:r>
      <w:r w:rsidR="009B30B9">
        <w:rPr>
          <w:rFonts w:ascii="Cambria" w:hAnsi="Cambria"/>
        </w:rPr>
        <w:t>voor de tweeledige negatie.</w:t>
      </w:r>
      <w:r>
        <w:rPr>
          <w:rFonts w:ascii="Cambria" w:hAnsi="Cambria"/>
        </w:rPr>
        <w:t xml:space="preserve"> </w:t>
      </w:r>
    </w:p>
    <w:p w14:paraId="242DBAD1" w14:textId="77777777" w:rsidR="00182ABB" w:rsidRDefault="00182ABB" w:rsidP="00245FDE">
      <w:pPr>
        <w:pStyle w:val="NoSpacing"/>
        <w:rPr>
          <w:rFonts w:ascii="Cambria" w:hAnsi="Cambria"/>
        </w:rPr>
      </w:pPr>
    </w:p>
    <w:p w14:paraId="527219B2" w14:textId="54943ED2" w:rsidR="00182ABB" w:rsidRPr="008D3351" w:rsidRDefault="004F61CA" w:rsidP="00182ABB">
      <w:pPr>
        <w:pStyle w:val="NoSpacing"/>
        <w:ind w:firstLine="708"/>
        <w:rPr>
          <w:rFonts w:ascii="Cambria" w:hAnsi="Cambria"/>
          <w:i/>
        </w:rPr>
      </w:pPr>
      <w:r>
        <w:rPr>
          <w:rFonts w:ascii="Cambria" w:hAnsi="Cambria"/>
          <w:sz w:val="18"/>
          <w:szCs w:val="18"/>
        </w:rPr>
        <w:t>Tabel 9</w:t>
      </w:r>
      <w:r w:rsidR="00182ABB">
        <w:rPr>
          <w:rFonts w:ascii="Cambria" w:hAnsi="Cambria"/>
          <w:sz w:val="18"/>
          <w:szCs w:val="18"/>
        </w:rPr>
        <w:t xml:space="preserve">: </w:t>
      </w:r>
      <w:r w:rsidR="00182ABB">
        <w:rPr>
          <w:rFonts w:ascii="Cambria" w:hAnsi="Cambria"/>
          <w:i/>
          <w:sz w:val="18"/>
          <w:szCs w:val="18"/>
        </w:rPr>
        <w:t>Enkele en tweeledige ne</w:t>
      </w:r>
      <w:r w:rsidR="00A05BBC">
        <w:rPr>
          <w:rFonts w:ascii="Cambria" w:hAnsi="Cambria"/>
          <w:i/>
          <w:sz w:val="18"/>
          <w:szCs w:val="18"/>
        </w:rPr>
        <w:t xml:space="preserve">gatie per syntactische configuratie voor zinnen met een hulpwerkwoord </w:t>
      </w:r>
      <w:r w:rsidR="00182ABB">
        <w:rPr>
          <w:rFonts w:ascii="Cambria" w:hAnsi="Cambria"/>
          <w:i/>
          <w:sz w:val="18"/>
          <w:szCs w:val="18"/>
        </w:rPr>
        <w:t xml:space="preserve">in </w:t>
      </w:r>
      <w:r w:rsidR="00A05BBC">
        <w:rPr>
          <w:rFonts w:ascii="Cambria" w:hAnsi="Cambria"/>
          <w:i/>
          <w:sz w:val="18"/>
          <w:szCs w:val="18"/>
        </w:rPr>
        <w:tab/>
      </w:r>
      <w:r w:rsidR="00182ABB">
        <w:rPr>
          <w:rFonts w:ascii="Cambria" w:hAnsi="Cambria"/>
          <w:i/>
          <w:sz w:val="18"/>
          <w:szCs w:val="18"/>
        </w:rPr>
        <w:t>aantal</w:t>
      </w:r>
      <w:r w:rsidR="00A05BBC">
        <w:rPr>
          <w:rFonts w:ascii="Cambria" w:hAnsi="Cambria"/>
          <w:i/>
          <w:sz w:val="18"/>
          <w:szCs w:val="18"/>
        </w:rPr>
        <w:t xml:space="preserve"> </w:t>
      </w:r>
      <w:r w:rsidR="00182ABB">
        <w:rPr>
          <w:rFonts w:ascii="Cambria" w:hAnsi="Cambria"/>
          <w:i/>
          <w:sz w:val="18"/>
          <w:szCs w:val="18"/>
        </w:rPr>
        <w:t>(N)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563"/>
        <w:gridCol w:w="780"/>
        <w:gridCol w:w="222"/>
        <w:gridCol w:w="649"/>
        <w:gridCol w:w="1056"/>
      </w:tblGrid>
      <w:tr w:rsidR="00182ABB" w:rsidRPr="004B2547" w14:paraId="19A9ABEB" w14:textId="77777777" w:rsidTr="00921055">
        <w:tc>
          <w:tcPr>
            <w:tcW w:w="0" w:type="auto"/>
            <w:tcBorders>
              <w:top w:val="single" w:sz="4" w:space="0" w:color="auto"/>
              <w:bottom w:val="nil"/>
            </w:tcBorders>
          </w:tcPr>
          <w:p w14:paraId="7E5091C2" w14:textId="77777777" w:rsidR="00182ABB" w:rsidRPr="00956231" w:rsidRDefault="00182ABB" w:rsidP="00921055">
            <w:pPr>
              <w:pStyle w:val="NoSpacing"/>
              <w:rPr>
                <w:rFonts w:ascii="Cambria" w:hAnsi="Cambria"/>
                <w:sz w:val="18"/>
                <w:szCs w:val="18"/>
              </w:rPr>
            </w:pPr>
          </w:p>
        </w:tc>
        <w:tc>
          <w:tcPr>
            <w:tcW w:w="0" w:type="auto"/>
            <w:gridSpan w:val="2"/>
            <w:tcBorders>
              <w:top w:val="single" w:sz="4" w:space="0" w:color="auto"/>
              <w:bottom w:val="single" w:sz="4" w:space="0" w:color="auto"/>
            </w:tcBorders>
          </w:tcPr>
          <w:p w14:paraId="73F4C658"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106A1C60" w14:textId="77777777" w:rsidR="00182ABB" w:rsidRDefault="00182ABB" w:rsidP="00921055">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51CF52D6"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Tweeledige negatie</w:t>
            </w:r>
          </w:p>
        </w:tc>
      </w:tr>
      <w:tr w:rsidR="00182ABB" w:rsidRPr="004B2547" w14:paraId="2881CA6C" w14:textId="77777777" w:rsidTr="00921055">
        <w:tc>
          <w:tcPr>
            <w:tcW w:w="0" w:type="auto"/>
            <w:tcBorders>
              <w:top w:val="nil"/>
              <w:bottom w:val="single" w:sz="4" w:space="0" w:color="auto"/>
            </w:tcBorders>
          </w:tcPr>
          <w:p w14:paraId="1D35177C" w14:textId="77777777" w:rsidR="00182ABB" w:rsidRPr="00046A06" w:rsidRDefault="00182ABB" w:rsidP="00921055">
            <w:pPr>
              <w:pStyle w:val="NoSpacing"/>
              <w:rPr>
                <w:rFonts w:ascii="Cambria" w:hAnsi="Cambria"/>
                <w:sz w:val="18"/>
                <w:szCs w:val="18"/>
              </w:rPr>
            </w:pPr>
          </w:p>
        </w:tc>
        <w:tc>
          <w:tcPr>
            <w:tcW w:w="0" w:type="auto"/>
            <w:tcBorders>
              <w:top w:val="single" w:sz="4" w:space="0" w:color="auto"/>
              <w:bottom w:val="single" w:sz="4" w:space="0" w:color="auto"/>
            </w:tcBorders>
          </w:tcPr>
          <w:p w14:paraId="18D2C3F8"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68B4C55A"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7A03F9BD" w14:textId="77777777" w:rsidR="00182ABB" w:rsidRDefault="00182ABB" w:rsidP="00921055">
            <w:pPr>
              <w:pStyle w:val="NoSpacing"/>
              <w:jc w:val="center"/>
              <w:rPr>
                <w:rFonts w:ascii="Cambria" w:hAnsi="Cambria"/>
                <w:sz w:val="18"/>
                <w:szCs w:val="18"/>
              </w:rPr>
            </w:pPr>
          </w:p>
        </w:tc>
        <w:tc>
          <w:tcPr>
            <w:tcW w:w="0" w:type="auto"/>
            <w:tcBorders>
              <w:top w:val="single" w:sz="4" w:space="0" w:color="auto"/>
              <w:bottom w:val="single" w:sz="4" w:space="0" w:color="auto"/>
            </w:tcBorders>
          </w:tcPr>
          <w:p w14:paraId="0590C505"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1DE2FFF3"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w:t>
            </w:r>
          </w:p>
        </w:tc>
      </w:tr>
      <w:tr w:rsidR="00182ABB" w:rsidRPr="004B2547" w14:paraId="5376AF51" w14:textId="77777777" w:rsidTr="00921055">
        <w:tc>
          <w:tcPr>
            <w:tcW w:w="0" w:type="auto"/>
            <w:tcBorders>
              <w:top w:val="single" w:sz="4" w:space="0" w:color="auto"/>
            </w:tcBorders>
          </w:tcPr>
          <w:p w14:paraId="163F4D1B" w14:textId="77777777" w:rsidR="00182ABB" w:rsidRPr="00046A06" w:rsidRDefault="00182ABB" w:rsidP="00921055">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157DBD4F" w14:textId="3FDB7324" w:rsidR="00182ABB" w:rsidRPr="00046A06" w:rsidRDefault="00A05BBC" w:rsidP="00921055">
            <w:pPr>
              <w:pStyle w:val="NoSpacing"/>
              <w:jc w:val="center"/>
              <w:rPr>
                <w:rFonts w:ascii="Cambria" w:hAnsi="Cambria"/>
                <w:sz w:val="18"/>
                <w:szCs w:val="18"/>
              </w:rPr>
            </w:pPr>
            <w:r>
              <w:rPr>
                <w:rFonts w:ascii="Cambria" w:hAnsi="Cambria"/>
                <w:sz w:val="18"/>
                <w:szCs w:val="18"/>
              </w:rPr>
              <w:t>32</w:t>
            </w:r>
          </w:p>
        </w:tc>
        <w:tc>
          <w:tcPr>
            <w:tcW w:w="0" w:type="auto"/>
            <w:tcBorders>
              <w:top w:val="single" w:sz="4" w:space="0" w:color="auto"/>
            </w:tcBorders>
          </w:tcPr>
          <w:p w14:paraId="13D43188" w14:textId="5647EB75" w:rsidR="00182ABB" w:rsidRPr="00E360FF" w:rsidRDefault="00A05BBC" w:rsidP="00921055">
            <w:pPr>
              <w:pStyle w:val="NoSpacing"/>
              <w:jc w:val="center"/>
              <w:rPr>
                <w:rFonts w:ascii="Cambria" w:hAnsi="Cambria"/>
                <w:sz w:val="18"/>
                <w:szCs w:val="18"/>
              </w:rPr>
            </w:pPr>
            <w:r>
              <w:rPr>
                <w:rFonts w:ascii="Cambria" w:hAnsi="Cambria"/>
                <w:sz w:val="18"/>
                <w:szCs w:val="18"/>
              </w:rPr>
              <w:t>58</w:t>
            </w:r>
            <w:r w:rsidR="00182ABB">
              <w:rPr>
                <w:rFonts w:ascii="Cambria" w:hAnsi="Cambria"/>
                <w:sz w:val="18"/>
                <w:szCs w:val="18"/>
              </w:rPr>
              <w:t>%</w:t>
            </w:r>
          </w:p>
        </w:tc>
        <w:tc>
          <w:tcPr>
            <w:tcW w:w="0" w:type="auto"/>
            <w:tcBorders>
              <w:top w:val="single" w:sz="4" w:space="0" w:color="auto"/>
            </w:tcBorders>
          </w:tcPr>
          <w:p w14:paraId="4E7CD9DD" w14:textId="77777777" w:rsidR="00182ABB" w:rsidRPr="00E360FF" w:rsidRDefault="00182ABB" w:rsidP="00921055">
            <w:pPr>
              <w:pStyle w:val="NoSpacing"/>
              <w:jc w:val="center"/>
              <w:rPr>
                <w:rFonts w:ascii="Cambria" w:hAnsi="Cambria"/>
                <w:sz w:val="18"/>
                <w:szCs w:val="18"/>
              </w:rPr>
            </w:pPr>
          </w:p>
        </w:tc>
        <w:tc>
          <w:tcPr>
            <w:tcW w:w="0" w:type="auto"/>
            <w:tcBorders>
              <w:top w:val="single" w:sz="4" w:space="0" w:color="auto"/>
            </w:tcBorders>
          </w:tcPr>
          <w:p w14:paraId="26BEDA9D" w14:textId="22DCE7B2" w:rsidR="00182ABB" w:rsidRPr="00E360FF" w:rsidRDefault="00A05BBC" w:rsidP="00921055">
            <w:pPr>
              <w:pStyle w:val="NoSpacing"/>
              <w:jc w:val="center"/>
              <w:rPr>
                <w:rFonts w:ascii="Cambria" w:hAnsi="Cambria"/>
                <w:sz w:val="18"/>
                <w:szCs w:val="18"/>
              </w:rPr>
            </w:pPr>
            <w:r>
              <w:rPr>
                <w:rFonts w:ascii="Cambria" w:hAnsi="Cambria"/>
                <w:sz w:val="18"/>
                <w:szCs w:val="18"/>
              </w:rPr>
              <w:t>23</w:t>
            </w:r>
          </w:p>
        </w:tc>
        <w:tc>
          <w:tcPr>
            <w:tcW w:w="0" w:type="auto"/>
            <w:tcBorders>
              <w:top w:val="single" w:sz="4" w:space="0" w:color="auto"/>
            </w:tcBorders>
          </w:tcPr>
          <w:p w14:paraId="02D57F06" w14:textId="57CF0D28" w:rsidR="00182ABB" w:rsidRPr="00E360FF" w:rsidRDefault="00A05BBC" w:rsidP="00921055">
            <w:pPr>
              <w:pStyle w:val="NoSpacing"/>
              <w:jc w:val="center"/>
              <w:rPr>
                <w:rFonts w:ascii="Cambria" w:hAnsi="Cambria"/>
                <w:sz w:val="18"/>
                <w:szCs w:val="18"/>
              </w:rPr>
            </w:pPr>
            <w:r>
              <w:rPr>
                <w:rFonts w:ascii="Cambria" w:hAnsi="Cambria"/>
                <w:sz w:val="18"/>
                <w:szCs w:val="18"/>
              </w:rPr>
              <w:t>42</w:t>
            </w:r>
            <w:r w:rsidR="00182ABB">
              <w:rPr>
                <w:rFonts w:ascii="Cambria" w:hAnsi="Cambria"/>
                <w:sz w:val="18"/>
                <w:szCs w:val="18"/>
              </w:rPr>
              <w:t>%</w:t>
            </w:r>
          </w:p>
        </w:tc>
      </w:tr>
      <w:tr w:rsidR="00182ABB" w:rsidRPr="004B2547" w14:paraId="34A17F27" w14:textId="77777777" w:rsidTr="00921055">
        <w:tc>
          <w:tcPr>
            <w:tcW w:w="0" w:type="auto"/>
          </w:tcPr>
          <w:p w14:paraId="0B30A1BB" w14:textId="77777777" w:rsidR="00182ABB" w:rsidRPr="00046A06" w:rsidRDefault="00182ABB" w:rsidP="00921055">
            <w:pPr>
              <w:pStyle w:val="NoSpacing"/>
              <w:rPr>
                <w:rFonts w:ascii="Cambria" w:hAnsi="Cambria"/>
                <w:sz w:val="18"/>
                <w:szCs w:val="18"/>
              </w:rPr>
            </w:pPr>
            <w:r>
              <w:rPr>
                <w:rFonts w:ascii="Cambria" w:hAnsi="Cambria"/>
                <w:sz w:val="18"/>
                <w:szCs w:val="18"/>
              </w:rPr>
              <w:t>Inversie</w:t>
            </w:r>
          </w:p>
        </w:tc>
        <w:tc>
          <w:tcPr>
            <w:tcW w:w="0" w:type="auto"/>
          </w:tcPr>
          <w:p w14:paraId="63B92B3E" w14:textId="194A44C8" w:rsidR="00182ABB" w:rsidRPr="00046A06" w:rsidRDefault="00A05BBC" w:rsidP="00921055">
            <w:pPr>
              <w:pStyle w:val="NoSpacing"/>
              <w:jc w:val="center"/>
              <w:rPr>
                <w:rFonts w:ascii="Cambria" w:hAnsi="Cambria"/>
                <w:sz w:val="18"/>
                <w:szCs w:val="18"/>
              </w:rPr>
            </w:pPr>
            <w:r>
              <w:rPr>
                <w:rFonts w:ascii="Cambria" w:hAnsi="Cambria"/>
                <w:sz w:val="18"/>
                <w:szCs w:val="18"/>
              </w:rPr>
              <w:t>1</w:t>
            </w:r>
          </w:p>
        </w:tc>
        <w:tc>
          <w:tcPr>
            <w:tcW w:w="0" w:type="auto"/>
          </w:tcPr>
          <w:p w14:paraId="51BCDF16"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50%</w:t>
            </w:r>
          </w:p>
        </w:tc>
        <w:tc>
          <w:tcPr>
            <w:tcW w:w="0" w:type="auto"/>
          </w:tcPr>
          <w:p w14:paraId="55C7289B" w14:textId="77777777" w:rsidR="00182ABB" w:rsidRPr="00E360FF" w:rsidRDefault="00182ABB" w:rsidP="00921055">
            <w:pPr>
              <w:pStyle w:val="NoSpacing"/>
              <w:jc w:val="center"/>
              <w:rPr>
                <w:rFonts w:ascii="Cambria" w:hAnsi="Cambria"/>
                <w:sz w:val="18"/>
                <w:szCs w:val="18"/>
              </w:rPr>
            </w:pPr>
          </w:p>
        </w:tc>
        <w:tc>
          <w:tcPr>
            <w:tcW w:w="0" w:type="auto"/>
          </w:tcPr>
          <w:p w14:paraId="546DA570"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1</w:t>
            </w:r>
          </w:p>
        </w:tc>
        <w:tc>
          <w:tcPr>
            <w:tcW w:w="0" w:type="auto"/>
          </w:tcPr>
          <w:p w14:paraId="0D709F72"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50%</w:t>
            </w:r>
          </w:p>
        </w:tc>
      </w:tr>
      <w:tr w:rsidR="00182ABB" w:rsidRPr="004B2547" w14:paraId="22F32E2F" w14:textId="77777777" w:rsidTr="00921055">
        <w:tc>
          <w:tcPr>
            <w:tcW w:w="0" w:type="auto"/>
          </w:tcPr>
          <w:p w14:paraId="3297D17D" w14:textId="77777777" w:rsidR="00182ABB" w:rsidRPr="00046A06" w:rsidRDefault="00182ABB" w:rsidP="00921055">
            <w:pPr>
              <w:pStyle w:val="NoSpacing"/>
              <w:rPr>
                <w:rFonts w:ascii="Cambria" w:hAnsi="Cambria"/>
                <w:sz w:val="18"/>
                <w:szCs w:val="18"/>
              </w:rPr>
            </w:pPr>
            <w:r>
              <w:rPr>
                <w:rFonts w:ascii="Cambria" w:hAnsi="Cambria"/>
                <w:sz w:val="18"/>
                <w:szCs w:val="18"/>
              </w:rPr>
              <w:t>Hoofdzin</w:t>
            </w:r>
          </w:p>
        </w:tc>
        <w:tc>
          <w:tcPr>
            <w:tcW w:w="0" w:type="auto"/>
          </w:tcPr>
          <w:p w14:paraId="054C657B" w14:textId="3A10F05C" w:rsidR="00182ABB" w:rsidRPr="00046A06" w:rsidRDefault="00A05BBC" w:rsidP="00921055">
            <w:pPr>
              <w:pStyle w:val="NoSpacing"/>
              <w:jc w:val="center"/>
              <w:rPr>
                <w:rFonts w:ascii="Cambria" w:hAnsi="Cambria"/>
                <w:sz w:val="18"/>
                <w:szCs w:val="18"/>
              </w:rPr>
            </w:pPr>
            <w:r>
              <w:rPr>
                <w:rFonts w:ascii="Cambria" w:hAnsi="Cambria"/>
                <w:sz w:val="18"/>
                <w:szCs w:val="18"/>
              </w:rPr>
              <w:t>8</w:t>
            </w:r>
          </w:p>
        </w:tc>
        <w:tc>
          <w:tcPr>
            <w:tcW w:w="0" w:type="auto"/>
          </w:tcPr>
          <w:p w14:paraId="5EDDD495"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24%</w:t>
            </w:r>
          </w:p>
        </w:tc>
        <w:tc>
          <w:tcPr>
            <w:tcW w:w="0" w:type="auto"/>
          </w:tcPr>
          <w:p w14:paraId="7F313B1B" w14:textId="77777777" w:rsidR="00182ABB" w:rsidRPr="00E360FF" w:rsidRDefault="00182ABB" w:rsidP="00921055">
            <w:pPr>
              <w:pStyle w:val="NoSpacing"/>
              <w:jc w:val="center"/>
              <w:rPr>
                <w:rFonts w:ascii="Cambria" w:hAnsi="Cambria"/>
                <w:sz w:val="18"/>
                <w:szCs w:val="18"/>
              </w:rPr>
            </w:pPr>
          </w:p>
        </w:tc>
        <w:tc>
          <w:tcPr>
            <w:tcW w:w="0" w:type="auto"/>
          </w:tcPr>
          <w:p w14:paraId="1EB578FD" w14:textId="2287D421" w:rsidR="00182ABB" w:rsidRPr="00E360FF" w:rsidRDefault="00A05BBC" w:rsidP="00921055">
            <w:pPr>
              <w:pStyle w:val="NoSpacing"/>
              <w:jc w:val="center"/>
              <w:rPr>
                <w:rFonts w:ascii="Cambria" w:hAnsi="Cambria"/>
                <w:sz w:val="18"/>
                <w:szCs w:val="18"/>
              </w:rPr>
            </w:pPr>
            <w:r>
              <w:rPr>
                <w:rFonts w:ascii="Cambria" w:hAnsi="Cambria"/>
                <w:sz w:val="18"/>
                <w:szCs w:val="18"/>
              </w:rPr>
              <w:t>26</w:t>
            </w:r>
          </w:p>
        </w:tc>
        <w:tc>
          <w:tcPr>
            <w:tcW w:w="0" w:type="auto"/>
          </w:tcPr>
          <w:p w14:paraId="32EF5741"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76%</w:t>
            </w:r>
          </w:p>
        </w:tc>
      </w:tr>
      <w:tr w:rsidR="00182ABB" w:rsidRPr="00046A06" w14:paraId="5BFA7C40" w14:textId="77777777" w:rsidTr="00921055">
        <w:tc>
          <w:tcPr>
            <w:tcW w:w="0" w:type="auto"/>
          </w:tcPr>
          <w:p w14:paraId="663F852F" w14:textId="77777777" w:rsidR="00182ABB" w:rsidRPr="00046A06" w:rsidRDefault="00182ABB" w:rsidP="00921055">
            <w:pPr>
              <w:pStyle w:val="NoSpacing"/>
              <w:rPr>
                <w:rFonts w:ascii="Cambria" w:hAnsi="Cambria"/>
                <w:sz w:val="18"/>
                <w:szCs w:val="18"/>
              </w:rPr>
            </w:pPr>
            <w:r>
              <w:rPr>
                <w:rFonts w:ascii="Cambria" w:hAnsi="Cambria"/>
                <w:i/>
                <w:sz w:val="18"/>
                <w:szCs w:val="18"/>
              </w:rPr>
              <w:t>Niets</w:t>
            </w:r>
          </w:p>
        </w:tc>
        <w:tc>
          <w:tcPr>
            <w:tcW w:w="0" w:type="auto"/>
          </w:tcPr>
          <w:p w14:paraId="2DE53A30"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0</w:t>
            </w:r>
          </w:p>
        </w:tc>
        <w:tc>
          <w:tcPr>
            <w:tcW w:w="0" w:type="auto"/>
          </w:tcPr>
          <w:p w14:paraId="4DF5FC4F"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0%</w:t>
            </w:r>
          </w:p>
        </w:tc>
        <w:tc>
          <w:tcPr>
            <w:tcW w:w="0" w:type="auto"/>
          </w:tcPr>
          <w:p w14:paraId="70DD375E" w14:textId="77777777" w:rsidR="00182ABB" w:rsidRPr="00E360FF" w:rsidRDefault="00182ABB" w:rsidP="00921055">
            <w:pPr>
              <w:pStyle w:val="NoSpacing"/>
              <w:jc w:val="center"/>
              <w:rPr>
                <w:rFonts w:ascii="Cambria" w:hAnsi="Cambria"/>
                <w:sz w:val="18"/>
                <w:szCs w:val="18"/>
              </w:rPr>
            </w:pPr>
          </w:p>
        </w:tc>
        <w:tc>
          <w:tcPr>
            <w:tcW w:w="0" w:type="auto"/>
          </w:tcPr>
          <w:p w14:paraId="71A1F4BA"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0</w:t>
            </w:r>
          </w:p>
        </w:tc>
        <w:tc>
          <w:tcPr>
            <w:tcW w:w="0" w:type="auto"/>
          </w:tcPr>
          <w:p w14:paraId="6D366CD8"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0%</w:t>
            </w:r>
          </w:p>
        </w:tc>
      </w:tr>
      <w:tr w:rsidR="00182ABB" w:rsidRPr="00046A06" w14:paraId="10BEC318" w14:textId="77777777" w:rsidTr="00921055">
        <w:tc>
          <w:tcPr>
            <w:tcW w:w="0" w:type="auto"/>
          </w:tcPr>
          <w:p w14:paraId="337D7EBD" w14:textId="77777777" w:rsidR="00182ABB" w:rsidRPr="00046A06" w:rsidRDefault="00182ABB" w:rsidP="00921055">
            <w:pPr>
              <w:pStyle w:val="NoSpacing"/>
              <w:rPr>
                <w:rFonts w:ascii="Cambria" w:hAnsi="Cambria"/>
                <w:sz w:val="18"/>
                <w:szCs w:val="18"/>
              </w:rPr>
            </w:pPr>
            <w:r>
              <w:rPr>
                <w:rFonts w:ascii="Cambria" w:hAnsi="Cambria"/>
                <w:i/>
                <w:sz w:val="18"/>
                <w:szCs w:val="18"/>
              </w:rPr>
              <w:t>Local</w:t>
            </w:r>
          </w:p>
        </w:tc>
        <w:tc>
          <w:tcPr>
            <w:tcW w:w="0" w:type="auto"/>
          </w:tcPr>
          <w:p w14:paraId="7073EA2E" w14:textId="16019DED" w:rsidR="00182ABB" w:rsidRPr="00046A06" w:rsidRDefault="00A05BBC" w:rsidP="00921055">
            <w:pPr>
              <w:pStyle w:val="NoSpacing"/>
              <w:jc w:val="center"/>
              <w:rPr>
                <w:rFonts w:ascii="Cambria" w:hAnsi="Cambria"/>
                <w:sz w:val="18"/>
                <w:szCs w:val="18"/>
              </w:rPr>
            </w:pPr>
            <w:r>
              <w:rPr>
                <w:rFonts w:ascii="Cambria" w:hAnsi="Cambria"/>
                <w:sz w:val="18"/>
                <w:szCs w:val="18"/>
              </w:rPr>
              <w:t>7</w:t>
            </w:r>
          </w:p>
        </w:tc>
        <w:tc>
          <w:tcPr>
            <w:tcW w:w="0" w:type="auto"/>
          </w:tcPr>
          <w:p w14:paraId="29EBD887" w14:textId="18E908B0" w:rsidR="00182ABB" w:rsidRPr="00E360FF" w:rsidRDefault="00A05BBC" w:rsidP="00921055">
            <w:pPr>
              <w:pStyle w:val="NoSpacing"/>
              <w:jc w:val="center"/>
              <w:rPr>
                <w:rFonts w:ascii="Cambria" w:hAnsi="Cambria"/>
                <w:sz w:val="18"/>
                <w:szCs w:val="18"/>
              </w:rPr>
            </w:pPr>
            <w:r>
              <w:rPr>
                <w:rFonts w:ascii="Cambria" w:hAnsi="Cambria"/>
                <w:sz w:val="18"/>
                <w:szCs w:val="18"/>
              </w:rPr>
              <w:t>58</w:t>
            </w:r>
            <w:r w:rsidR="00182ABB">
              <w:rPr>
                <w:rFonts w:ascii="Cambria" w:hAnsi="Cambria"/>
                <w:sz w:val="18"/>
                <w:szCs w:val="18"/>
              </w:rPr>
              <w:t>%</w:t>
            </w:r>
          </w:p>
        </w:tc>
        <w:tc>
          <w:tcPr>
            <w:tcW w:w="0" w:type="auto"/>
          </w:tcPr>
          <w:p w14:paraId="57DE8996" w14:textId="77777777" w:rsidR="00182ABB" w:rsidRPr="00E360FF" w:rsidRDefault="00182ABB" w:rsidP="00921055">
            <w:pPr>
              <w:pStyle w:val="NoSpacing"/>
              <w:jc w:val="center"/>
              <w:rPr>
                <w:rFonts w:ascii="Cambria" w:hAnsi="Cambria"/>
                <w:sz w:val="18"/>
                <w:szCs w:val="18"/>
              </w:rPr>
            </w:pPr>
          </w:p>
        </w:tc>
        <w:tc>
          <w:tcPr>
            <w:tcW w:w="0" w:type="auto"/>
          </w:tcPr>
          <w:p w14:paraId="0F511178" w14:textId="1F854806" w:rsidR="00182ABB" w:rsidRPr="00E360FF" w:rsidRDefault="00A05BBC" w:rsidP="00921055">
            <w:pPr>
              <w:pStyle w:val="NoSpacing"/>
              <w:jc w:val="center"/>
              <w:rPr>
                <w:rFonts w:ascii="Cambria" w:hAnsi="Cambria"/>
                <w:sz w:val="18"/>
                <w:szCs w:val="18"/>
              </w:rPr>
            </w:pPr>
            <w:r>
              <w:rPr>
                <w:rFonts w:ascii="Cambria" w:hAnsi="Cambria"/>
                <w:sz w:val="18"/>
                <w:szCs w:val="18"/>
              </w:rPr>
              <w:t>5</w:t>
            </w:r>
          </w:p>
        </w:tc>
        <w:tc>
          <w:tcPr>
            <w:tcW w:w="0" w:type="auto"/>
          </w:tcPr>
          <w:p w14:paraId="3417D122" w14:textId="576A9570" w:rsidR="00182ABB" w:rsidRPr="00E360FF" w:rsidRDefault="00A05BBC" w:rsidP="00921055">
            <w:pPr>
              <w:pStyle w:val="NoSpacing"/>
              <w:jc w:val="center"/>
              <w:rPr>
                <w:rFonts w:ascii="Cambria" w:hAnsi="Cambria"/>
                <w:sz w:val="18"/>
                <w:szCs w:val="18"/>
              </w:rPr>
            </w:pPr>
            <w:r>
              <w:rPr>
                <w:rFonts w:ascii="Cambria" w:hAnsi="Cambria"/>
                <w:sz w:val="18"/>
                <w:szCs w:val="18"/>
              </w:rPr>
              <w:t>42</w:t>
            </w:r>
            <w:r w:rsidR="00182ABB">
              <w:rPr>
                <w:rFonts w:ascii="Cambria" w:hAnsi="Cambria"/>
                <w:sz w:val="18"/>
                <w:szCs w:val="18"/>
              </w:rPr>
              <w:t>%</w:t>
            </w:r>
          </w:p>
        </w:tc>
      </w:tr>
      <w:tr w:rsidR="00182ABB" w:rsidRPr="00046A06" w14:paraId="169E3C4A" w14:textId="77777777" w:rsidTr="00921055">
        <w:tc>
          <w:tcPr>
            <w:tcW w:w="0" w:type="auto"/>
          </w:tcPr>
          <w:p w14:paraId="014F3CF9" w14:textId="77777777" w:rsidR="00182ABB" w:rsidRPr="00046A06" w:rsidRDefault="00182ABB" w:rsidP="00921055">
            <w:pPr>
              <w:pStyle w:val="NoSpacing"/>
              <w:rPr>
                <w:rFonts w:ascii="Cambria" w:hAnsi="Cambria"/>
                <w:sz w:val="18"/>
                <w:szCs w:val="18"/>
              </w:rPr>
            </w:pPr>
            <w:r>
              <w:rPr>
                <w:rFonts w:ascii="Cambria" w:hAnsi="Cambria"/>
                <w:sz w:val="18"/>
                <w:szCs w:val="18"/>
              </w:rPr>
              <w:t>V1</w:t>
            </w:r>
          </w:p>
        </w:tc>
        <w:tc>
          <w:tcPr>
            <w:tcW w:w="0" w:type="auto"/>
          </w:tcPr>
          <w:p w14:paraId="57E2DA59" w14:textId="77777777" w:rsidR="00182ABB" w:rsidRPr="00046A06" w:rsidRDefault="00182ABB" w:rsidP="00921055">
            <w:pPr>
              <w:pStyle w:val="NoSpacing"/>
              <w:jc w:val="center"/>
              <w:rPr>
                <w:rFonts w:ascii="Cambria" w:hAnsi="Cambria"/>
                <w:sz w:val="18"/>
                <w:szCs w:val="18"/>
              </w:rPr>
            </w:pPr>
            <w:r>
              <w:rPr>
                <w:rFonts w:ascii="Cambria" w:hAnsi="Cambria"/>
                <w:sz w:val="18"/>
                <w:szCs w:val="18"/>
              </w:rPr>
              <w:t>0</w:t>
            </w:r>
          </w:p>
        </w:tc>
        <w:tc>
          <w:tcPr>
            <w:tcW w:w="0" w:type="auto"/>
          </w:tcPr>
          <w:p w14:paraId="34DF6386" w14:textId="77777777" w:rsidR="00182ABB" w:rsidRPr="00E360FF" w:rsidRDefault="00182ABB" w:rsidP="00921055">
            <w:pPr>
              <w:pStyle w:val="NoSpacing"/>
              <w:jc w:val="center"/>
              <w:rPr>
                <w:rFonts w:ascii="Cambria" w:hAnsi="Cambria"/>
                <w:sz w:val="18"/>
                <w:szCs w:val="18"/>
              </w:rPr>
            </w:pPr>
            <w:r>
              <w:rPr>
                <w:rFonts w:ascii="Cambria" w:hAnsi="Cambria"/>
                <w:sz w:val="18"/>
                <w:szCs w:val="18"/>
              </w:rPr>
              <w:t>0%</w:t>
            </w:r>
          </w:p>
        </w:tc>
        <w:tc>
          <w:tcPr>
            <w:tcW w:w="0" w:type="auto"/>
          </w:tcPr>
          <w:p w14:paraId="78F9CCCA" w14:textId="77777777" w:rsidR="00182ABB" w:rsidRPr="00E360FF" w:rsidRDefault="00182ABB" w:rsidP="00921055">
            <w:pPr>
              <w:pStyle w:val="NoSpacing"/>
              <w:jc w:val="center"/>
              <w:rPr>
                <w:rFonts w:ascii="Cambria" w:hAnsi="Cambria"/>
                <w:sz w:val="18"/>
                <w:szCs w:val="18"/>
              </w:rPr>
            </w:pPr>
          </w:p>
        </w:tc>
        <w:tc>
          <w:tcPr>
            <w:tcW w:w="0" w:type="auto"/>
          </w:tcPr>
          <w:p w14:paraId="22325BAB" w14:textId="5600E902" w:rsidR="00182ABB" w:rsidRPr="00E360FF" w:rsidRDefault="00A05BBC" w:rsidP="00921055">
            <w:pPr>
              <w:pStyle w:val="NoSpacing"/>
              <w:jc w:val="center"/>
              <w:rPr>
                <w:rFonts w:ascii="Cambria" w:hAnsi="Cambria"/>
                <w:sz w:val="18"/>
                <w:szCs w:val="18"/>
              </w:rPr>
            </w:pPr>
            <w:r>
              <w:rPr>
                <w:rFonts w:ascii="Cambria" w:hAnsi="Cambria"/>
                <w:sz w:val="18"/>
                <w:szCs w:val="18"/>
              </w:rPr>
              <w:t>1</w:t>
            </w:r>
          </w:p>
        </w:tc>
        <w:tc>
          <w:tcPr>
            <w:tcW w:w="0" w:type="auto"/>
          </w:tcPr>
          <w:p w14:paraId="00F37363" w14:textId="2E521BF0" w:rsidR="00182ABB" w:rsidRPr="00E360FF" w:rsidRDefault="00A05BBC" w:rsidP="00921055">
            <w:pPr>
              <w:pStyle w:val="NoSpacing"/>
              <w:jc w:val="center"/>
              <w:rPr>
                <w:rFonts w:ascii="Cambria" w:hAnsi="Cambria"/>
                <w:sz w:val="18"/>
                <w:szCs w:val="18"/>
              </w:rPr>
            </w:pPr>
            <w:r>
              <w:rPr>
                <w:rFonts w:ascii="Cambria" w:hAnsi="Cambria"/>
                <w:sz w:val="18"/>
                <w:szCs w:val="18"/>
              </w:rPr>
              <w:t>100</w:t>
            </w:r>
            <w:r w:rsidR="00182ABB">
              <w:rPr>
                <w:rFonts w:ascii="Cambria" w:hAnsi="Cambria"/>
                <w:sz w:val="18"/>
                <w:szCs w:val="18"/>
              </w:rPr>
              <w:t>%</w:t>
            </w:r>
          </w:p>
        </w:tc>
      </w:tr>
      <w:tr w:rsidR="00182ABB" w:rsidRPr="00046A06" w14:paraId="67C7A3D0" w14:textId="77777777" w:rsidTr="00921055">
        <w:tc>
          <w:tcPr>
            <w:tcW w:w="0" w:type="auto"/>
          </w:tcPr>
          <w:p w14:paraId="4F7B9383" w14:textId="77777777" w:rsidR="00182ABB" w:rsidRPr="00046A06" w:rsidRDefault="00182ABB" w:rsidP="00921055">
            <w:pPr>
              <w:pStyle w:val="NoSpacing"/>
              <w:rPr>
                <w:rFonts w:ascii="Cambria" w:hAnsi="Cambria"/>
                <w:sz w:val="18"/>
                <w:szCs w:val="18"/>
              </w:rPr>
            </w:pPr>
            <w:r>
              <w:rPr>
                <w:rFonts w:ascii="Cambria" w:hAnsi="Cambria"/>
                <w:sz w:val="18"/>
                <w:szCs w:val="18"/>
              </w:rPr>
              <w:t>Totaal</w:t>
            </w:r>
          </w:p>
        </w:tc>
        <w:tc>
          <w:tcPr>
            <w:tcW w:w="0" w:type="auto"/>
          </w:tcPr>
          <w:p w14:paraId="52D6E982" w14:textId="3A1131DB" w:rsidR="00182ABB" w:rsidRPr="00046A06" w:rsidRDefault="00A05BBC" w:rsidP="00921055">
            <w:pPr>
              <w:pStyle w:val="NoSpacing"/>
              <w:jc w:val="center"/>
              <w:rPr>
                <w:rFonts w:ascii="Cambria" w:hAnsi="Cambria"/>
                <w:sz w:val="18"/>
                <w:szCs w:val="18"/>
              </w:rPr>
            </w:pPr>
            <w:r>
              <w:rPr>
                <w:rFonts w:ascii="Cambria" w:hAnsi="Cambria"/>
                <w:sz w:val="18"/>
                <w:szCs w:val="18"/>
              </w:rPr>
              <w:t>48</w:t>
            </w:r>
          </w:p>
        </w:tc>
        <w:tc>
          <w:tcPr>
            <w:tcW w:w="0" w:type="auto"/>
          </w:tcPr>
          <w:p w14:paraId="19C90B60" w14:textId="3E3AA1DE" w:rsidR="00182ABB" w:rsidRPr="00E360FF" w:rsidRDefault="00A05BBC" w:rsidP="00921055">
            <w:pPr>
              <w:pStyle w:val="NoSpacing"/>
              <w:jc w:val="center"/>
              <w:rPr>
                <w:rFonts w:ascii="Cambria" w:hAnsi="Cambria"/>
                <w:sz w:val="18"/>
                <w:szCs w:val="18"/>
              </w:rPr>
            </w:pPr>
            <w:r>
              <w:rPr>
                <w:rFonts w:ascii="Cambria" w:hAnsi="Cambria"/>
                <w:sz w:val="18"/>
                <w:szCs w:val="18"/>
              </w:rPr>
              <w:t>46</w:t>
            </w:r>
            <w:r w:rsidR="00182ABB">
              <w:rPr>
                <w:rFonts w:ascii="Cambria" w:hAnsi="Cambria"/>
                <w:sz w:val="18"/>
                <w:szCs w:val="18"/>
              </w:rPr>
              <w:t>%</w:t>
            </w:r>
          </w:p>
        </w:tc>
        <w:tc>
          <w:tcPr>
            <w:tcW w:w="0" w:type="auto"/>
          </w:tcPr>
          <w:p w14:paraId="50C631F9" w14:textId="77777777" w:rsidR="00182ABB" w:rsidRPr="00E360FF" w:rsidRDefault="00182ABB" w:rsidP="00921055">
            <w:pPr>
              <w:pStyle w:val="NoSpacing"/>
              <w:jc w:val="center"/>
              <w:rPr>
                <w:rFonts w:ascii="Cambria" w:hAnsi="Cambria"/>
                <w:sz w:val="18"/>
                <w:szCs w:val="18"/>
              </w:rPr>
            </w:pPr>
          </w:p>
        </w:tc>
        <w:tc>
          <w:tcPr>
            <w:tcW w:w="0" w:type="auto"/>
          </w:tcPr>
          <w:p w14:paraId="5E77FDF7" w14:textId="6B97135D" w:rsidR="00182ABB" w:rsidRPr="00E360FF" w:rsidRDefault="00A05BBC" w:rsidP="00921055">
            <w:pPr>
              <w:pStyle w:val="NoSpacing"/>
              <w:jc w:val="center"/>
              <w:rPr>
                <w:rFonts w:ascii="Cambria" w:hAnsi="Cambria"/>
                <w:sz w:val="18"/>
                <w:szCs w:val="18"/>
              </w:rPr>
            </w:pPr>
            <w:r>
              <w:rPr>
                <w:rFonts w:ascii="Cambria" w:hAnsi="Cambria"/>
                <w:sz w:val="18"/>
                <w:szCs w:val="18"/>
              </w:rPr>
              <w:t>56</w:t>
            </w:r>
          </w:p>
        </w:tc>
        <w:tc>
          <w:tcPr>
            <w:tcW w:w="0" w:type="auto"/>
          </w:tcPr>
          <w:p w14:paraId="3C56C4C6" w14:textId="211510F0" w:rsidR="00182ABB" w:rsidRPr="00E360FF" w:rsidRDefault="00A05BBC" w:rsidP="00921055">
            <w:pPr>
              <w:pStyle w:val="NoSpacing"/>
              <w:jc w:val="center"/>
              <w:rPr>
                <w:rFonts w:ascii="Cambria" w:hAnsi="Cambria"/>
                <w:sz w:val="18"/>
                <w:szCs w:val="18"/>
              </w:rPr>
            </w:pPr>
            <w:r>
              <w:rPr>
                <w:rFonts w:ascii="Cambria" w:hAnsi="Cambria"/>
                <w:sz w:val="18"/>
                <w:szCs w:val="18"/>
              </w:rPr>
              <w:t>54</w:t>
            </w:r>
            <w:r w:rsidR="00182ABB">
              <w:rPr>
                <w:rFonts w:ascii="Cambria" w:hAnsi="Cambria"/>
                <w:sz w:val="18"/>
                <w:szCs w:val="18"/>
              </w:rPr>
              <w:t>%</w:t>
            </w:r>
          </w:p>
        </w:tc>
      </w:tr>
    </w:tbl>
    <w:p w14:paraId="4F71F621" w14:textId="77777777" w:rsidR="00182ABB" w:rsidRDefault="00182ABB" w:rsidP="00245FDE">
      <w:pPr>
        <w:pStyle w:val="NoSpacing"/>
        <w:rPr>
          <w:rFonts w:ascii="Cambria" w:hAnsi="Cambria"/>
        </w:rPr>
      </w:pPr>
    </w:p>
    <w:p w14:paraId="032D1E4C" w14:textId="13CE3341" w:rsidR="006B1D17" w:rsidRPr="006B1D17" w:rsidRDefault="006B1D17" w:rsidP="00245FDE">
      <w:pPr>
        <w:pStyle w:val="NoSpacing"/>
        <w:rPr>
          <w:rFonts w:ascii="Cambria" w:hAnsi="Cambria"/>
        </w:rPr>
      </w:pPr>
      <w:r>
        <w:rPr>
          <w:rFonts w:ascii="Cambria" w:hAnsi="Cambria"/>
        </w:rPr>
        <w:t xml:space="preserve">Omdat het hulpwerkwoord </w:t>
      </w:r>
      <w:r>
        <w:rPr>
          <w:rFonts w:ascii="Cambria" w:hAnsi="Cambria"/>
          <w:i/>
        </w:rPr>
        <w:t xml:space="preserve">kunnen </w:t>
      </w:r>
      <w:r>
        <w:rPr>
          <w:rFonts w:ascii="Cambria" w:hAnsi="Cambria"/>
        </w:rPr>
        <w:t>zowel in zinnen met een enkele als met een tweeledige negatie ve</w:t>
      </w:r>
      <w:r w:rsidR="009B30B9">
        <w:rPr>
          <w:rFonts w:ascii="Cambria" w:hAnsi="Cambria"/>
        </w:rPr>
        <w:t>el voorkomt, heb ik dit hulpwerkwoord</w:t>
      </w:r>
      <w:r>
        <w:rPr>
          <w:rFonts w:ascii="Cambria" w:hAnsi="Cambria"/>
        </w:rPr>
        <w:t xml:space="preserve"> ook gesplist per syntactische configuratie</w:t>
      </w:r>
      <w:r w:rsidR="004F61CA">
        <w:rPr>
          <w:rFonts w:ascii="Cambria" w:hAnsi="Cambria"/>
        </w:rPr>
        <w:t xml:space="preserve"> (zie Tabel 10</w:t>
      </w:r>
      <w:r>
        <w:rPr>
          <w:rFonts w:ascii="Cambria" w:hAnsi="Cambria"/>
        </w:rPr>
        <w:t xml:space="preserve">). </w:t>
      </w:r>
    </w:p>
    <w:p w14:paraId="74EFF417" w14:textId="77777777" w:rsidR="006B1D17" w:rsidRDefault="006B1D17" w:rsidP="00245FDE">
      <w:pPr>
        <w:pStyle w:val="NoSpacing"/>
        <w:rPr>
          <w:rFonts w:ascii="Cambria" w:hAnsi="Cambria"/>
        </w:rPr>
      </w:pPr>
    </w:p>
    <w:p w14:paraId="53587CF6" w14:textId="0AF971BE" w:rsidR="004B2547" w:rsidRPr="008D3351" w:rsidRDefault="00182ABB" w:rsidP="004B2547">
      <w:pPr>
        <w:pStyle w:val="NoSpacing"/>
        <w:ind w:firstLine="708"/>
        <w:rPr>
          <w:rFonts w:ascii="Cambria" w:hAnsi="Cambria"/>
          <w:i/>
        </w:rPr>
      </w:pPr>
      <w:r>
        <w:rPr>
          <w:rFonts w:ascii="Cambria" w:hAnsi="Cambria"/>
          <w:sz w:val="18"/>
          <w:szCs w:val="18"/>
        </w:rPr>
        <w:t xml:space="preserve">Tabel </w:t>
      </w:r>
      <w:r w:rsidR="004F61CA">
        <w:rPr>
          <w:rFonts w:ascii="Cambria" w:hAnsi="Cambria"/>
          <w:sz w:val="18"/>
          <w:szCs w:val="18"/>
        </w:rPr>
        <w:t>10</w:t>
      </w:r>
      <w:r w:rsidR="004B2547">
        <w:rPr>
          <w:rFonts w:ascii="Cambria" w:hAnsi="Cambria"/>
          <w:sz w:val="18"/>
          <w:szCs w:val="18"/>
        </w:rPr>
        <w:t xml:space="preserve">: </w:t>
      </w:r>
      <w:r w:rsidR="004B2547">
        <w:rPr>
          <w:rFonts w:ascii="Cambria" w:hAnsi="Cambria"/>
          <w:i/>
          <w:sz w:val="18"/>
          <w:szCs w:val="18"/>
        </w:rPr>
        <w:t xml:space="preserve">Enkele en tweeledige </w:t>
      </w:r>
      <w:r w:rsidR="00A05BBC">
        <w:rPr>
          <w:rFonts w:ascii="Cambria" w:hAnsi="Cambria"/>
          <w:i/>
          <w:sz w:val="18"/>
          <w:szCs w:val="18"/>
        </w:rPr>
        <w:t>negatie per syntactische configuratie</w:t>
      </w:r>
      <w:r w:rsidR="004B2547">
        <w:rPr>
          <w:rFonts w:ascii="Cambria" w:hAnsi="Cambria"/>
          <w:i/>
          <w:sz w:val="18"/>
          <w:szCs w:val="18"/>
        </w:rPr>
        <w:t xml:space="preserve"> voor het hulpwerkwoord </w:t>
      </w:r>
      <w:r w:rsidR="004B2547">
        <w:rPr>
          <w:rFonts w:ascii="Cambria" w:hAnsi="Cambria"/>
          <w:sz w:val="18"/>
          <w:szCs w:val="18"/>
        </w:rPr>
        <w:t xml:space="preserve">kunnen </w:t>
      </w:r>
      <w:r w:rsidR="004B2547">
        <w:rPr>
          <w:rFonts w:ascii="Cambria" w:hAnsi="Cambria"/>
          <w:i/>
          <w:sz w:val="18"/>
          <w:szCs w:val="18"/>
        </w:rPr>
        <w:t xml:space="preserve">in aantal </w:t>
      </w:r>
      <w:r w:rsidR="004B2547">
        <w:rPr>
          <w:rFonts w:ascii="Cambria" w:hAnsi="Cambria"/>
          <w:i/>
          <w:sz w:val="18"/>
          <w:szCs w:val="18"/>
        </w:rPr>
        <w:tab/>
        <w:t>(N)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563"/>
        <w:gridCol w:w="780"/>
        <w:gridCol w:w="222"/>
        <w:gridCol w:w="715"/>
        <w:gridCol w:w="990"/>
      </w:tblGrid>
      <w:tr w:rsidR="004B2547" w:rsidRPr="004B2547" w14:paraId="5940FC39" w14:textId="77777777" w:rsidTr="00921055">
        <w:tc>
          <w:tcPr>
            <w:tcW w:w="0" w:type="auto"/>
            <w:tcBorders>
              <w:top w:val="single" w:sz="4" w:space="0" w:color="auto"/>
              <w:bottom w:val="nil"/>
            </w:tcBorders>
          </w:tcPr>
          <w:p w14:paraId="04BEC95B" w14:textId="77777777" w:rsidR="004B2547" w:rsidRPr="00956231" w:rsidRDefault="004B2547" w:rsidP="00921055">
            <w:pPr>
              <w:pStyle w:val="NoSpacing"/>
              <w:rPr>
                <w:rFonts w:ascii="Cambria" w:hAnsi="Cambria"/>
                <w:sz w:val="18"/>
                <w:szCs w:val="18"/>
              </w:rPr>
            </w:pPr>
          </w:p>
        </w:tc>
        <w:tc>
          <w:tcPr>
            <w:tcW w:w="0" w:type="auto"/>
            <w:gridSpan w:val="2"/>
            <w:tcBorders>
              <w:top w:val="single" w:sz="4" w:space="0" w:color="auto"/>
              <w:bottom w:val="single" w:sz="4" w:space="0" w:color="auto"/>
            </w:tcBorders>
          </w:tcPr>
          <w:p w14:paraId="263F4F53"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65D2DD85" w14:textId="77777777" w:rsidR="004B2547" w:rsidRDefault="004B2547" w:rsidP="00921055">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65892443"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Tweeledige negatie</w:t>
            </w:r>
          </w:p>
        </w:tc>
      </w:tr>
      <w:tr w:rsidR="004B2547" w:rsidRPr="004B2547" w14:paraId="03293508" w14:textId="77777777" w:rsidTr="00921055">
        <w:tc>
          <w:tcPr>
            <w:tcW w:w="0" w:type="auto"/>
            <w:tcBorders>
              <w:top w:val="nil"/>
              <w:bottom w:val="single" w:sz="4" w:space="0" w:color="auto"/>
            </w:tcBorders>
          </w:tcPr>
          <w:p w14:paraId="2D190767" w14:textId="77777777" w:rsidR="004B2547" w:rsidRPr="00046A06" w:rsidRDefault="004B2547" w:rsidP="00921055">
            <w:pPr>
              <w:pStyle w:val="NoSpacing"/>
              <w:rPr>
                <w:rFonts w:ascii="Cambria" w:hAnsi="Cambria"/>
                <w:sz w:val="18"/>
                <w:szCs w:val="18"/>
              </w:rPr>
            </w:pPr>
          </w:p>
        </w:tc>
        <w:tc>
          <w:tcPr>
            <w:tcW w:w="0" w:type="auto"/>
            <w:tcBorders>
              <w:top w:val="single" w:sz="4" w:space="0" w:color="auto"/>
              <w:bottom w:val="single" w:sz="4" w:space="0" w:color="auto"/>
            </w:tcBorders>
          </w:tcPr>
          <w:p w14:paraId="343DB516"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3E58EF73"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74E6DC2D" w14:textId="77777777" w:rsidR="004B2547" w:rsidRDefault="004B2547" w:rsidP="00921055">
            <w:pPr>
              <w:pStyle w:val="NoSpacing"/>
              <w:jc w:val="center"/>
              <w:rPr>
                <w:rFonts w:ascii="Cambria" w:hAnsi="Cambria"/>
                <w:sz w:val="18"/>
                <w:szCs w:val="18"/>
              </w:rPr>
            </w:pPr>
          </w:p>
        </w:tc>
        <w:tc>
          <w:tcPr>
            <w:tcW w:w="0" w:type="auto"/>
            <w:tcBorders>
              <w:top w:val="single" w:sz="4" w:space="0" w:color="auto"/>
              <w:bottom w:val="single" w:sz="4" w:space="0" w:color="auto"/>
            </w:tcBorders>
          </w:tcPr>
          <w:p w14:paraId="57999C8A"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3B172D14" w14:textId="77777777" w:rsidR="004B2547" w:rsidRPr="00046A06" w:rsidRDefault="004B2547" w:rsidP="00921055">
            <w:pPr>
              <w:pStyle w:val="NoSpacing"/>
              <w:jc w:val="center"/>
              <w:rPr>
                <w:rFonts w:ascii="Cambria" w:hAnsi="Cambria"/>
                <w:sz w:val="18"/>
                <w:szCs w:val="18"/>
              </w:rPr>
            </w:pPr>
            <w:r>
              <w:rPr>
                <w:rFonts w:ascii="Cambria" w:hAnsi="Cambria"/>
                <w:sz w:val="18"/>
                <w:szCs w:val="18"/>
              </w:rPr>
              <w:t>%</w:t>
            </w:r>
          </w:p>
        </w:tc>
      </w:tr>
      <w:tr w:rsidR="004B2547" w:rsidRPr="004B2547" w14:paraId="1C25DD50" w14:textId="77777777" w:rsidTr="00921055">
        <w:tc>
          <w:tcPr>
            <w:tcW w:w="0" w:type="auto"/>
            <w:tcBorders>
              <w:top w:val="single" w:sz="4" w:space="0" w:color="auto"/>
            </w:tcBorders>
          </w:tcPr>
          <w:p w14:paraId="5EE4226F" w14:textId="77777777" w:rsidR="004B2547" w:rsidRPr="00046A06" w:rsidRDefault="004B2547" w:rsidP="00921055">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7109F4CF" w14:textId="545BA176" w:rsidR="004B2547" w:rsidRPr="00046A06" w:rsidRDefault="004B2547" w:rsidP="00921055">
            <w:pPr>
              <w:pStyle w:val="NoSpacing"/>
              <w:jc w:val="center"/>
              <w:rPr>
                <w:rFonts w:ascii="Cambria" w:hAnsi="Cambria"/>
                <w:sz w:val="18"/>
                <w:szCs w:val="18"/>
              </w:rPr>
            </w:pPr>
            <w:r>
              <w:rPr>
                <w:rFonts w:ascii="Cambria" w:hAnsi="Cambria"/>
                <w:sz w:val="18"/>
                <w:szCs w:val="18"/>
              </w:rPr>
              <w:t>17</w:t>
            </w:r>
          </w:p>
        </w:tc>
        <w:tc>
          <w:tcPr>
            <w:tcW w:w="0" w:type="auto"/>
            <w:tcBorders>
              <w:top w:val="single" w:sz="4" w:space="0" w:color="auto"/>
            </w:tcBorders>
          </w:tcPr>
          <w:p w14:paraId="26019D0A" w14:textId="5A42A86C" w:rsidR="004B2547" w:rsidRPr="00E360FF" w:rsidRDefault="004B2547" w:rsidP="00921055">
            <w:pPr>
              <w:pStyle w:val="NoSpacing"/>
              <w:jc w:val="center"/>
              <w:rPr>
                <w:rFonts w:ascii="Cambria" w:hAnsi="Cambria"/>
                <w:sz w:val="18"/>
                <w:szCs w:val="18"/>
              </w:rPr>
            </w:pPr>
            <w:r>
              <w:rPr>
                <w:rFonts w:ascii="Cambria" w:hAnsi="Cambria"/>
                <w:sz w:val="18"/>
                <w:szCs w:val="18"/>
              </w:rPr>
              <w:t>71%</w:t>
            </w:r>
          </w:p>
        </w:tc>
        <w:tc>
          <w:tcPr>
            <w:tcW w:w="0" w:type="auto"/>
            <w:tcBorders>
              <w:top w:val="single" w:sz="4" w:space="0" w:color="auto"/>
            </w:tcBorders>
          </w:tcPr>
          <w:p w14:paraId="26F25B95" w14:textId="77777777" w:rsidR="004B2547" w:rsidRPr="00E360FF" w:rsidRDefault="004B2547" w:rsidP="00921055">
            <w:pPr>
              <w:pStyle w:val="NoSpacing"/>
              <w:jc w:val="center"/>
              <w:rPr>
                <w:rFonts w:ascii="Cambria" w:hAnsi="Cambria"/>
                <w:sz w:val="18"/>
                <w:szCs w:val="18"/>
              </w:rPr>
            </w:pPr>
          </w:p>
        </w:tc>
        <w:tc>
          <w:tcPr>
            <w:tcW w:w="0" w:type="auto"/>
            <w:tcBorders>
              <w:top w:val="single" w:sz="4" w:space="0" w:color="auto"/>
            </w:tcBorders>
          </w:tcPr>
          <w:p w14:paraId="3AB01987" w14:textId="44FC20D7" w:rsidR="004B2547" w:rsidRPr="00E360FF" w:rsidRDefault="004B2547" w:rsidP="00921055">
            <w:pPr>
              <w:pStyle w:val="NoSpacing"/>
              <w:jc w:val="center"/>
              <w:rPr>
                <w:rFonts w:ascii="Cambria" w:hAnsi="Cambria"/>
                <w:sz w:val="18"/>
                <w:szCs w:val="18"/>
              </w:rPr>
            </w:pPr>
            <w:r>
              <w:rPr>
                <w:rFonts w:ascii="Cambria" w:hAnsi="Cambria"/>
                <w:sz w:val="18"/>
                <w:szCs w:val="18"/>
              </w:rPr>
              <w:t>7</w:t>
            </w:r>
          </w:p>
        </w:tc>
        <w:tc>
          <w:tcPr>
            <w:tcW w:w="0" w:type="auto"/>
            <w:tcBorders>
              <w:top w:val="single" w:sz="4" w:space="0" w:color="auto"/>
            </w:tcBorders>
          </w:tcPr>
          <w:p w14:paraId="10D024F1" w14:textId="7D36F2CD" w:rsidR="004B2547" w:rsidRPr="00E360FF" w:rsidRDefault="004B2547" w:rsidP="00921055">
            <w:pPr>
              <w:pStyle w:val="NoSpacing"/>
              <w:jc w:val="center"/>
              <w:rPr>
                <w:rFonts w:ascii="Cambria" w:hAnsi="Cambria"/>
                <w:sz w:val="18"/>
                <w:szCs w:val="18"/>
              </w:rPr>
            </w:pPr>
            <w:r>
              <w:rPr>
                <w:rFonts w:ascii="Cambria" w:hAnsi="Cambria"/>
                <w:sz w:val="18"/>
                <w:szCs w:val="18"/>
              </w:rPr>
              <w:t>29%</w:t>
            </w:r>
          </w:p>
        </w:tc>
      </w:tr>
      <w:tr w:rsidR="004B2547" w:rsidRPr="004B2547" w14:paraId="572F1B95" w14:textId="77777777" w:rsidTr="00921055">
        <w:tc>
          <w:tcPr>
            <w:tcW w:w="0" w:type="auto"/>
          </w:tcPr>
          <w:p w14:paraId="73A7FC88" w14:textId="77777777" w:rsidR="004B2547" w:rsidRPr="00046A06" w:rsidRDefault="004B2547" w:rsidP="00921055">
            <w:pPr>
              <w:pStyle w:val="NoSpacing"/>
              <w:rPr>
                <w:rFonts w:ascii="Cambria" w:hAnsi="Cambria"/>
                <w:sz w:val="18"/>
                <w:szCs w:val="18"/>
              </w:rPr>
            </w:pPr>
            <w:r>
              <w:rPr>
                <w:rFonts w:ascii="Cambria" w:hAnsi="Cambria"/>
                <w:sz w:val="18"/>
                <w:szCs w:val="18"/>
              </w:rPr>
              <w:t>Inversie</w:t>
            </w:r>
          </w:p>
        </w:tc>
        <w:tc>
          <w:tcPr>
            <w:tcW w:w="0" w:type="auto"/>
          </w:tcPr>
          <w:p w14:paraId="0E8FEFA3" w14:textId="5A4E0867" w:rsidR="004B2547" w:rsidRPr="00046A06" w:rsidRDefault="004B2547" w:rsidP="00921055">
            <w:pPr>
              <w:pStyle w:val="NoSpacing"/>
              <w:jc w:val="center"/>
              <w:rPr>
                <w:rFonts w:ascii="Cambria" w:hAnsi="Cambria"/>
                <w:sz w:val="18"/>
                <w:szCs w:val="18"/>
              </w:rPr>
            </w:pPr>
            <w:r>
              <w:rPr>
                <w:rFonts w:ascii="Cambria" w:hAnsi="Cambria"/>
                <w:sz w:val="18"/>
                <w:szCs w:val="18"/>
              </w:rPr>
              <w:t>1</w:t>
            </w:r>
          </w:p>
        </w:tc>
        <w:tc>
          <w:tcPr>
            <w:tcW w:w="0" w:type="auto"/>
          </w:tcPr>
          <w:p w14:paraId="42E8E800" w14:textId="4A441784" w:rsidR="004B2547" w:rsidRPr="00E360FF" w:rsidRDefault="004B2547" w:rsidP="00921055">
            <w:pPr>
              <w:pStyle w:val="NoSpacing"/>
              <w:jc w:val="center"/>
              <w:rPr>
                <w:rFonts w:ascii="Cambria" w:hAnsi="Cambria"/>
                <w:sz w:val="18"/>
                <w:szCs w:val="18"/>
              </w:rPr>
            </w:pPr>
            <w:r>
              <w:rPr>
                <w:rFonts w:ascii="Cambria" w:hAnsi="Cambria"/>
                <w:sz w:val="18"/>
                <w:szCs w:val="18"/>
              </w:rPr>
              <w:t>50%</w:t>
            </w:r>
          </w:p>
        </w:tc>
        <w:tc>
          <w:tcPr>
            <w:tcW w:w="0" w:type="auto"/>
          </w:tcPr>
          <w:p w14:paraId="7C193325" w14:textId="77777777" w:rsidR="004B2547" w:rsidRPr="00E360FF" w:rsidRDefault="004B2547" w:rsidP="00921055">
            <w:pPr>
              <w:pStyle w:val="NoSpacing"/>
              <w:jc w:val="center"/>
              <w:rPr>
                <w:rFonts w:ascii="Cambria" w:hAnsi="Cambria"/>
                <w:sz w:val="18"/>
                <w:szCs w:val="18"/>
              </w:rPr>
            </w:pPr>
          </w:p>
        </w:tc>
        <w:tc>
          <w:tcPr>
            <w:tcW w:w="0" w:type="auto"/>
          </w:tcPr>
          <w:p w14:paraId="6DCC08E7" w14:textId="1784B3D2" w:rsidR="004B2547" w:rsidRPr="00E360FF" w:rsidRDefault="004B2547" w:rsidP="00921055">
            <w:pPr>
              <w:pStyle w:val="NoSpacing"/>
              <w:jc w:val="center"/>
              <w:rPr>
                <w:rFonts w:ascii="Cambria" w:hAnsi="Cambria"/>
                <w:sz w:val="18"/>
                <w:szCs w:val="18"/>
              </w:rPr>
            </w:pPr>
            <w:r>
              <w:rPr>
                <w:rFonts w:ascii="Cambria" w:hAnsi="Cambria"/>
                <w:sz w:val="18"/>
                <w:szCs w:val="18"/>
              </w:rPr>
              <w:t>1</w:t>
            </w:r>
          </w:p>
        </w:tc>
        <w:tc>
          <w:tcPr>
            <w:tcW w:w="0" w:type="auto"/>
          </w:tcPr>
          <w:p w14:paraId="477E6680" w14:textId="400D982F" w:rsidR="004B2547" w:rsidRPr="00E360FF" w:rsidRDefault="004B2547" w:rsidP="00921055">
            <w:pPr>
              <w:pStyle w:val="NoSpacing"/>
              <w:jc w:val="center"/>
              <w:rPr>
                <w:rFonts w:ascii="Cambria" w:hAnsi="Cambria"/>
                <w:sz w:val="18"/>
                <w:szCs w:val="18"/>
              </w:rPr>
            </w:pPr>
            <w:r>
              <w:rPr>
                <w:rFonts w:ascii="Cambria" w:hAnsi="Cambria"/>
                <w:sz w:val="18"/>
                <w:szCs w:val="18"/>
              </w:rPr>
              <w:t>50%</w:t>
            </w:r>
          </w:p>
        </w:tc>
      </w:tr>
      <w:tr w:rsidR="004B2547" w:rsidRPr="004B2547" w14:paraId="297B2429" w14:textId="77777777" w:rsidTr="00921055">
        <w:tc>
          <w:tcPr>
            <w:tcW w:w="0" w:type="auto"/>
          </w:tcPr>
          <w:p w14:paraId="45421039" w14:textId="77777777" w:rsidR="004B2547" w:rsidRPr="00046A06" w:rsidRDefault="004B2547" w:rsidP="00921055">
            <w:pPr>
              <w:pStyle w:val="NoSpacing"/>
              <w:rPr>
                <w:rFonts w:ascii="Cambria" w:hAnsi="Cambria"/>
                <w:sz w:val="18"/>
                <w:szCs w:val="18"/>
              </w:rPr>
            </w:pPr>
            <w:r>
              <w:rPr>
                <w:rFonts w:ascii="Cambria" w:hAnsi="Cambria"/>
                <w:sz w:val="18"/>
                <w:szCs w:val="18"/>
              </w:rPr>
              <w:t>Hoofdzin</w:t>
            </w:r>
          </w:p>
        </w:tc>
        <w:tc>
          <w:tcPr>
            <w:tcW w:w="0" w:type="auto"/>
          </w:tcPr>
          <w:p w14:paraId="12754688" w14:textId="7EA53DC4" w:rsidR="004B2547" w:rsidRPr="00046A06" w:rsidRDefault="004B2547" w:rsidP="00921055">
            <w:pPr>
              <w:pStyle w:val="NoSpacing"/>
              <w:jc w:val="center"/>
              <w:rPr>
                <w:rFonts w:ascii="Cambria" w:hAnsi="Cambria"/>
                <w:sz w:val="18"/>
                <w:szCs w:val="18"/>
              </w:rPr>
            </w:pPr>
            <w:r>
              <w:rPr>
                <w:rFonts w:ascii="Cambria" w:hAnsi="Cambria"/>
                <w:sz w:val="18"/>
                <w:szCs w:val="18"/>
              </w:rPr>
              <w:t>5</w:t>
            </w:r>
          </w:p>
        </w:tc>
        <w:tc>
          <w:tcPr>
            <w:tcW w:w="0" w:type="auto"/>
          </w:tcPr>
          <w:p w14:paraId="381F917E" w14:textId="31470C74" w:rsidR="004B2547" w:rsidRPr="00E360FF" w:rsidRDefault="004B2547" w:rsidP="00921055">
            <w:pPr>
              <w:pStyle w:val="NoSpacing"/>
              <w:jc w:val="center"/>
              <w:rPr>
                <w:rFonts w:ascii="Cambria" w:hAnsi="Cambria"/>
                <w:sz w:val="18"/>
                <w:szCs w:val="18"/>
              </w:rPr>
            </w:pPr>
            <w:r>
              <w:rPr>
                <w:rFonts w:ascii="Cambria" w:hAnsi="Cambria"/>
                <w:sz w:val="18"/>
                <w:szCs w:val="18"/>
              </w:rPr>
              <w:t>24%</w:t>
            </w:r>
          </w:p>
        </w:tc>
        <w:tc>
          <w:tcPr>
            <w:tcW w:w="0" w:type="auto"/>
          </w:tcPr>
          <w:p w14:paraId="2E1D708E" w14:textId="77777777" w:rsidR="004B2547" w:rsidRPr="00E360FF" w:rsidRDefault="004B2547" w:rsidP="00921055">
            <w:pPr>
              <w:pStyle w:val="NoSpacing"/>
              <w:jc w:val="center"/>
              <w:rPr>
                <w:rFonts w:ascii="Cambria" w:hAnsi="Cambria"/>
                <w:sz w:val="18"/>
                <w:szCs w:val="18"/>
              </w:rPr>
            </w:pPr>
          </w:p>
        </w:tc>
        <w:tc>
          <w:tcPr>
            <w:tcW w:w="0" w:type="auto"/>
          </w:tcPr>
          <w:p w14:paraId="3A73D300" w14:textId="58F34AD1" w:rsidR="004B2547" w:rsidRPr="00E360FF" w:rsidRDefault="004B2547" w:rsidP="00921055">
            <w:pPr>
              <w:pStyle w:val="NoSpacing"/>
              <w:jc w:val="center"/>
              <w:rPr>
                <w:rFonts w:ascii="Cambria" w:hAnsi="Cambria"/>
                <w:sz w:val="18"/>
                <w:szCs w:val="18"/>
              </w:rPr>
            </w:pPr>
            <w:r>
              <w:rPr>
                <w:rFonts w:ascii="Cambria" w:hAnsi="Cambria"/>
                <w:sz w:val="18"/>
                <w:szCs w:val="18"/>
              </w:rPr>
              <w:t>16</w:t>
            </w:r>
          </w:p>
        </w:tc>
        <w:tc>
          <w:tcPr>
            <w:tcW w:w="0" w:type="auto"/>
          </w:tcPr>
          <w:p w14:paraId="0872718F" w14:textId="64942AB3" w:rsidR="004B2547" w:rsidRPr="00E360FF" w:rsidRDefault="004B2547" w:rsidP="00921055">
            <w:pPr>
              <w:pStyle w:val="NoSpacing"/>
              <w:jc w:val="center"/>
              <w:rPr>
                <w:rFonts w:ascii="Cambria" w:hAnsi="Cambria"/>
                <w:sz w:val="18"/>
                <w:szCs w:val="18"/>
              </w:rPr>
            </w:pPr>
            <w:r>
              <w:rPr>
                <w:rFonts w:ascii="Cambria" w:hAnsi="Cambria"/>
                <w:sz w:val="18"/>
                <w:szCs w:val="18"/>
              </w:rPr>
              <w:t>76%</w:t>
            </w:r>
          </w:p>
        </w:tc>
      </w:tr>
      <w:tr w:rsidR="004B2547" w:rsidRPr="00046A06" w14:paraId="2107E8AA" w14:textId="77777777" w:rsidTr="00921055">
        <w:tc>
          <w:tcPr>
            <w:tcW w:w="0" w:type="auto"/>
          </w:tcPr>
          <w:p w14:paraId="74270EFC" w14:textId="77777777" w:rsidR="004B2547" w:rsidRPr="00046A06" w:rsidRDefault="004B2547" w:rsidP="00921055">
            <w:pPr>
              <w:pStyle w:val="NoSpacing"/>
              <w:rPr>
                <w:rFonts w:ascii="Cambria" w:hAnsi="Cambria"/>
                <w:sz w:val="18"/>
                <w:szCs w:val="18"/>
              </w:rPr>
            </w:pPr>
            <w:r>
              <w:rPr>
                <w:rFonts w:ascii="Cambria" w:hAnsi="Cambria"/>
                <w:i/>
                <w:sz w:val="18"/>
                <w:szCs w:val="18"/>
              </w:rPr>
              <w:t>Niets</w:t>
            </w:r>
          </w:p>
        </w:tc>
        <w:tc>
          <w:tcPr>
            <w:tcW w:w="0" w:type="auto"/>
          </w:tcPr>
          <w:p w14:paraId="1976CE70" w14:textId="243F8D0E" w:rsidR="004B2547" w:rsidRPr="00046A06"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7DDA5FF2" w14:textId="0DB58E64" w:rsidR="004B2547" w:rsidRPr="00E360FF"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3D9FCF22" w14:textId="77777777" w:rsidR="004B2547" w:rsidRPr="00E360FF" w:rsidRDefault="004B2547" w:rsidP="00921055">
            <w:pPr>
              <w:pStyle w:val="NoSpacing"/>
              <w:jc w:val="center"/>
              <w:rPr>
                <w:rFonts w:ascii="Cambria" w:hAnsi="Cambria"/>
                <w:sz w:val="18"/>
                <w:szCs w:val="18"/>
              </w:rPr>
            </w:pPr>
          </w:p>
        </w:tc>
        <w:tc>
          <w:tcPr>
            <w:tcW w:w="0" w:type="auto"/>
          </w:tcPr>
          <w:p w14:paraId="36DA2DE2" w14:textId="088A115D" w:rsidR="004B2547" w:rsidRPr="00E360FF"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6B1F0B78" w14:textId="2336F6E3" w:rsidR="004B2547" w:rsidRPr="00E360FF" w:rsidRDefault="004B2547" w:rsidP="00921055">
            <w:pPr>
              <w:pStyle w:val="NoSpacing"/>
              <w:jc w:val="center"/>
              <w:rPr>
                <w:rFonts w:ascii="Cambria" w:hAnsi="Cambria"/>
                <w:sz w:val="18"/>
                <w:szCs w:val="18"/>
              </w:rPr>
            </w:pPr>
            <w:r>
              <w:rPr>
                <w:rFonts w:ascii="Cambria" w:hAnsi="Cambria"/>
                <w:sz w:val="18"/>
                <w:szCs w:val="18"/>
              </w:rPr>
              <w:t>0%</w:t>
            </w:r>
          </w:p>
        </w:tc>
      </w:tr>
      <w:tr w:rsidR="004B2547" w:rsidRPr="00046A06" w14:paraId="1E42DCC7" w14:textId="77777777" w:rsidTr="00921055">
        <w:tc>
          <w:tcPr>
            <w:tcW w:w="0" w:type="auto"/>
          </w:tcPr>
          <w:p w14:paraId="47759527" w14:textId="77777777" w:rsidR="004B2547" w:rsidRPr="00046A06" w:rsidRDefault="004B2547" w:rsidP="00921055">
            <w:pPr>
              <w:pStyle w:val="NoSpacing"/>
              <w:rPr>
                <w:rFonts w:ascii="Cambria" w:hAnsi="Cambria"/>
                <w:sz w:val="18"/>
                <w:szCs w:val="18"/>
              </w:rPr>
            </w:pPr>
            <w:r>
              <w:rPr>
                <w:rFonts w:ascii="Cambria" w:hAnsi="Cambria"/>
                <w:i/>
                <w:sz w:val="18"/>
                <w:szCs w:val="18"/>
              </w:rPr>
              <w:t>Local</w:t>
            </w:r>
          </w:p>
        </w:tc>
        <w:tc>
          <w:tcPr>
            <w:tcW w:w="0" w:type="auto"/>
          </w:tcPr>
          <w:p w14:paraId="04E7D961" w14:textId="35130783" w:rsidR="004B2547" w:rsidRPr="00046A06" w:rsidRDefault="004B2547" w:rsidP="00921055">
            <w:pPr>
              <w:pStyle w:val="NoSpacing"/>
              <w:jc w:val="center"/>
              <w:rPr>
                <w:rFonts w:ascii="Cambria" w:hAnsi="Cambria"/>
                <w:sz w:val="18"/>
                <w:szCs w:val="18"/>
              </w:rPr>
            </w:pPr>
            <w:r>
              <w:rPr>
                <w:rFonts w:ascii="Cambria" w:hAnsi="Cambria"/>
                <w:sz w:val="18"/>
                <w:szCs w:val="18"/>
              </w:rPr>
              <w:t>4</w:t>
            </w:r>
          </w:p>
        </w:tc>
        <w:tc>
          <w:tcPr>
            <w:tcW w:w="0" w:type="auto"/>
          </w:tcPr>
          <w:p w14:paraId="4D8B1A68" w14:textId="09245A6A" w:rsidR="004B2547" w:rsidRPr="00E360FF" w:rsidRDefault="004B2547" w:rsidP="00921055">
            <w:pPr>
              <w:pStyle w:val="NoSpacing"/>
              <w:jc w:val="center"/>
              <w:rPr>
                <w:rFonts w:ascii="Cambria" w:hAnsi="Cambria"/>
                <w:sz w:val="18"/>
                <w:szCs w:val="18"/>
              </w:rPr>
            </w:pPr>
            <w:r>
              <w:rPr>
                <w:rFonts w:ascii="Cambria" w:hAnsi="Cambria"/>
                <w:sz w:val="18"/>
                <w:szCs w:val="18"/>
              </w:rPr>
              <w:t>67%</w:t>
            </w:r>
          </w:p>
        </w:tc>
        <w:tc>
          <w:tcPr>
            <w:tcW w:w="0" w:type="auto"/>
          </w:tcPr>
          <w:p w14:paraId="6C80DC26" w14:textId="77777777" w:rsidR="004B2547" w:rsidRPr="00E360FF" w:rsidRDefault="004B2547" w:rsidP="00921055">
            <w:pPr>
              <w:pStyle w:val="NoSpacing"/>
              <w:jc w:val="center"/>
              <w:rPr>
                <w:rFonts w:ascii="Cambria" w:hAnsi="Cambria"/>
                <w:sz w:val="18"/>
                <w:szCs w:val="18"/>
              </w:rPr>
            </w:pPr>
          </w:p>
        </w:tc>
        <w:tc>
          <w:tcPr>
            <w:tcW w:w="0" w:type="auto"/>
          </w:tcPr>
          <w:p w14:paraId="268A8BE0" w14:textId="33C8E3AB" w:rsidR="004B2547" w:rsidRPr="00E360FF" w:rsidRDefault="004B2547" w:rsidP="00921055">
            <w:pPr>
              <w:pStyle w:val="NoSpacing"/>
              <w:jc w:val="center"/>
              <w:rPr>
                <w:rFonts w:ascii="Cambria" w:hAnsi="Cambria"/>
                <w:sz w:val="18"/>
                <w:szCs w:val="18"/>
              </w:rPr>
            </w:pPr>
            <w:r>
              <w:rPr>
                <w:rFonts w:ascii="Cambria" w:hAnsi="Cambria"/>
                <w:sz w:val="18"/>
                <w:szCs w:val="18"/>
              </w:rPr>
              <w:t>2</w:t>
            </w:r>
          </w:p>
        </w:tc>
        <w:tc>
          <w:tcPr>
            <w:tcW w:w="0" w:type="auto"/>
          </w:tcPr>
          <w:p w14:paraId="2C24E3C6" w14:textId="0EAA1E7C" w:rsidR="004B2547" w:rsidRPr="00E360FF" w:rsidRDefault="004B2547" w:rsidP="00921055">
            <w:pPr>
              <w:pStyle w:val="NoSpacing"/>
              <w:jc w:val="center"/>
              <w:rPr>
                <w:rFonts w:ascii="Cambria" w:hAnsi="Cambria"/>
                <w:sz w:val="18"/>
                <w:szCs w:val="18"/>
              </w:rPr>
            </w:pPr>
            <w:r>
              <w:rPr>
                <w:rFonts w:ascii="Cambria" w:hAnsi="Cambria"/>
                <w:sz w:val="18"/>
                <w:szCs w:val="18"/>
              </w:rPr>
              <w:t>33%</w:t>
            </w:r>
          </w:p>
        </w:tc>
      </w:tr>
      <w:tr w:rsidR="004B2547" w:rsidRPr="00046A06" w14:paraId="3DCA4667" w14:textId="77777777" w:rsidTr="00921055">
        <w:tc>
          <w:tcPr>
            <w:tcW w:w="0" w:type="auto"/>
          </w:tcPr>
          <w:p w14:paraId="061C7A77" w14:textId="77777777" w:rsidR="004B2547" w:rsidRPr="00046A06" w:rsidRDefault="004B2547" w:rsidP="00921055">
            <w:pPr>
              <w:pStyle w:val="NoSpacing"/>
              <w:rPr>
                <w:rFonts w:ascii="Cambria" w:hAnsi="Cambria"/>
                <w:sz w:val="18"/>
                <w:szCs w:val="18"/>
              </w:rPr>
            </w:pPr>
            <w:r>
              <w:rPr>
                <w:rFonts w:ascii="Cambria" w:hAnsi="Cambria"/>
                <w:sz w:val="18"/>
                <w:szCs w:val="18"/>
              </w:rPr>
              <w:t>V1</w:t>
            </w:r>
          </w:p>
        </w:tc>
        <w:tc>
          <w:tcPr>
            <w:tcW w:w="0" w:type="auto"/>
          </w:tcPr>
          <w:p w14:paraId="0D92D53D" w14:textId="3613F39F" w:rsidR="004B2547" w:rsidRPr="00046A06"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550B4CDE" w14:textId="52AD3DF1" w:rsidR="004B2547" w:rsidRPr="00E360FF"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2D90B3F8" w14:textId="77777777" w:rsidR="004B2547" w:rsidRPr="00E360FF" w:rsidRDefault="004B2547" w:rsidP="00921055">
            <w:pPr>
              <w:pStyle w:val="NoSpacing"/>
              <w:jc w:val="center"/>
              <w:rPr>
                <w:rFonts w:ascii="Cambria" w:hAnsi="Cambria"/>
                <w:sz w:val="18"/>
                <w:szCs w:val="18"/>
              </w:rPr>
            </w:pPr>
          </w:p>
        </w:tc>
        <w:tc>
          <w:tcPr>
            <w:tcW w:w="0" w:type="auto"/>
          </w:tcPr>
          <w:p w14:paraId="23550A56" w14:textId="3CD2EA84" w:rsidR="004B2547" w:rsidRPr="00E360FF" w:rsidRDefault="004B2547" w:rsidP="00921055">
            <w:pPr>
              <w:pStyle w:val="NoSpacing"/>
              <w:jc w:val="center"/>
              <w:rPr>
                <w:rFonts w:ascii="Cambria" w:hAnsi="Cambria"/>
                <w:sz w:val="18"/>
                <w:szCs w:val="18"/>
              </w:rPr>
            </w:pPr>
            <w:r>
              <w:rPr>
                <w:rFonts w:ascii="Cambria" w:hAnsi="Cambria"/>
                <w:sz w:val="18"/>
                <w:szCs w:val="18"/>
              </w:rPr>
              <w:t>0</w:t>
            </w:r>
          </w:p>
        </w:tc>
        <w:tc>
          <w:tcPr>
            <w:tcW w:w="0" w:type="auto"/>
          </w:tcPr>
          <w:p w14:paraId="107A4589" w14:textId="2F60417B" w:rsidR="004B2547" w:rsidRPr="00E360FF" w:rsidRDefault="004B2547" w:rsidP="00921055">
            <w:pPr>
              <w:pStyle w:val="NoSpacing"/>
              <w:jc w:val="center"/>
              <w:rPr>
                <w:rFonts w:ascii="Cambria" w:hAnsi="Cambria"/>
                <w:sz w:val="18"/>
                <w:szCs w:val="18"/>
              </w:rPr>
            </w:pPr>
            <w:r>
              <w:rPr>
                <w:rFonts w:ascii="Cambria" w:hAnsi="Cambria"/>
                <w:sz w:val="18"/>
                <w:szCs w:val="18"/>
              </w:rPr>
              <w:t>0%</w:t>
            </w:r>
          </w:p>
        </w:tc>
      </w:tr>
      <w:tr w:rsidR="004B2547" w:rsidRPr="00046A06" w14:paraId="30C93B09" w14:textId="77777777" w:rsidTr="00921055">
        <w:tc>
          <w:tcPr>
            <w:tcW w:w="0" w:type="auto"/>
          </w:tcPr>
          <w:p w14:paraId="13FBA8A6" w14:textId="77777777" w:rsidR="004B2547" w:rsidRPr="00046A06" w:rsidRDefault="004B2547" w:rsidP="00921055">
            <w:pPr>
              <w:pStyle w:val="NoSpacing"/>
              <w:rPr>
                <w:rFonts w:ascii="Cambria" w:hAnsi="Cambria"/>
                <w:sz w:val="18"/>
                <w:szCs w:val="18"/>
              </w:rPr>
            </w:pPr>
            <w:r>
              <w:rPr>
                <w:rFonts w:ascii="Cambria" w:hAnsi="Cambria"/>
                <w:sz w:val="18"/>
                <w:szCs w:val="18"/>
              </w:rPr>
              <w:t>Totaal</w:t>
            </w:r>
          </w:p>
        </w:tc>
        <w:tc>
          <w:tcPr>
            <w:tcW w:w="0" w:type="auto"/>
          </w:tcPr>
          <w:p w14:paraId="3881A9DE" w14:textId="3675FC18" w:rsidR="004B2547" w:rsidRPr="00046A06" w:rsidRDefault="004B2547" w:rsidP="00921055">
            <w:pPr>
              <w:pStyle w:val="NoSpacing"/>
              <w:jc w:val="center"/>
              <w:rPr>
                <w:rFonts w:ascii="Cambria" w:hAnsi="Cambria"/>
                <w:sz w:val="18"/>
                <w:szCs w:val="18"/>
              </w:rPr>
            </w:pPr>
            <w:r>
              <w:rPr>
                <w:rFonts w:ascii="Cambria" w:hAnsi="Cambria"/>
                <w:sz w:val="18"/>
                <w:szCs w:val="18"/>
              </w:rPr>
              <w:t>27</w:t>
            </w:r>
          </w:p>
        </w:tc>
        <w:tc>
          <w:tcPr>
            <w:tcW w:w="0" w:type="auto"/>
          </w:tcPr>
          <w:p w14:paraId="615E8103" w14:textId="5B2E318C" w:rsidR="004B2547" w:rsidRPr="00E360FF" w:rsidRDefault="004B2547" w:rsidP="00921055">
            <w:pPr>
              <w:pStyle w:val="NoSpacing"/>
              <w:jc w:val="center"/>
              <w:rPr>
                <w:rFonts w:ascii="Cambria" w:hAnsi="Cambria"/>
                <w:sz w:val="18"/>
                <w:szCs w:val="18"/>
              </w:rPr>
            </w:pPr>
            <w:r>
              <w:rPr>
                <w:rFonts w:ascii="Cambria" w:hAnsi="Cambria"/>
                <w:sz w:val="18"/>
                <w:szCs w:val="18"/>
              </w:rPr>
              <w:t>51%</w:t>
            </w:r>
          </w:p>
        </w:tc>
        <w:tc>
          <w:tcPr>
            <w:tcW w:w="0" w:type="auto"/>
          </w:tcPr>
          <w:p w14:paraId="0188485B" w14:textId="77777777" w:rsidR="004B2547" w:rsidRPr="00E360FF" w:rsidRDefault="004B2547" w:rsidP="00921055">
            <w:pPr>
              <w:pStyle w:val="NoSpacing"/>
              <w:jc w:val="center"/>
              <w:rPr>
                <w:rFonts w:ascii="Cambria" w:hAnsi="Cambria"/>
                <w:sz w:val="18"/>
                <w:szCs w:val="18"/>
              </w:rPr>
            </w:pPr>
          </w:p>
        </w:tc>
        <w:tc>
          <w:tcPr>
            <w:tcW w:w="0" w:type="auto"/>
          </w:tcPr>
          <w:p w14:paraId="644C6CA0" w14:textId="027BAA2A" w:rsidR="004B2547" w:rsidRPr="00E360FF" w:rsidRDefault="004B2547" w:rsidP="00921055">
            <w:pPr>
              <w:pStyle w:val="NoSpacing"/>
              <w:jc w:val="center"/>
              <w:rPr>
                <w:rFonts w:ascii="Cambria" w:hAnsi="Cambria"/>
                <w:sz w:val="18"/>
                <w:szCs w:val="18"/>
              </w:rPr>
            </w:pPr>
            <w:r>
              <w:rPr>
                <w:rFonts w:ascii="Cambria" w:hAnsi="Cambria"/>
                <w:sz w:val="18"/>
                <w:szCs w:val="18"/>
              </w:rPr>
              <w:t>26</w:t>
            </w:r>
          </w:p>
        </w:tc>
        <w:tc>
          <w:tcPr>
            <w:tcW w:w="0" w:type="auto"/>
          </w:tcPr>
          <w:p w14:paraId="62F01E5A" w14:textId="1ABCDBA2" w:rsidR="004B2547" w:rsidRPr="00E360FF" w:rsidRDefault="004B2547" w:rsidP="00921055">
            <w:pPr>
              <w:pStyle w:val="NoSpacing"/>
              <w:jc w:val="center"/>
              <w:rPr>
                <w:rFonts w:ascii="Cambria" w:hAnsi="Cambria"/>
                <w:sz w:val="18"/>
                <w:szCs w:val="18"/>
              </w:rPr>
            </w:pPr>
            <w:r>
              <w:rPr>
                <w:rFonts w:ascii="Cambria" w:hAnsi="Cambria"/>
                <w:sz w:val="18"/>
                <w:szCs w:val="18"/>
              </w:rPr>
              <w:t>49%</w:t>
            </w:r>
          </w:p>
        </w:tc>
      </w:tr>
    </w:tbl>
    <w:p w14:paraId="3B7E88DE" w14:textId="77777777" w:rsidR="00AD3E33" w:rsidRDefault="00AD3E33" w:rsidP="00245FDE">
      <w:pPr>
        <w:pStyle w:val="NoSpacing"/>
        <w:rPr>
          <w:rFonts w:ascii="Cambria" w:hAnsi="Cambria"/>
        </w:rPr>
      </w:pPr>
    </w:p>
    <w:p w14:paraId="3AA2EA3C" w14:textId="4D51E603" w:rsidR="004B2547" w:rsidRDefault="006B1D17" w:rsidP="00245FDE">
      <w:pPr>
        <w:pStyle w:val="NoSpacing"/>
        <w:rPr>
          <w:rFonts w:ascii="Cambria" w:hAnsi="Cambria"/>
        </w:rPr>
      </w:pPr>
      <w:r>
        <w:rPr>
          <w:rFonts w:ascii="Cambria" w:hAnsi="Cambria"/>
        </w:rPr>
        <w:t xml:space="preserve">Opnieuw is te zien dat bijzinnen vaker met een enkele en hoofdzinnen met een tweeledige negatie voorkomen, maar de verschillen tussen enkele en tweeledige negaties zijn hier groter. In Tabel 6 is het verschil bij de bijzinnen 14 procent, in Tabel </w:t>
      </w:r>
      <w:r w:rsidR="004F61CA">
        <w:rPr>
          <w:rFonts w:ascii="Cambria" w:hAnsi="Cambria"/>
        </w:rPr>
        <w:t>9</w:t>
      </w:r>
      <w:r>
        <w:rPr>
          <w:rFonts w:ascii="Cambria" w:hAnsi="Cambria"/>
        </w:rPr>
        <w:t xml:space="preserve"> was dit 16 procent</w:t>
      </w:r>
      <w:r w:rsidR="004F61CA">
        <w:rPr>
          <w:rFonts w:ascii="Cambria" w:hAnsi="Cambria"/>
        </w:rPr>
        <w:t xml:space="preserve"> en in Tabel 10</w:t>
      </w:r>
      <w:r>
        <w:rPr>
          <w:rFonts w:ascii="Cambria" w:hAnsi="Cambria"/>
        </w:rPr>
        <w:t xml:space="preserve"> maar liefst 42 procent. Voor hoofdzinnen is dit verschil respectievelijk 30, 52 en 52 procent</w:t>
      </w:r>
      <w:r w:rsidR="005F7A0F">
        <w:rPr>
          <w:rFonts w:ascii="Cambria" w:hAnsi="Cambria"/>
        </w:rPr>
        <w:t xml:space="preserve">. </w:t>
      </w:r>
      <w:r w:rsidR="009B30B9">
        <w:rPr>
          <w:rFonts w:ascii="Cambria" w:hAnsi="Cambria"/>
        </w:rPr>
        <w:t xml:space="preserve">Voor </w:t>
      </w:r>
      <w:r w:rsidR="009B30B9">
        <w:rPr>
          <w:rFonts w:ascii="Cambria" w:hAnsi="Cambria"/>
          <w:i/>
        </w:rPr>
        <w:t xml:space="preserve">local </w:t>
      </w:r>
      <w:r w:rsidR="009B30B9">
        <w:rPr>
          <w:rFonts w:ascii="Cambria" w:hAnsi="Cambria"/>
        </w:rPr>
        <w:t xml:space="preserve">gaat dit echter niet op. Zowel met als zonder de constructie </w:t>
      </w:r>
      <w:r w:rsidR="009B30B9">
        <w:rPr>
          <w:rFonts w:ascii="Cambria" w:hAnsi="Cambria"/>
          <w:i/>
        </w:rPr>
        <w:t xml:space="preserve">geen hoochte </w:t>
      </w:r>
      <w:r w:rsidR="009B30B9">
        <w:rPr>
          <w:rFonts w:ascii="Cambria" w:hAnsi="Cambria"/>
        </w:rPr>
        <w:t>ligt het percentage in Tabel 6 hoger dan in de andere twee tabellen. In Tabel 9 is dit</w:t>
      </w:r>
      <w:r>
        <w:rPr>
          <w:rFonts w:ascii="Cambria" w:hAnsi="Cambria"/>
        </w:rPr>
        <w:t xml:space="preserve"> 16</w:t>
      </w:r>
      <w:r w:rsidR="009B30B9">
        <w:rPr>
          <w:rFonts w:ascii="Cambria" w:hAnsi="Cambria"/>
        </w:rPr>
        <w:t xml:space="preserve"> procent</w:t>
      </w:r>
      <w:r>
        <w:rPr>
          <w:rFonts w:ascii="Cambria" w:hAnsi="Cambria"/>
        </w:rPr>
        <w:t xml:space="preserve"> en</w:t>
      </w:r>
      <w:r w:rsidR="009B30B9">
        <w:rPr>
          <w:rFonts w:ascii="Cambria" w:hAnsi="Cambria"/>
        </w:rPr>
        <w:t xml:space="preserve"> in tabel 10 is het verschil tussen enkele en tweeledige negatie voor de syntactische configuratie </w:t>
      </w:r>
      <w:r w:rsidR="009B30B9">
        <w:rPr>
          <w:rFonts w:ascii="Cambria" w:hAnsi="Cambria"/>
          <w:i/>
        </w:rPr>
        <w:t>local</w:t>
      </w:r>
      <w:r>
        <w:rPr>
          <w:rFonts w:ascii="Cambria" w:hAnsi="Cambria"/>
        </w:rPr>
        <w:t xml:space="preserve"> </w:t>
      </w:r>
      <w:r w:rsidR="005F7A0F">
        <w:rPr>
          <w:rFonts w:ascii="Cambria" w:hAnsi="Cambria"/>
        </w:rPr>
        <w:t xml:space="preserve">34 procent. </w:t>
      </w:r>
      <w:r w:rsidR="00B31541">
        <w:rPr>
          <w:rFonts w:ascii="Cambria" w:hAnsi="Cambria"/>
        </w:rPr>
        <w:t xml:space="preserve">Het verschil tussen enkele en tweeledige negaties is slechts twee procent. </w:t>
      </w:r>
    </w:p>
    <w:p w14:paraId="2A79AC11" w14:textId="5992AD86" w:rsidR="00050249" w:rsidRPr="00B31541" w:rsidRDefault="000B0CD8" w:rsidP="00245FDE">
      <w:pPr>
        <w:pStyle w:val="NoSpacing"/>
        <w:rPr>
          <w:rFonts w:ascii="Cambria" w:hAnsi="Cambria"/>
        </w:rPr>
      </w:pPr>
      <w:r>
        <w:rPr>
          <w:rFonts w:ascii="Cambria" w:hAnsi="Cambria"/>
        </w:rPr>
        <w:lastRenderedPageBreak/>
        <w:t xml:space="preserve">In totaal waren er 122 zinnen die wel een negatie, maar geen hulpwerkwoord, hadden. Wanneer deze zinnen worden onderverdeeld per syntactische configuratie </w:t>
      </w:r>
      <w:r w:rsidR="00B31541">
        <w:rPr>
          <w:rFonts w:ascii="Cambria" w:hAnsi="Cambria"/>
        </w:rPr>
        <w:t xml:space="preserve">(zie Tabel 11) </w:t>
      </w:r>
      <w:r>
        <w:rPr>
          <w:rFonts w:ascii="Cambria" w:hAnsi="Cambria"/>
        </w:rPr>
        <w:t>valt meteen op dat er, in tegenstelling tot de zinnen met een hulpwerkwoord</w:t>
      </w:r>
      <w:r w:rsidR="00B31541">
        <w:rPr>
          <w:rFonts w:ascii="Cambria" w:hAnsi="Cambria"/>
        </w:rPr>
        <w:t xml:space="preserve"> (zie Tabel 9)</w:t>
      </w:r>
      <w:r>
        <w:rPr>
          <w:rFonts w:ascii="Cambria" w:hAnsi="Cambria"/>
        </w:rPr>
        <w:t xml:space="preserve">, een sterke voorkeur is voor de enkele negatie. </w:t>
      </w:r>
      <w:r w:rsidR="00B31541">
        <w:rPr>
          <w:rFonts w:ascii="Cambria" w:hAnsi="Cambria"/>
        </w:rPr>
        <w:t xml:space="preserve">Mogelijk heeft dit te maken met het feit dat de zinnen die tot </w:t>
      </w:r>
      <w:r w:rsidR="00B31541">
        <w:rPr>
          <w:rFonts w:ascii="Cambria" w:hAnsi="Cambria"/>
          <w:i/>
        </w:rPr>
        <w:t xml:space="preserve">local </w:t>
      </w:r>
      <w:r w:rsidR="00B31541">
        <w:rPr>
          <w:rFonts w:ascii="Cambria" w:hAnsi="Cambria"/>
        </w:rPr>
        <w:t xml:space="preserve">en </w:t>
      </w:r>
      <w:r w:rsidR="00B31541">
        <w:rPr>
          <w:rFonts w:ascii="Cambria" w:hAnsi="Cambria"/>
          <w:i/>
        </w:rPr>
        <w:t xml:space="preserve">niets </w:t>
      </w:r>
      <w:r w:rsidR="00B31541">
        <w:rPr>
          <w:rFonts w:ascii="Cambria" w:hAnsi="Cambria"/>
        </w:rPr>
        <w:t xml:space="preserve">zijn gerekend voornamelijk zonder hulpwerkwoord voorkwamen. </w:t>
      </w:r>
    </w:p>
    <w:p w14:paraId="1F4BB6FF" w14:textId="77777777" w:rsidR="000B0CD8" w:rsidRDefault="000B0CD8" w:rsidP="00245FDE">
      <w:pPr>
        <w:pStyle w:val="NoSpacing"/>
        <w:rPr>
          <w:rFonts w:ascii="Cambria" w:hAnsi="Cambria"/>
        </w:rPr>
      </w:pPr>
    </w:p>
    <w:p w14:paraId="3A6A43D5" w14:textId="14F63585" w:rsidR="00050249" w:rsidRDefault="00050249" w:rsidP="00050249">
      <w:pPr>
        <w:pStyle w:val="NoSpacing"/>
        <w:ind w:firstLine="708"/>
        <w:rPr>
          <w:rFonts w:ascii="Cambria" w:hAnsi="Cambria"/>
        </w:rPr>
      </w:pPr>
      <w:r>
        <w:rPr>
          <w:rFonts w:ascii="Cambria" w:hAnsi="Cambria"/>
          <w:sz w:val="18"/>
          <w:szCs w:val="18"/>
        </w:rPr>
        <w:t xml:space="preserve">Tabel 11: </w:t>
      </w:r>
      <w:r>
        <w:rPr>
          <w:rFonts w:ascii="Cambria" w:hAnsi="Cambria"/>
          <w:i/>
          <w:sz w:val="18"/>
          <w:szCs w:val="18"/>
        </w:rPr>
        <w:t xml:space="preserve">Enkele en tweeledige negatie per syntactische configuratie voor zinnen zonder een hulpwerkwoord in </w:t>
      </w:r>
      <w:r>
        <w:rPr>
          <w:rFonts w:ascii="Cambria" w:hAnsi="Cambria"/>
          <w:i/>
          <w:sz w:val="18"/>
          <w:szCs w:val="18"/>
        </w:rPr>
        <w:tab/>
        <w:t>aantal (N)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563"/>
        <w:gridCol w:w="780"/>
        <w:gridCol w:w="222"/>
        <w:gridCol w:w="649"/>
        <w:gridCol w:w="1056"/>
      </w:tblGrid>
      <w:tr w:rsidR="00050249" w:rsidRPr="004B2547" w14:paraId="3E0AD873" w14:textId="77777777" w:rsidTr="00BB6E2D">
        <w:tc>
          <w:tcPr>
            <w:tcW w:w="0" w:type="auto"/>
            <w:tcBorders>
              <w:top w:val="single" w:sz="4" w:space="0" w:color="auto"/>
              <w:bottom w:val="nil"/>
            </w:tcBorders>
          </w:tcPr>
          <w:p w14:paraId="722E38DF" w14:textId="77777777" w:rsidR="00050249" w:rsidRPr="00956231" w:rsidRDefault="00050249" w:rsidP="00BB6E2D">
            <w:pPr>
              <w:pStyle w:val="NoSpacing"/>
              <w:rPr>
                <w:rFonts w:ascii="Cambria" w:hAnsi="Cambria"/>
                <w:sz w:val="18"/>
                <w:szCs w:val="18"/>
              </w:rPr>
            </w:pPr>
          </w:p>
        </w:tc>
        <w:tc>
          <w:tcPr>
            <w:tcW w:w="0" w:type="auto"/>
            <w:gridSpan w:val="2"/>
            <w:tcBorders>
              <w:top w:val="single" w:sz="4" w:space="0" w:color="auto"/>
              <w:bottom w:val="single" w:sz="4" w:space="0" w:color="auto"/>
            </w:tcBorders>
          </w:tcPr>
          <w:p w14:paraId="7248A610" w14:textId="77777777" w:rsidR="00050249" w:rsidRPr="00046A06" w:rsidRDefault="00050249" w:rsidP="00BB6E2D">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6817B91C" w14:textId="77777777" w:rsidR="00050249" w:rsidRDefault="00050249" w:rsidP="00BB6E2D">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71254667" w14:textId="77777777" w:rsidR="00050249" w:rsidRPr="00046A06" w:rsidRDefault="00050249" w:rsidP="00BB6E2D">
            <w:pPr>
              <w:pStyle w:val="NoSpacing"/>
              <w:jc w:val="center"/>
              <w:rPr>
                <w:rFonts w:ascii="Cambria" w:hAnsi="Cambria"/>
                <w:sz w:val="18"/>
                <w:szCs w:val="18"/>
              </w:rPr>
            </w:pPr>
            <w:r>
              <w:rPr>
                <w:rFonts w:ascii="Cambria" w:hAnsi="Cambria"/>
                <w:sz w:val="18"/>
                <w:szCs w:val="18"/>
              </w:rPr>
              <w:t>Tweeledige negatie</w:t>
            </w:r>
          </w:p>
        </w:tc>
      </w:tr>
      <w:tr w:rsidR="00050249" w:rsidRPr="004B2547" w14:paraId="4CA85110" w14:textId="77777777" w:rsidTr="00BB6E2D">
        <w:tc>
          <w:tcPr>
            <w:tcW w:w="0" w:type="auto"/>
            <w:tcBorders>
              <w:top w:val="nil"/>
              <w:bottom w:val="single" w:sz="4" w:space="0" w:color="auto"/>
            </w:tcBorders>
          </w:tcPr>
          <w:p w14:paraId="411E9782" w14:textId="77777777" w:rsidR="00050249" w:rsidRPr="00046A06" w:rsidRDefault="00050249" w:rsidP="00BB6E2D">
            <w:pPr>
              <w:pStyle w:val="NoSpacing"/>
              <w:rPr>
                <w:rFonts w:ascii="Cambria" w:hAnsi="Cambria"/>
                <w:sz w:val="18"/>
                <w:szCs w:val="18"/>
              </w:rPr>
            </w:pPr>
          </w:p>
        </w:tc>
        <w:tc>
          <w:tcPr>
            <w:tcW w:w="0" w:type="auto"/>
            <w:tcBorders>
              <w:top w:val="single" w:sz="4" w:space="0" w:color="auto"/>
              <w:bottom w:val="single" w:sz="4" w:space="0" w:color="auto"/>
            </w:tcBorders>
          </w:tcPr>
          <w:p w14:paraId="4DA72700" w14:textId="77777777" w:rsidR="00050249" w:rsidRPr="00046A06" w:rsidRDefault="00050249"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208FFD80" w14:textId="77777777" w:rsidR="00050249" w:rsidRPr="00046A06" w:rsidRDefault="00050249" w:rsidP="00BB6E2D">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4EFCCA73" w14:textId="77777777" w:rsidR="00050249" w:rsidRDefault="00050249" w:rsidP="00BB6E2D">
            <w:pPr>
              <w:pStyle w:val="NoSpacing"/>
              <w:jc w:val="center"/>
              <w:rPr>
                <w:rFonts w:ascii="Cambria" w:hAnsi="Cambria"/>
                <w:sz w:val="18"/>
                <w:szCs w:val="18"/>
              </w:rPr>
            </w:pPr>
          </w:p>
        </w:tc>
        <w:tc>
          <w:tcPr>
            <w:tcW w:w="0" w:type="auto"/>
            <w:tcBorders>
              <w:top w:val="single" w:sz="4" w:space="0" w:color="auto"/>
              <w:bottom w:val="single" w:sz="4" w:space="0" w:color="auto"/>
            </w:tcBorders>
          </w:tcPr>
          <w:p w14:paraId="52EF8B66" w14:textId="77777777" w:rsidR="00050249" w:rsidRPr="00046A06" w:rsidRDefault="00050249"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4AC397EE" w14:textId="77777777" w:rsidR="00050249" w:rsidRPr="00046A06" w:rsidRDefault="00050249" w:rsidP="00BB6E2D">
            <w:pPr>
              <w:pStyle w:val="NoSpacing"/>
              <w:jc w:val="center"/>
              <w:rPr>
                <w:rFonts w:ascii="Cambria" w:hAnsi="Cambria"/>
                <w:sz w:val="18"/>
                <w:szCs w:val="18"/>
              </w:rPr>
            </w:pPr>
            <w:r>
              <w:rPr>
                <w:rFonts w:ascii="Cambria" w:hAnsi="Cambria"/>
                <w:sz w:val="18"/>
                <w:szCs w:val="18"/>
              </w:rPr>
              <w:t>%</w:t>
            </w:r>
          </w:p>
        </w:tc>
      </w:tr>
      <w:tr w:rsidR="00050249" w:rsidRPr="004B2547" w14:paraId="65A741B3" w14:textId="77777777" w:rsidTr="00BB6E2D">
        <w:tc>
          <w:tcPr>
            <w:tcW w:w="0" w:type="auto"/>
            <w:tcBorders>
              <w:top w:val="single" w:sz="4" w:space="0" w:color="auto"/>
            </w:tcBorders>
          </w:tcPr>
          <w:p w14:paraId="703AB737" w14:textId="77777777" w:rsidR="00050249" w:rsidRPr="00046A06" w:rsidRDefault="00050249" w:rsidP="00BB6E2D">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1793A21C" w14:textId="27CF96EA" w:rsidR="00050249" w:rsidRPr="00046A06" w:rsidRDefault="000B0CD8" w:rsidP="00BB6E2D">
            <w:pPr>
              <w:pStyle w:val="NoSpacing"/>
              <w:jc w:val="center"/>
              <w:rPr>
                <w:rFonts w:ascii="Cambria" w:hAnsi="Cambria"/>
                <w:sz w:val="18"/>
                <w:szCs w:val="18"/>
              </w:rPr>
            </w:pPr>
            <w:r>
              <w:rPr>
                <w:rFonts w:ascii="Cambria" w:hAnsi="Cambria"/>
                <w:sz w:val="18"/>
                <w:szCs w:val="18"/>
              </w:rPr>
              <w:t>7</w:t>
            </w:r>
          </w:p>
        </w:tc>
        <w:tc>
          <w:tcPr>
            <w:tcW w:w="0" w:type="auto"/>
            <w:tcBorders>
              <w:top w:val="single" w:sz="4" w:space="0" w:color="auto"/>
            </w:tcBorders>
          </w:tcPr>
          <w:p w14:paraId="15BEB9A8" w14:textId="7415D360" w:rsidR="00050249" w:rsidRPr="00E360FF" w:rsidRDefault="000B0CD8" w:rsidP="00BB6E2D">
            <w:pPr>
              <w:pStyle w:val="NoSpacing"/>
              <w:jc w:val="center"/>
              <w:rPr>
                <w:rFonts w:ascii="Cambria" w:hAnsi="Cambria"/>
                <w:sz w:val="18"/>
                <w:szCs w:val="18"/>
              </w:rPr>
            </w:pPr>
            <w:r>
              <w:rPr>
                <w:rFonts w:ascii="Cambria" w:hAnsi="Cambria"/>
                <w:sz w:val="18"/>
                <w:szCs w:val="18"/>
              </w:rPr>
              <w:t>54%</w:t>
            </w:r>
          </w:p>
        </w:tc>
        <w:tc>
          <w:tcPr>
            <w:tcW w:w="0" w:type="auto"/>
            <w:tcBorders>
              <w:top w:val="single" w:sz="4" w:space="0" w:color="auto"/>
            </w:tcBorders>
          </w:tcPr>
          <w:p w14:paraId="50E51F52" w14:textId="77777777" w:rsidR="00050249" w:rsidRPr="00E360FF" w:rsidRDefault="00050249" w:rsidP="00BB6E2D">
            <w:pPr>
              <w:pStyle w:val="NoSpacing"/>
              <w:jc w:val="center"/>
              <w:rPr>
                <w:rFonts w:ascii="Cambria" w:hAnsi="Cambria"/>
                <w:sz w:val="18"/>
                <w:szCs w:val="18"/>
              </w:rPr>
            </w:pPr>
          </w:p>
        </w:tc>
        <w:tc>
          <w:tcPr>
            <w:tcW w:w="0" w:type="auto"/>
            <w:tcBorders>
              <w:top w:val="single" w:sz="4" w:space="0" w:color="auto"/>
            </w:tcBorders>
          </w:tcPr>
          <w:p w14:paraId="00EF7CF6" w14:textId="0E0C3B93" w:rsidR="00050249" w:rsidRPr="00E360FF" w:rsidRDefault="000B0CD8" w:rsidP="00BB6E2D">
            <w:pPr>
              <w:pStyle w:val="NoSpacing"/>
              <w:jc w:val="center"/>
              <w:rPr>
                <w:rFonts w:ascii="Cambria" w:hAnsi="Cambria"/>
                <w:sz w:val="18"/>
                <w:szCs w:val="18"/>
              </w:rPr>
            </w:pPr>
            <w:r>
              <w:rPr>
                <w:rFonts w:ascii="Cambria" w:hAnsi="Cambria"/>
                <w:sz w:val="18"/>
                <w:szCs w:val="18"/>
              </w:rPr>
              <w:t>6</w:t>
            </w:r>
          </w:p>
        </w:tc>
        <w:tc>
          <w:tcPr>
            <w:tcW w:w="0" w:type="auto"/>
            <w:tcBorders>
              <w:top w:val="single" w:sz="4" w:space="0" w:color="auto"/>
            </w:tcBorders>
          </w:tcPr>
          <w:p w14:paraId="7E99999E" w14:textId="738AEB55" w:rsidR="00050249" w:rsidRPr="00E360FF" w:rsidRDefault="000B0CD8" w:rsidP="00BB6E2D">
            <w:pPr>
              <w:pStyle w:val="NoSpacing"/>
              <w:jc w:val="center"/>
              <w:rPr>
                <w:rFonts w:ascii="Cambria" w:hAnsi="Cambria"/>
                <w:sz w:val="18"/>
                <w:szCs w:val="18"/>
              </w:rPr>
            </w:pPr>
            <w:r>
              <w:rPr>
                <w:rFonts w:ascii="Cambria" w:hAnsi="Cambria"/>
                <w:sz w:val="18"/>
                <w:szCs w:val="18"/>
              </w:rPr>
              <w:t>46%</w:t>
            </w:r>
          </w:p>
        </w:tc>
      </w:tr>
      <w:tr w:rsidR="00050249" w:rsidRPr="004B2547" w14:paraId="460A66E7" w14:textId="77777777" w:rsidTr="00BB6E2D">
        <w:tc>
          <w:tcPr>
            <w:tcW w:w="0" w:type="auto"/>
          </w:tcPr>
          <w:p w14:paraId="5C906CC8" w14:textId="77777777" w:rsidR="00050249" w:rsidRPr="00046A06" w:rsidRDefault="00050249" w:rsidP="00BB6E2D">
            <w:pPr>
              <w:pStyle w:val="NoSpacing"/>
              <w:rPr>
                <w:rFonts w:ascii="Cambria" w:hAnsi="Cambria"/>
                <w:sz w:val="18"/>
                <w:szCs w:val="18"/>
              </w:rPr>
            </w:pPr>
            <w:r>
              <w:rPr>
                <w:rFonts w:ascii="Cambria" w:hAnsi="Cambria"/>
                <w:sz w:val="18"/>
                <w:szCs w:val="18"/>
              </w:rPr>
              <w:t>Inversie</w:t>
            </w:r>
          </w:p>
        </w:tc>
        <w:tc>
          <w:tcPr>
            <w:tcW w:w="0" w:type="auto"/>
          </w:tcPr>
          <w:p w14:paraId="2BAA1F0E" w14:textId="61DD5D75" w:rsidR="00050249" w:rsidRPr="00046A06" w:rsidRDefault="000B0CD8" w:rsidP="00BB6E2D">
            <w:pPr>
              <w:pStyle w:val="NoSpacing"/>
              <w:jc w:val="center"/>
              <w:rPr>
                <w:rFonts w:ascii="Cambria" w:hAnsi="Cambria"/>
                <w:sz w:val="18"/>
                <w:szCs w:val="18"/>
              </w:rPr>
            </w:pPr>
            <w:r>
              <w:rPr>
                <w:rFonts w:ascii="Cambria" w:hAnsi="Cambria"/>
                <w:sz w:val="18"/>
                <w:szCs w:val="18"/>
              </w:rPr>
              <w:t>0</w:t>
            </w:r>
          </w:p>
        </w:tc>
        <w:tc>
          <w:tcPr>
            <w:tcW w:w="0" w:type="auto"/>
          </w:tcPr>
          <w:p w14:paraId="3876333A" w14:textId="045B01D7" w:rsidR="00050249" w:rsidRPr="00E360FF" w:rsidRDefault="000B0CD8" w:rsidP="00BB6E2D">
            <w:pPr>
              <w:pStyle w:val="NoSpacing"/>
              <w:jc w:val="center"/>
              <w:rPr>
                <w:rFonts w:ascii="Cambria" w:hAnsi="Cambria"/>
                <w:sz w:val="18"/>
                <w:szCs w:val="18"/>
              </w:rPr>
            </w:pPr>
            <w:r>
              <w:rPr>
                <w:rFonts w:ascii="Cambria" w:hAnsi="Cambria"/>
                <w:sz w:val="18"/>
                <w:szCs w:val="18"/>
              </w:rPr>
              <w:t>0%</w:t>
            </w:r>
          </w:p>
        </w:tc>
        <w:tc>
          <w:tcPr>
            <w:tcW w:w="0" w:type="auto"/>
          </w:tcPr>
          <w:p w14:paraId="29981B6D" w14:textId="77777777" w:rsidR="00050249" w:rsidRPr="00E360FF" w:rsidRDefault="00050249" w:rsidP="00BB6E2D">
            <w:pPr>
              <w:pStyle w:val="NoSpacing"/>
              <w:jc w:val="center"/>
              <w:rPr>
                <w:rFonts w:ascii="Cambria" w:hAnsi="Cambria"/>
                <w:sz w:val="18"/>
                <w:szCs w:val="18"/>
              </w:rPr>
            </w:pPr>
          </w:p>
        </w:tc>
        <w:tc>
          <w:tcPr>
            <w:tcW w:w="0" w:type="auto"/>
          </w:tcPr>
          <w:p w14:paraId="4B60F8E4" w14:textId="2A8FE138" w:rsidR="00050249" w:rsidRPr="00E360FF" w:rsidRDefault="000B0CD8" w:rsidP="00BB6E2D">
            <w:pPr>
              <w:pStyle w:val="NoSpacing"/>
              <w:jc w:val="center"/>
              <w:rPr>
                <w:rFonts w:ascii="Cambria" w:hAnsi="Cambria"/>
                <w:sz w:val="18"/>
                <w:szCs w:val="18"/>
              </w:rPr>
            </w:pPr>
            <w:r>
              <w:rPr>
                <w:rFonts w:ascii="Cambria" w:hAnsi="Cambria"/>
                <w:sz w:val="18"/>
                <w:szCs w:val="18"/>
              </w:rPr>
              <w:t>3</w:t>
            </w:r>
          </w:p>
        </w:tc>
        <w:tc>
          <w:tcPr>
            <w:tcW w:w="0" w:type="auto"/>
          </w:tcPr>
          <w:p w14:paraId="623929ED" w14:textId="33731CC2" w:rsidR="00050249" w:rsidRPr="00E360FF" w:rsidRDefault="000B0CD8" w:rsidP="00BB6E2D">
            <w:pPr>
              <w:pStyle w:val="NoSpacing"/>
              <w:jc w:val="center"/>
              <w:rPr>
                <w:rFonts w:ascii="Cambria" w:hAnsi="Cambria"/>
                <w:sz w:val="18"/>
                <w:szCs w:val="18"/>
              </w:rPr>
            </w:pPr>
            <w:r>
              <w:rPr>
                <w:rFonts w:ascii="Cambria" w:hAnsi="Cambria"/>
                <w:sz w:val="18"/>
                <w:szCs w:val="18"/>
              </w:rPr>
              <w:t>100%</w:t>
            </w:r>
          </w:p>
        </w:tc>
      </w:tr>
      <w:tr w:rsidR="00050249" w:rsidRPr="004B2547" w14:paraId="68D3F641" w14:textId="77777777" w:rsidTr="00BB6E2D">
        <w:tc>
          <w:tcPr>
            <w:tcW w:w="0" w:type="auto"/>
          </w:tcPr>
          <w:p w14:paraId="181A84C9" w14:textId="77777777" w:rsidR="00050249" w:rsidRPr="00046A06" w:rsidRDefault="00050249" w:rsidP="00BB6E2D">
            <w:pPr>
              <w:pStyle w:val="NoSpacing"/>
              <w:rPr>
                <w:rFonts w:ascii="Cambria" w:hAnsi="Cambria"/>
                <w:sz w:val="18"/>
                <w:szCs w:val="18"/>
              </w:rPr>
            </w:pPr>
            <w:r>
              <w:rPr>
                <w:rFonts w:ascii="Cambria" w:hAnsi="Cambria"/>
                <w:sz w:val="18"/>
                <w:szCs w:val="18"/>
              </w:rPr>
              <w:t>Hoofdzin</w:t>
            </w:r>
          </w:p>
        </w:tc>
        <w:tc>
          <w:tcPr>
            <w:tcW w:w="0" w:type="auto"/>
          </w:tcPr>
          <w:p w14:paraId="4C64D6D4" w14:textId="0457322A" w:rsidR="00050249" w:rsidRPr="00046A06" w:rsidRDefault="000B0CD8" w:rsidP="00BB6E2D">
            <w:pPr>
              <w:pStyle w:val="NoSpacing"/>
              <w:jc w:val="center"/>
              <w:rPr>
                <w:rFonts w:ascii="Cambria" w:hAnsi="Cambria"/>
                <w:sz w:val="18"/>
                <w:szCs w:val="18"/>
              </w:rPr>
            </w:pPr>
            <w:r>
              <w:rPr>
                <w:rFonts w:ascii="Cambria" w:hAnsi="Cambria"/>
                <w:sz w:val="18"/>
                <w:szCs w:val="18"/>
              </w:rPr>
              <w:t>12</w:t>
            </w:r>
          </w:p>
        </w:tc>
        <w:tc>
          <w:tcPr>
            <w:tcW w:w="0" w:type="auto"/>
          </w:tcPr>
          <w:p w14:paraId="53926B9D" w14:textId="3262413D" w:rsidR="00050249" w:rsidRPr="00E360FF" w:rsidRDefault="000B0CD8" w:rsidP="00BB6E2D">
            <w:pPr>
              <w:pStyle w:val="NoSpacing"/>
              <w:jc w:val="center"/>
              <w:rPr>
                <w:rFonts w:ascii="Cambria" w:hAnsi="Cambria"/>
                <w:sz w:val="18"/>
                <w:szCs w:val="18"/>
              </w:rPr>
            </w:pPr>
            <w:r>
              <w:rPr>
                <w:rFonts w:ascii="Cambria" w:hAnsi="Cambria"/>
                <w:sz w:val="18"/>
                <w:szCs w:val="18"/>
              </w:rPr>
              <w:t>52%</w:t>
            </w:r>
          </w:p>
        </w:tc>
        <w:tc>
          <w:tcPr>
            <w:tcW w:w="0" w:type="auto"/>
          </w:tcPr>
          <w:p w14:paraId="333755C1" w14:textId="77777777" w:rsidR="00050249" w:rsidRPr="00E360FF" w:rsidRDefault="00050249" w:rsidP="00BB6E2D">
            <w:pPr>
              <w:pStyle w:val="NoSpacing"/>
              <w:jc w:val="center"/>
              <w:rPr>
                <w:rFonts w:ascii="Cambria" w:hAnsi="Cambria"/>
                <w:sz w:val="18"/>
                <w:szCs w:val="18"/>
              </w:rPr>
            </w:pPr>
          </w:p>
        </w:tc>
        <w:tc>
          <w:tcPr>
            <w:tcW w:w="0" w:type="auto"/>
          </w:tcPr>
          <w:p w14:paraId="6CE1A048" w14:textId="18767564" w:rsidR="00050249" w:rsidRPr="00E360FF" w:rsidRDefault="000B0CD8" w:rsidP="00BB6E2D">
            <w:pPr>
              <w:pStyle w:val="NoSpacing"/>
              <w:jc w:val="center"/>
              <w:rPr>
                <w:rFonts w:ascii="Cambria" w:hAnsi="Cambria"/>
                <w:sz w:val="18"/>
                <w:szCs w:val="18"/>
              </w:rPr>
            </w:pPr>
            <w:r>
              <w:rPr>
                <w:rFonts w:ascii="Cambria" w:hAnsi="Cambria"/>
                <w:sz w:val="18"/>
                <w:szCs w:val="18"/>
              </w:rPr>
              <w:t>11</w:t>
            </w:r>
          </w:p>
        </w:tc>
        <w:tc>
          <w:tcPr>
            <w:tcW w:w="0" w:type="auto"/>
          </w:tcPr>
          <w:p w14:paraId="26CEDBD3" w14:textId="62230223" w:rsidR="00050249" w:rsidRPr="00E360FF" w:rsidRDefault="000B0CD8" w:rsidP="00BB6E2D">
            <w:pPr>
              <w:pStyle w:val="NoSpacing"/>
              <w:jc w:val="center"/>
              <w:rPr>
                <w:rFonts w:ascii="Cambria" w:hAnsi="Cambria"/>
                <w:sz w:val="18"/>
                <w:szCs w:val="18"/>
              </w:rPr>
            </w:pPr>
            <w:r>
              <w:rPr>
                <w:rFonts w:ascii="Cambria" w:hAnsi="Cambria"/>
                <w:sz w:val="18"/>
                <w:szCs w:val="18"/>
              </w:rPr>
              <w:t>48%</w:t>
            </w:r>
          </w:p>
        </w:tc>
      </w:tr>
      <w:tr w:rsidR="00050249" w:rsidRPr="00046A06" w14:paraId="5E8F506D" w14:textId="77777777" w:rsidTr="00BB6E2D">
        <w:tc>
          <w:tcPr>
            <w:tcW w:w="0" w:type="auto"/>
          </w:tcPr>
          <w:p w14:paraId="269B1C31" w14:textId="77777777" w:rsidR="00050249" w:rsidRPr="00046A06" w:rsidRDefault="00050249" w:rsidP="00BB6E2D">
            <w:pPr>
              <w:pStyle w:val="NoSpacing"/>
              <w:rPr>
                <w:rFonts w:ascii="Cambria" w:hAnsi="Cambria"/>
                <w:sz w:val="18"/>
                <w:szCs w:val="18"/>
              </w:rPr>
            </w:pPr>
            <w:r>
              <w:rPr>
                <w:rFonts w:ascii="Cambria" w:hAnsi="Cambria"/>
                <w:i/>
                <w:sz w:val="18"/>
                <w:szCs w:val="18"/>
              </w:rPr>
              <w:t>Niets</w:t>
            </w:r>
          </w:p>
        </w:tc>
        <w:tc>
          <w:tcPr>
            <w:tcW w:w="0" w:type="auto"/>
          </w:tcPr>
          <w:p w14:paraId="279551F4" w14:textId="202C34E0" w:rsidR="00050249" w:rsidRPr="00046A06" w:rsidRDefault="000B0CD8" w:rsidP="00BB6E2D">
            <w:pPr>
              <w:pStyle w:val="NoSpacing"/>
              <w:jc w:val="center"/>
              <w:rPr>
                <w:rFonts w:ascii="Cambria" w:hAnsi="Cambria"/>
                <w:sz w:val="18"/>
                <w:szCs w:val="18"/>
              </w:rPr>
            </w:pPr>
            <w:r>
              <w:rPr>
                <w:rFonts w:ascii="Cambria" w:hAnsi="Cambria"/>
                <w:sz w:val="18"/>
                <w:szCs w:val="18"/>
              </w:rPr>
              <w:t>15</w:t>
            </w:r>
          </w:p>
        </w:tc>
        <w:tc>
          <w:tcPr>
            <w:tcW w:w="0" w:type="auto"/>
          </w:tcPr>
          <w:p w14:paraId="2675C26D" w14:textId="7E6D9A79" w:rsidR="00050249" w:rsidRPr="00E360FF" w:rsidRDefault="000B0CD8" w:rsidP="00BB6E2D">
            <w:pPr>
              <w:pStyle w:val="NoSpacing"/>
              <w:jc w:val="center"/>
              <w:rPr>
                <w:rFonts w:ascii="Cambria" w:hAnsi="Cambria"/>
                <w:sz w:val="18"/>
                <w:szCs w:val="18"/>
              </w:rPr>
            </w:pPr>
            <w:r>
              <w:rPr>
                <w:rFonts w:ascii="Cambria" w:hAnsi="Cambria"/>
                <w:sz w:val="18"/>
                <w:szCs w:val="18"/>
              </w:rPr>
              <w:t>94%</w:t>
            </w:r>
          </w:p>
        </w:tc>
        <w:tc>
          <w:tcPr>
            <w:tcW w:w="0" w:type="auto"/>
          </w:tcPr>
          <w:p w14:paraId="0EB09FB3" w14:textId="77777777" w:rsidR="00050249" w:rsidRPr="00E360FF" w:rsidRDefault="00050249" w:rsidP="00BB6E2D">
            <w:pPr>
              <w:pStyle w:val="NoSpacing"/>
              <w:jc w:val="center"/>
              <w:rPr>
                <w:rFonts w:ascii="Cambria" w:hAnsi="Cambria"/>
                <w:sz w:val="18"/>
                <w:szCs w:val="18"/>
              </w:rPr>
            </w:pPr>
          </w:p>
        </w:tc>
        <w:tc>
          <w:tcPr>
            <w:tcW w:w="0" w:type="auto"/>
          </w:tcPr>
          <w:p w14:paraId="28EB502C" w14:textId="36316441" w:rsidR="00050249" w:rsidRPr="00E360FF" w:rsidRDefault="000B0CD8" w:rsidP="00BB6E2D">
            <w:pPr>
              <w:pStyle w:val="NoSpacing"/>
              <w:jc w:val="center"/>
              <w:rPr>
                <w:rFonts w:ascii="Cambria" w:hAnsi="Cambria"/>
                <w:sz w:val="18"/>
                <w:szCs w:val="18"/>
              </w:rPr>
            </w:pPr>
            <w:r>
              <w:rPr>
                <w:rFonts w:ascii="Cambria" w:hAnsi="Cambria"/>
                <w:sz w:val="18"/>
                <w:szCs w:val="18"/>
              </w:rPr>
              <w:t>1</w:t>
            </w:r>
          </w:p>
        </w:tc>
        <w:tc>
          <w:tcPr>
            <w:tcW w:w="0" w:type="auto"/>
          </w:tcPr>
          <w:p w14:paraId="666F8006" w14:textId="1C0A0D85" w:rsidR="00050249" w:rsidRPr="00E360FF" w:rsidRDefault="000B0CD8" w:rsidP="00BB6E2D">
            <w:pPr>
              <w:pStyle w:val="NoSpacing"/>
              <w:jc w:val="center"/>
              <w:rPr>
                <w:rFonts w:ascii="Cambria" w:hAnsi="Cambria"/>
                <w:sz w:val="18"/>
                <w:szCs w:val="18"/>
              </w:rPr>
            </w:pPr>
            <w:r>
              <w:rPr>
                <w:rFonts w:ascii="Cambria" w:hAnsi="Cambria"/>
                <w:sz w:val="18"/>
                <w:szCs w:val="18"/>
              </w:rPr>
              <w:t>6%</w:t>
            </w:r>
          </w:p>
        </w:tc>
      </w:tr>
      <w:tr w:rsidR="00050249" w:rsidRPr="00046A06" w14:paraId="32E7BAC2" w14:textId="77777777" w:rsidTr="00BB6E2D">
        <w:tc>
          <w:tcPr>
            <w:tcW w:w="0" w:type="auto"/>
          </w:tcPr>
          <w:p w14:paraId="3B0D552B" w14:textId="77777777" w:rsidR="00050249" w:rsidRPr="00046A06" w:rsidRDefault="00050249" w:rsidP="00BB6E2D">
            <w:pPr>
              <w:pStyle w:val="NoSpacing"/>
              <w:rPr>
                <w:rFonts w:ascii="Cambria" w:hAnsi="Cambria"/>
                <w:sz w:val="18"/>
                <w:szCs w:val="18"/>
              </w:rPr>
            </w:pPr>
            <w:r>
              <w:rPr>
                <w:rFonts w:ascii="Cambria" w:hAnsi="Cambria"/>
                <w:i/>
                <w:sz w:val="18"/>
                <w:szCs w:val="18"/>
              </w:rPr>
              <w:t>Local</w:t>
            </w:r>
          </w:p>
        </w:tc>
        <w:tc>
          <w:tcPr>
            <w:tcW w:w="0" w:type="auto"/>
          </w:tcPr>
          <w:p w14:paraId="098917DC" w14:textId="5AF53104" w:rsidR="00050249" w:rsidRPr="00046A06" w:rsidRDefault="000B0CD8" w:rsidP="00BB6E2D">
            <w:pPr>
              <w:pStyle w:val="NoSpacing"/>
              <w:jc w:val="center"/>
              <w:rPr>
                <w:rFonts w:ascii="Cambria" w:hAnsi="Cambria"/>
                <w:sz w:val="18"/>
                <w:szCs w:val="18"/>
              </w:rPr>
            </w:pPr>
            <w:r>
              <w:rPr>
                <w:rFonts w:ascii="Cambria" w:hAnsi="Cambria"/>
                <w:sz w:val="18"/>
                <w:szCs w:val="18"/>
              </w:rPr>
              <w:t>59</w:t>
            </w:r>
          </w:p>
        </w:tc>
        <w:tc>
          <w:tcPr>
            <w:tcW w:w="0" w:type="auto"/>
          </w:tcPr>
          <w:p w14:paraId="6B65001A" w14:textId="4DCC0194" w:rsidR="00050249" w:rsidRPr="00E360FF" w:rsidRDefault="000B0CD8" w:rsidP="00BB6E2D">
            <w:pPr>
              <w:pStyle w:val="NoSpacing"/>
              <w:jc w:val="center"/>
              <w:rPr>
                <w:rFonts w:ascii="Cambria" w:hAnsi="Cambria"/>
                <w:sz w:val="18"/>
                <w:szCs w:val="18"/>
              </w:rPr>
            </w:pPr>
            <w:r>
              <w:rPr>
                <w:rFonts w:ascii="Cambria" w:hAnsi="Cambria"/>
                <w:sz w:val="18"/>
                <w:szCs w:val="18"/>
              </w:rPr>
              <w:t>88%</w:t>
            </w:r>
          </w:p>
        </w:tc>
        <w:tc>
          <w:tcPr>
            <w:tcW w:w="0" w:type="auto"/>
          </w:tcPr>
          <w:p w14:paraId="1CC1D398" w14:textId="77777777" w:rsidR="00050249" w:rsidRPr="00E360FF" w:rsidRDefault="00050249" w:rsidP="00BB6E2D">
            <w:pPr>
              <w:pStyle w:val="NoSpacing"/>
              <w:jc w:val="center"/>
              <w:rPr>
                <w:rFonts w:ascii="Cambria" w:hAnsi="Cambria"/>
                <w:sz w:val="18"/>
                <w:szCs w:val="18"/>
              </w:rPr>
            </w:pPr>
          </w:p>
        </w:tc>
        <w:tc>
          <w:tcPr>
            <w:tcW w:w="0" w:type="auto"/>
          </w:tcPr>
          <w:p w14:paraId="52DF224B" w14:textId="38FBC806" w:rsidR="00050249" w:rsidRPr="00E360FF" w:rsidRDefault="000B0CD8" w:rsidP="00BB6E2D">
            <w:pPr>
              <w:pStyle w:val="NoSpacing"/>
              <w:jc w:val="center"/>
              <w:rPr>
                <w:rFonts w:ascii="Cambria" w:hAnsi="Cambria"/>
                <w:sz w:val="18"/>
                <w:szCs w:val="18"/>
              </w:rPr>
            </w:pPr>
            <w:r>
              <w:rPr>
                <w:rFonts w:ascii="Cambria" w:hAnsi="Cambria"/>
                <w:sz w:val="18"/>
                <w:szCs w:val="18"/>
              </w:rPr>
              <w:t>8</w:t>
            </w:r>
          </w:p>
        </w:tc>
        <w:tc>
          <w:tcPr>
            <w:tcW w:w="0" w:type="auto"/>
          </w:tcPr>
          <w:p w14:paraId="55337A4D" w14:textId="48B56FB2" w:rsidR="00050249" w:rsidRPr="00E360FF" w:rsidRDefault="000B0CD8" w:rsidP="00BB6E2D">
            <w:pPr>
              <w:pStyle w:val="NoSpacing"/>
              <w:jc w:val="center"/>
              <w:rPr>
                <w:rFonts w:ascii="Cambria" w:hAnsi="Cambria"/>
                <w:sz w:val="18"/>
                <w:szCs w:val="18"/>
              </w:rPr>
            </w:pPr>
            <w:r>
              <w:rPr>
                <w:rFonts w:ascii="Cambria" w:hAnsi="Cambria"/>
                <w:sz w:val="18"/>
                <w:szCs w:val="18"/>
              </w:rPr>
              <w:t>12%</w:t>
            </w:r>
          </w:p>
        </w:tc>
      </w:tr>
      <w:tr w:rsidR="00050249" w:rsidRPr="00046A06" w14:paraId="5F29B032" w14:textId="77777777" w:rsidTr="00BB6E2D">
        <w:tc>
          <w:tcPr>
            <w:tcW w:w="0" w:type="auto"/>
          </w:tcPr>
          <w:p w14:paraId="7EF475B2" w14:textId="77777777" w:rsidR="00050249" w:rsidRPr="00046A06" w:rsidRDefault="00050249" w:rsidP="00BB6E2D">
            <w:pPr>
              <w:pStyle w:val="NoSpacing"/>
              <w:rPr>
                <w:rFonts w:ascii="Cambria" w:hAnsi="Cambria"/>
                <w:sz w:val="18"/>
                <w:szCs w:val="18"/>
              </w:rPr>
            </w:pPr>
            <w:r>
              <w:rPr>
                <w:rFonts w:ascii="Cambria" w:hAnsi="Cambria"/>
                <w:sz w:val="18"/>
                <w:szCs w:val="18"/>
              </w:rPr>
              <w:t>V1</w:t>
            </w:r>
          </w:p>
        </w:tc>
        <w:tc>
          <w:tcPr>
            <w:tcW w:w="0" w:type="auto"/>
          </w:tcPr>
          <w:p w14:paraId="035429F9" w14:textId="0B6656C6" w:rsidR="00050249" w:rsidRPr="00046A06" w:rsidRDefault="000B0CD8" w:rsidP="00BB6E2D">
            <w:pPr>
              <w:pStyle w:val="NoSpacing"/>
              <w:jc w:val="center"/>
              <w:rPr>
                <w:rFonts w:ascii="Cambria" w:hAnsi="Cambria"/>
                <w:sz w:val="18"/>
                <w:szCs w:val="18"/>
              </w:rPr>
            </w:pPr>
            <w:r>
              <w:rPr>
                <w:rFonts w:ascii="Cambria" w:hAnsi="Cambria"/>
                <w:sz w:val="18"/>
                <w:szCs w:val="18"/>
              </w:rPr>
              <w:t>0</w:t>
            </w:r>
          </w:p>
        </w:tc>
        <w:tc>
          <w:tcPr>
            <w:tcW w:w="0" w:type="auto"/>
          </w:tcPr>
          <w:p w14:paraId="4EDAF61F" w14:textId="26655AB7" w:rsidR="00050249" w:rsidRPr="00E360FF" w:rsidRDefault="000B0CD8" w:rsidP="00BB6E2D">
            <w:pPr>
              <w:pStyle w:val="NoSpacing"/>
              <w:jc w:val="center"/>
              <w:rPr>
                <w:rFonts w:ascii="Cambria" w:hAnsi="Cambria"/>
                <w:sz w:val="18"/>
                <w:szCs w:val="18"/>
              </w:rPr>
            </w:pPr>
            <w:r>
              <w:rPr>
                <w:rFonts w:ascii="Cambria" w:hAnsi="Cambria"/>
                <w:sz w:val="18"/>
                <w:szCs w:val="18"/>
              </w:rPr>
              <w:t>0%</w:t>
            </w:r>
          </w:p>
        </w:tc>
        <w:tc>
          <w:tcPr>
            <w:tcW w:w="0" w:type="auto"/>
          </w:tcPr>
          <w:p w14:paraId="4120D3BD" w14:textId="77777777" w:rsidR="00050249" w:rsidRPr="00E360FF" w:rsidRDefault="00050249" w:rsidP="00BB6E2D">
            <w:pPr>
              <w:pStyle w:val="NoSpacing"/>
              <w:jc w:val="center"/>
              <w:rPr>
                <w:rFonts w:ascii="Cambria" w:hAnsi="Cambria"/>
                <w:sz w:val="18"/>
                <w:szCs w:val="18"/>
              </w:rPr>
            </w:pPr>
          </w:p>
        </w:tc>
        <w:tc>
          <w:tcPr>
            <w:tcW w:w="0" w:type="auto"/>
          </w:tcPr>
          <w:p w14:paraId="2367C74A" w14:textId="2120FA23" w:rsidR="00050249" w:rsidRPr="00E360FF" w:rsidRDefault="000B0CD8" w:rsidP="00BB6E2D">
            <w:pPr>
              <w:pStyle w:val="NoSpacing"/>
              <w:jc w:val="center"/>
              <w:rPr>
                <w:rFonts w:ascii="Cambria" w:hAnsi="Cambria"/>
                <w:sz w:val="18"/>
                <w:szCs w:val="18"/>
              </w:rPr>
            </w:pPr>
            <w:r>
              <w:rPr>
                <w:rFonts w:ascii="Cambria" w:hAnsi="Cambria"/>
                <w:sz w:val="18"/>
                <w:szCs w:val="18"/>
              </w:rPr>
              <w:t>0</w:t>
            </w:r>
          </w:p>
        </w:tc>
        <w:tc>
          <w:tcPr>
            <w:tcW w:w="0" w:type="auto"/>
          </w:tcPr>
          <w:p w14:paraId="5F551C40" w14:textId="205B3D63" w:rsidR="00050249" w:rsidRPr="00E360FF" w:rsidRDefault="000B0CD8" w:rsidP="00BB6E2D">
            <w:pPr>
              <w:pStyle w:val="NoSpacing"/>
              <w:jc w:val="center"/>
              <w:rPr>
                <w:rFonts w:ascii="Cambria" w:hAnsi="Cambria"/>
                <w:sz w:val="18"/>
                <w:szCs w:val="18"/>
              </w:rPr>
            </w:pPr>
            <w:r>
              <w:rPr>
                <w:rFonts w:ascii="Cambria" w:hAnsi="Cambria"/>
                <w:sz w:val="18"/>
                <w:szCs w:val="18"/>
              </w:rPr>
              <w:t>0%</w:t>
            </w:r>
          </w:p>
        </w:tc>
      </w:tr>
      <w:tr w:rsidR="00050249" w:rsidRPr="00046A06" w14:paraId="7EF17651" w14:textId="77777777" w:rsidTr="00BB6E2D">
        <w:tc>
          <w:tcPr>
            <w:tcW w:w="0" w:type="auto"/>
          </w:tcPr>
          <w:p w14:paraId="5D594C0C" w14:textId="77777777" w:rsidR="00050249" w:rsidRPr="00046A06" w:rsidRDefault="00050249" w:rsidP="00BB6E2D">
            <w:pPr>
              <w:pStyle w:val="NoSpacing"/>
              <w:rPr>
                <w:rFonts w:ascii="Cambria" w:hAnsi="Cambria"/>
                <w:sz w:val="18"/>
                <w:szCs w:val="18"/>
              </w:rPr>
            </w:pPr>
            <w:r>
              <w:rPr>
                <w:rFonts w:ascii="Cambria" w:hAnsi="Cambria"/>
                <w:sz w:val="18"/>
                <w:szCs w:val="18"/>
              </w:rPr>
              <w:t>Totaal</w:t>
            </w:r>
          </w:p>
        </w:tc>
        <w:tc>
          <w:tcPr>
            <w:tcW w:w="0" w:type="auto"/>
          </w:tcPr>
          <w:p w14:paraId="45C7590D" w14:textId="701BA81E" w:rsidR="00050249" w:rsidRPr="00046A06" w:rsidRDefault="000B0CD8" w:rsidP="00BB6E2D">
            <w:pPr>
              <w:pStyle w:val="NoSpacing"/>
              <w:jc w:val="center"/>
              <w:rPr>
                <w:rFonts w:ascii="Cambria" w:hAnsi="Cambria"/>
                <w:sz w:val="18"/>
                <w:szCs w:val="18"/>
              </w:rPr>
            </w:pPr>
            <w:r>
              <w:rPr>
                <w:rFonts w:ascii="Cambria" w:hAnsi="Cambria"/>
                <w:sz w:val="18"/>
                <w:szCs w:val="18"/>
              </w:rPr>
              <w:t>93</w:t>
            </w:r>
          </w:p>
        </w:tc>
        <w:tc>
          <w:tcPr>
            <w:tcW w:w="0" w:type="auto"/>
          </w:tcPr>
          <w:p w14:paraId="0BB028C2" w14:textId="1955F10E" w:rsidR="00050249" w:rsidRPr="00E360FF" w:rsidRDefault="000B0CD8" w:rsidP="00BB6E2D">
            <w:pPr>
              <w:pStyle w:val="NoSpacing"/>
              <w:jc w:val="center"/>
              <w:rPr>
                <w:rFonts w:ascii="Cambria" w:hAnsi="Cambria"/>
                <w:sz w:val="18"/>
                <w:szCs w:val="18"/>
              </w:rPr>
            </w:pPr>
            <w:r>
              <w:rPr>
                <w:rFonts w:ascii="Cambria" w:hAnsi="Cambria"/>
                <w:sz w:val="18"/>
                <w:szCs w:val="18"/>
              </w:rPr>
              <w:t>76%</w:t>
            </w:r>
          </w:p>
        </w:tc>
        <w:tc>
          <w:tcPr>
            <w:tcW w:w="0" w:type="auto"/>
          </w:tcPr>
          <w:p w14:paraId="00185693" w14:textId="77777777" w:rsidR="00050249" w:rsidRPr="00E360FF" w:rsidRDefault="00050249" w:rsidP="00BB6E2D">
            <w:pPr>
              <w:pStyle w:val="NoSpacing"/>
              <w:jc w:val="center"/>
              <w:rPr>
                <w:rFonts w:ascii="Cambria" w:hAnsi="Cambria"/>
                <w:sz w:val="18"/>
                <w:szCs w:val="18"/>
              </w:rPr>
            </w:pPr>
          </w:p>
        </w:tc>
        <w:tc>
          <w:tcPr>
            <w:tcW w:w="0" w:type="auto"/>
          </w:tcPr>
          <w:p w14:paraId="40BDEC71" w14:textId="010BC327" w:rsidR="00050249" w:rsidRPr="00E360FF" w:rsidRDefault="000B0CD8" w:rsidP="00BB6E2D">
            <w:pPr>
              <w:pStyle w:val="NoSpacing"/>
              <w:jc w:val="center"/>
              <w:rPr>
                <w:rFonts w:ascii="Cambria" w:hAnsi="Cambria"/>
                <w:sz w:val="18"/>
                <w:szCs w:val="18"/>
              </w:rPr>
            </w:pPr>
            <w:r>
              <w:rPr>
                <w:rFonts w:ascii="Cambria" w:hAnsi="Cambria"/>
                <w:sz w:val="18"/>
                <w:szCs w:val="18"/>
              </w:rPr>
              <w:t>29</w:t>
            </w:r>
          </w:p>
        </w:tc>
        <w:tc>
          <w:tcPr>
            <w:tcW w:w="0" w:type="auto"/>
          </w:tcPr>
          <w:p w14:paraId="512476E1" w14:textId="6587A895" w:rsidR="00050249" w:rsidRPr="00E360FF" w:rsidRDefault="000B0CD8" w:rsidP="00BB6E2D">
            <w:pPr>
              <w:pStyle w:val="NoSpacing"/>
              <w:jc w:val="center"/>
              <w:rPr>
                <w:rFonts w:ascii="Cambria" w:hAnsi="Cambria"/>
                <w:sz w:val="18"/>
                <w:szCs w:val="18"/>
              </w:rPr>
            </w:pPr>
            <w:r>
              <w:rPr>
                <w:rFonts w:ascii="Cambria" w:hAnsi="Cambria"/>
                <w:sz w:val="18"/>
                <w:szCs w:val="18"/>
              </w:rPr>
              <w:t>24%</w:t>
            </w:r>
          </w:p>
        </w:tc>
      </w:tr>
    </w:tbl>
    <w:p w14:paraId="19B918EC" w14:textId="77777777" w:rsidR="00050249" w:rsidRPr="00050249" w:rsidRDefault="00050249" w:rsidP="00245FDE">
      <w:pPr>
        <w:pStyle w:val="NoSpacing"/>
        <w:rPr>
          <w:rFonts w:ascii="Cambria" w:hAnsi="Cambria"/>
        </w:rPr>
      </w:pPr>
    </w:p>
    <w:p w14:paraId="611C16D8" w14:textId="77777777" w:rsidR="008E7FA8" w:rsidRDefault="00921055" w:rsidP="008E7FA8">
      <w:pPr>
        <w:pStyle w:val="NoSpacing"/>
        <w:rPr>
          <w:rFonts w:ascii="Cambria" w:hAnsi="Cambria"/>
        </w:rPr>
      </w:pPr>
      <w:r>
        <w:rPr>
          <w:rFonts w:ascii="Cambria" w:hAnsi="Cambria"/>
        </w:rPr>
        <w:t>Over het algemeen kan er</w:t>
      </w:r>
      <w:r w:rsidR="00EA5304">
        <w:rPr>
          <w:rFonts w:ascii="Cambria" w:hAnsi="Cambria"/>
        </w:rPr>
        <w:t xml:space="preserve"> aan de hand van Tabel 9 en Tabel 11</w:t>
      </w:r>
      <w:r>
        <w:rPr>
          <w:rFonts w:ascii="Cambria" w:hAnsi="Cambria"/>
        </w:rPr>
        <w:t xml:space="preserve"> gezegd worden dat de aan- of afwezigheid van een hulpwerkwoord </w:t>
      </w:r>
      <w:r w:rsidR="00A07B26">
        <w:rPr>
          <w:rFonts w:ascii="Cambria" w:hAnsi="Cambria"/>
        </w:rPr>
        <w:t xml:space="preserve">voor een aantal syntactische configuraties wel en voor een aantal </w:t>
      </w:r>
      <w:r w:rsidRPr="00050249">
        <w:rPr>
          <w:rFonts w:ascii="Cambria" w:hAnsi="Cambria"/>
        </w:rPr>
        <w:t>geen</w:t>
      </w:r>
      <w:r>
        <w:rPr>
          <w:rFonts w:ascii="Cambria" w:hAnsi="Cambria"/>
        </w:rPr>
        <w:t xml:space="preserve"> directe invloed heeft op het gebruik van een en</w:t>
      </w:r>
      <w:r w:rsidR="00050249">
        <w:rPr>
          <w:rFonts w:ascii="Cambria" w:hAnsi="Cambria"/>
        </w:rPr>
        <w:t xml:space="preserve">kele of een tweeledige negatie. </w:t>
      </w:r>
    </w:p>
    <w:p w14:paraId="17534FA2" w14:textId="19A21E06" w:rsidR="00EA5304" w:rsidRDefault="00050249" w:rsidP="008E7FA8">
      <w:pPr>
        <w:pStyle w:val="NoSpacing"/>
        <w:ind w:firstLine="708"/>
        <w:rPr>
          <w:rFonts w:ascii="Cambria" w:hAnsi="Cambria"/>
        </w:rPr>
      </w:pPr>
      <w:r>
        <w:rPr>
          <w:rFonts w:ascii="Cambria" w:hAnsi="Cambria"/>
        </w:rPr>
        <w:t>In bijzinnen wordt de enkele negatie het meest gebruikt, ongeacht of deze wel of geen hulpwerkwoord heeft.</w:t>
      </w:r>
      <w:r w:rsidR="00EA5304">
        <w:rPr>
          <w:rFonts w:ascii="Cambria" w:hAnsi="Cambria"/>
        </w:rPr>
        <w:t xml:space="preserve"> Indien er een hulpwerkwoord aanwezig is, is dit percentage 58 procent en indien deze afwezig is, is dit percentage 54 procent. Voor hoofdzinnen lijkt het wel degelijk uit te maken of er een hulpwerkwoord aanwezig is in de zin. Als er een hulpwerkwoord in de zin staat, wordt de tweeledige negatie in 76 procent van gevallen gebruikt. Op het moment dat het hulpwerkwoord afwezig is, is het verschil tussen de enkele en de tweeledige negatie slechts 2 procent, in het voordeel van de enkele negatie. </w:t>
      </w:r>
    </w:p>
    <w:p w14:paraId="0BC44BFB" w14:textId="00DBD744" w:rsidR="00EA5304" w:rsidRPr="00A07B26" w:rsidRDefault="00EA5304" w:rsidP="00EA5304">
      <w:pPr>
        <w:pStyle w:val="NoSpacing"/>
        <w:ind w:firstLine="708"/>
        <w:rPr>
          <w:rFonts w:ascii="Cambria" w:hAnsi="Cambria"/>
        </w:rPr>
      </w:pPr>
      <w:r>
        <w:rPr>
          <w:rFonts w:ascii="Cambria" w:hAnsi="Cambria"/>
        </w:rPr>
        <w:t xml:space="preserve">Inversie komt ook zowel in zinnen met als zonder hulpwerkwoord voor. Indien er geen hulpwerkwoord is, is de negatie in deze syntactische configuratie tweeledig. Indien deze wel aanwezig is, is het percentage gelijk. Er zijn echter maar twee zinnen gevonden waar sprake was van inversie en die een hulpwerkwoord hadden, dus dit aantal is eigenlijk te laag om een conclusie te trekken. </w:t>
      </w:r>
    </w:p>
    <w:p w14:paraId="3CA46D19" w14:textId="3AF14953" w:rsidR="00EA5304" w:rsidRDefault="00EA5304" w:rsidP="00EA5304">
      <w:pPr>
        <w:pStyle w:val="NoSpacing"/>
        <w:ind w:firstLine="708"/>
        <w:rPr>
          <w:rFonts w:ascii="Cambria" w:hAnsi="Cambria"/>
        </w:rPr>
      </w:pPr>
      <w:r>
        <w:rPr>
          <w:rFonts w:ascii="Cambria" w:hAnsi="Cambria"/>
          <w:i/>
        </w:rPr>
        <w:t xml:space="preserve">Local </w:t>
      </w:r>
      <w:r>
        <w:rPr>
          <w:rFonts w:ascii="Cambria" w:hAnsi="Cambria"/>
        </w:rPr>
        <w:t>komt vaker voor zonder dan met hulpwerkwoord. In beide type zinnen komt de enkele negatie het meest voor. In zinnen zonder hulpwerkwoord ligt het p</w:t>
      </w:r>
      <w:r w:rsidR="00850965">
        <w:rPr>
          <w:rFonts w:ascii="Cambria" w:hAnsi="Cambria"/>
        </w:rPr>
        <w:t>ercentage van de enkele negatie</w:t>
      </w:r>
      <w:r>
        <w:rPr>
          <w:rFonts w:ascii="Cambria" w:hAnsi="Cambria"/>
        </w:rPr>
        <w:t xml:space="preserve"> beduidend hoger d</w:t>
      </w:r>
      <w:r w:rsidR="00850965">
        <w:rPr>
          <w:rFonts w:ascii="Cambria" w:hAnsi="Cambria"/>
        </w:rPr>
        <w:t xml:space="preserve">an in zinnen met hulpwerkwoord. In zinnen met hulpwerkwoord is dit 88 procent en in zinnen zonder hulpwerkwoord is dit 58 procent. Hieruit valt op te maken dat de aan of afwezigheid voor deze syntactische configuratie een rol speelt bij het gebruik van de negatie. </w:t>
      </w:r>
      <w:r>
        <w:rPr>
          <w:rFonts w:ascii="Cambria" w:hAnsi="Cambria"/>
        </w:rPr>
        <w:t xml:space="preserve"> </w:t>
      </w:r>
    </w:p>
    <w:p w14:paraId="0C76F0BF" w14:textId="47CA3B68" w:rsidR="00850965" w:rsidRPr="00A07B26" w:rsidRDefault="00850965" w:rsidP="00850965">
      <w:pPr>
        <w:pStyle w:val="NoSpacing"/>
        <w:ind w:firstLine="708"/>
        <w:rPr>
          <w:rFonts w:ascii="Cambria" w:hAnsi="Cambria"/>
        </w:rPr>
      </w:pPr>
      <w:r>
        <w:rPr>
          <w:rFonts w:ascii="Cambria" w:hAnsi="Cambria"/>
          <w:i/>
        </w:rPr>
        <w:t xml:space="preserve">Niet </w:t>
      </w:r>
      <w:r>
        <w:rPr>
          <w:rFonts w:ascii="Cambria" w:hAnsi="Cambria"/>
        </w:rPr>
        <w:t xml:space="preserve">in de betekenis van </w:t>
      </w:r>
      <w:r>
        <w:rPr>
          <w:rFonts w:ascii="Cambria" w:hAnsi="Cambria"/>
          <w:i/>
        </w:rPr>
        <w:t xml:space="preserve">niets </w:t>
      </w:r>
      <w:r>
        <w:rPr>
          <w:rFonts w:ascii="Cambria" w:hAnsi="Cambria"/>
        </w:rPr>
        <w:t xml:space="preserve">komt enkel voor zonder hulpwerkwoord en 94% van deze zinnen heeft een enkele negatie. Of het voor deze syntactische configuratie uit lijkt te maken of er een hulpwerkwoord aan- of afwezig is, kan niet met zekerheid gezegd worden. Ik heb namelijk alleen voorkomens gevonden zonder hulpwerkwoord. Mogelijk kan deze constructie niet met een hulpwerkwoord voorkomen. </w:t>
      </w:r>
    </w:p>
    <w:p w14:paraId="372522B5" w14:textId="77777777" w:rsidR="005A77F5" w:rsidRDefault="005A77F5" w:rsidP="00850965">
      <w:pPr>
        <w:pStyle w:val="NoSpacing"/>
        <w:rPr>
          <w:rFonts w:ascii="Cambria" w:hAnsi="Cambria"/>
        </w:rPr>
      </w:pPr>
    </w:p>
    <w:p w14:paraId="0C2A59E1" w14:textId="771802BB" w:rsidR="00245FDE" w:rsidRPr="003846E5" w:rsidRDefault="00307A77" w:rsidP="00245FDE">
      <w:pPr>
        <w:pStyle w:val="NoSpacing"/>
        <w:rPr>
          <w:rFonts w:ascii="Cambria" w:hAnsi="Cambria"/>
          <w:b/>
        </w:rPr>
      </w:pPr>
      <w:r>
        <w:rPr>
          <w:rFonts w:ascii="Cambria" w:hAnsi="Cambria"/>
          <w:b/>
        </w:rPr>
        <w:t>5.3</w:t>
      </w:r>
      <w:r w:rsidR="00245FDE">
        <w:rPr>
          <w:rFonts w:ascii="Cambria" w:hAnsi="Cambria"/>
          <w:b/>
        </w:rPr>
        <w:t xml:space="preserve"> De resultaten in vergelijking met </w:t>
      </w:r>
      <w:r w:rsidR="00D62AEE">
        <w:rPr>
          <w:rFonts w:ascii="Cambria" w:hAnsi="Cambria"/>
          <w:b/>
        </w:rPr>
        <w:t>eerdere onderzoeken</w:t>
      </w:r>
    </w:p>
    <w:p w14:paraId="61A854D5" w14:textId="7BB5B78C" w:rsidR="005A77F5" w:rsidRDefault="005A77F5" w:rsidP="00245FDE">
      <w:pPr>
        <w:pStyle w:val="NoSpacing"/>
        <w:rPr>
          <w:rFonts w:ascii="Cambria" w:hAnsi="Cambria"/>
        </w:rPr>
      </w:pPr>
      <w:r>
        <w:rPr>
          <w:rFonts w:ascii="Cambria" w:hAnsi="Cambria"/>
        </w:rPr>
        <w:t xml:space="preserve">In deze paragraaf leg ik mijn resultaten zoals gepresenteerd in Tabel 6, die hieronder is herhaald, naast de onderzoeken van Van der Horst en Van der Wal (1979), Nobels (2013) en Kramer (2016). </w:t>
      </w:r>
    </w:p>
    <w:p w14:paraId="0C73A509" w14:textId="77777777" w:rsidR="008E7FA8" w:rsidRDefault="008E7FA8" w:rsidP="005A77F5">
      <w:pPr>
        <w:pStyle w:val="NoSpacing"/>
        <w:ind w:firstLine="708"/>
        <w:rPr>
          <w:rFonts w:ascii="Cambria" w:hAnsi="Cambria"/>
          <w:sz w:val="18"/>
          <w:szCs w:val="18"/>
        </w:rPr>
      </w:pPr>
    </w:p>
    <w:p w14:paraId="4B8EF594" w14:textId="77777777" w:rsidR="008E7FA8" w:rsidRDefault="008E7FA8" w:rsidP="005A77F5">
      <w:pPr>
        <w:pStyle w:val="NoSpacing"/>
        <w:ind w:firstLine="708"/>
        <w:rPr>
          <w:rFonts w:ascii="Cambria" w:hAnsi="Cambria"/>
          <w:sz w:val="18"/>
          <w:szCs w:val="18"/>
        </w:rPr>
      </w:pPr>
    </w:p>
    <w:p w14:paraId="46700828" w14:textId="77777777" w:rsidR="008E7FA8" w:rsidRDefault="008E7FA8" w:rsidP="005A77F5">
      <w:pPr>
        <w:pStyle w:val="NoSpacing"/>
        <w:ind w:firstLine="708"/>
        <w:rPr>
          <w:rFonts w:ascii="Cambria" w:hAnsi="Cambria"/>
          <w:sz w:val="18"/>
          <w:szCs w:val="18"/>
        </w:rPr>
      </w:pPr>
    </w:p>
    <w:p w14:paraId="52F5B4C1" w14:textId="77777777" w:rsidR="008E7FA8" w:rsidRDefault="008E7FA8" w:rsidP="005A77F5">
      <w:pPr>
        <w:pStyle w:val="NoSpacing"/>
        <w:ind w:firstLine="708"/>
        <w:rPr>
          <w:rFonts w:ascii="Cambria" w:hAnsi="Cambria"/>
          <w:sz w:val="18"/>
          <w:szCs w:val="18"/>
        </w:rPr>
      </w:pPr>
    </w:p>
    <w:p w14:paraId="3724423B" w14:textId="77777777" w:rsidR="008E7FA8" w:rsidRDefault="008E7FA8" w:rsidP="005A77F5">
      <w:pPr>
        <w:pStyle w:val="NoSpacing"/>
        <w:ind w:firstLine="708"/>
        <w:rPr>
          <w:rFonts w:ascii="Cambria" w:hAnsi="Cambria"/>
          <w:sz w:val="18"/>
          <w:szCs w:val="18"/>
        </w:rPr>
      </w:pPr>
    </w:p>
    <w:p w14:paraId="050D9D6A" w14:textId="77777777" w:rsidR="008E7FA8" w:rsidRDefault="008E7FA8" w:rsidP="005A77F5">
      <w:pPr>
        <w:pStyle w:val="NoSpacing"/>
        <w:ind w:firstLine="708"/>
        <w:rPr>
          <w:rFonts w:ascii="Cambria" w:hAnsi="Cambria"/>
          <w:sz w:val="18"/>
          <w:szCs w:val="18"/>
        </w:rPr>
      </w:pPr>
    </w:p>
    <w:p w14:paraId="765CA606" w14:textId="77777777" w:rsidR="008E7FA8" w:rsidRDefault="008E7FA8" w:rsidP="005A77F5">
      <w:pPr>
        <w:pStyle w:val="NoSpacing"/>
        <w:ind w:firstLine="708"/>
        <w:rPr>
          <w:rFonts w:ascii="Cambria" w:hAnsi="Cambria"/>
          <w:sz w:val="18"/>
          <w:szCs w:val="18"/>
        </w:rPr>
      </w:pPr>
    </w:p>
    <w:p w14:paraId="580EA291" w14:textId="77777777" w:rsidR="005A77F5" w:rsidRPr="008D3351" w:rsidRDefault="005A77F5" w:rsidP="005A77F5">
      <w:pPr>
        <w:pStyle w:val="NoSpacing"/>
        <w:ind w:firstLine="708"/>
        <w:rPr>
          <w:rFonts w:ascii="Cambria" w:hAnsi="Cambria"/>
          <w:i/>
        </w:rPr>
      </w:pPr>
      <w:r>
        <w:rPr>
          <w:rFonts w:ascii="Cambria" w:hAnsi="Cambria"/>
          <w:sz w:val="18"/>
          <w:szCs w:val="18"/>
        </w:rPr>
        <w:lastRenderedPageBreak/>
        <w:t xml:space="preserve">Tabel 6: </w:t>
      </w:r>
      <w:r>
        <w:rPr>
          <w:rFonts w:ascii="Cambria" w:hAnsi="Cambria"/>
          <w:i/>
          <w:sz w:val="18"/>
          <w:szCs w:val="18"/>
        </w:rPr>
        <w:t>Enkele en tweeledige negatie per syntactische configuratie in aantal (N) en percentage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635"/>
        <w:gridCol w:w="708"/>
        <w:gridCol w:w="222"/>
        <w:gridCol w:w="649"/>
        <w:gridCol w:w="1056"/>
      </w:tblGrid>
      <w:tr w:rsidR="005A77F5" w:rsidRPr="00046A06" w14:paraId="3A049085" w14:textId="77777777" w:rsidTr="00BB6E2D">
        <w:tc>
          <w:tcPr>
            <w:tcW w:w="0" w:type="auto"/>
            <w:tcBorders>
              <w:top w:val="single" w:sz="4" w:space="0" w:color="auto"/>
              <w:bottom w:val="nil"/>
            </w:tcBorders>
          </w:tcPr>
          <w:p w14:paraId="447F75A2" w14:textId="77777777" w:rsidR="005A77F5" w:rsidRPr="00956231" w:rsidRDefault="005A77F5" w:rsidP="00BB6E2D">
            <w:pPr>
              <w:pStyle w:val="NoSpacing"/>
              <w:rPr>
                <w:rFonts w:ascii="Cambria" w:hAnsi="Cambria"/>
                <w:sz w:val="18"/>
                <w:szCs w:val="18"/>
              </w:rPr>
            </w:pPr>
          </w:p>
        </w:tc>
        <w:tc>
          <w:tcPr>
            <w:tcW w:w="0" w:type="auto"/>
            <w:gridSpan w:val="2"/>
            <w:tcBorders>
              <w:top w:val="single" w:sz="4" w:space="0" w:color="auto"/>
              <w:bottom w:val="single" w:sz="4" w:space="0" w:color="auto"/>
            </w:tcBorders>
          </w:tcPr>
          <w:p w14:paraId="68D0A356"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27171221" w14:textId="77777777" w:rsidR="005A77F5" w:rsidRDefault="005A77F5" w:rsidP="00BB6E2D">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3B1F4771"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Tweeledige negatie</w:t>
            </w:r>
          </w:p>
        </w:tc>
      </w:tr>
      <w:tr w:rsidR="005A77F5" w:rsidRPr="00046A06" w14:paraId="4A352571" w14:textId="77777777" w:rsidTr="00BB6E2D">
        <w:tc>
          <w:tcPr>
            <w:tcW w:w="0" w:type="auto"/>
            <w:tcBorders>
              <w:top w:val="nil"/>
              <w:bottom w:val="single" w:sz="4" w:space="0" w:color="auto"/>
            </w:tcBorders>
          </w:tcPr>
          <w:p w14:paraId="5C290951" w14:textId="77777777" w:rsidR="005A77F5" w:rsidRPr="00046A06" w:rsidRDefault="005A77F5" w:rsidP="00BB6E2D">
            <w:pPr>
              <w:pStyle w:val="NoSpacing"/>
              <w:rPr>
                <w:rFonts w:ascii="Cambria" w:hAnsi="Cambria"/>
                <w:sz w:val="18"/>
                <w:szCs w:val="18"/>
              </w:rPr>
            </w:pPr>
          </w:p>
        </w:tc>
        <w:tc>
          <w:tcPr>
            <w:tcW w:w="0" w:type="auto"/>
            <w:tcBorders>
              <w:top w:val="single" w:sz="4" w:space="0" w:color="auto"/>
              <w:bottom w:val="single" w:sz="4" w:space="0" w:color="auto"/>
            </w:tcBorders>
          </w:tcPr>
          <w:p w14:paraId="2D5761D0"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0C5025EF"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79CBEC3B" w14:textId="77777777" w:rsidR="005A77F5" w:rsidRDefault="005A77F5" w:rsidP="00BB6E2D">
            <w:pPr>
              <w:pStyle w:val="NoSpacing"/>
              <w:jc w:val="center"/>
              <w:rPr>
                <w:rFonts w:ascii="Cambria" w:hAnsi="Cambria"/>
                <w:sz w:val="18"/>
                <w:szCs w:val="18"/>
              </w:rPr>
            </w:pPr>
          </w:p>
        </w:tc>
        <w:tc>
          <w:tcPr>
            <w:tcW w:w="0" w:type="auto"/>
            <w:tcBorders>
              <w:top w:val="single" w:sz="4" w:space="0" w:color="auto"/>
              <w:bottom w:val="single" w:sz="4" w:space="0" w:color="auto"/>
            </w:tcBorders>
          </w:tcPr>
          <w:p w14:paraId="1F328C4C"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713CF2A2"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w:t>
            </w:r>
          </w:p>
        </w:tc>
      </w:tr>
      <w:tr w:rsidR="005A77F5" w:rsidRPr="00046A06" w14:paraId="2BC73B4E" w14:textId="77777777" w:rsidTr="00BB6E2D">
        <w:tc>
          <w:tcPr>
            <w:tcW w:w="0" w:type="auto"/>
            <w:tcBorders>
              <w:top w:val="single" w:sz="4" w:space="0" w:color="auto"/>
            </w:tcBorders>
          </w:tcPr>
          <w:p w14:paraId="73EA2BCD" w14:textId="77777777" w:rsidR="005A77F5" w:rsidRPr="00046A06" w:rsidRDefault="005A77F5" w:rsidP="00BB6E2D">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799F49CF"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39</w:t>
            </w:r>
          </w:p>
        </w:tc>
        <w:tc>
          <w:tcPr>
            <w:tcW w:w="0" w:type="auto"/>
            <w:tcBorders>
              <w:top w:val="single" w:sz="4" w:space="0" w:color="auto"/>
            </w:tcBorders>
          </w:tcPr>
          <w:p w14:paraId="6EDF9198"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57%</w:t>
            </w:r>
          </w:p>
        </w:tc>
        <w:tc>
          <w:tcPr>
            <w:tcW w:w="0" w:type="auto"/>
            <w:tcBorders>
              <w:top w:val="single" w:sz="4" w:space="0" w:color="auto"/>
            </w:tcBorders>
          </w:tcPr>
          <w:p w14:paraId="11E156C1" w14:textId="77777777" w:rsidR="005A77F5" w:rsidRPr="00E360FF" w:rsidRDefault="005A77F5" w:rsidP="00BB6E2D">
            <w:pPr>
              <w:pStyle w:val="NoSpacing"/>
              <w:jc w:val="center"/>
              <w:rPr>
                <w:rFonts w:ascii="Cambria" w:hAnsi="Cambria"/>
                <w:sz w:val="18"/>
                <w:szCs w:val="18"/>
              </w:rPr>
            </w:pPr>
          </w:p>
        </w:tc>
        <w:tc>
          <w:tcPr>
            <w:tcW w:w="0" w:type="auto"/>
            <w:tcBorders>
              <w:top w:val="single" w:sz="4" w:space="0" w:color="auto"/>
            </w:tcBorders>
          </w:tcPr>
          <w:p w14:paraId="0CC9D833"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29</w:t>
            </w:r>
          </w:p>
        </w:tc>
        <w:tc>
          <w:tcPr>
            <w:tcW w:w="0" w:type="auto"/>
            <w:tcBorders>
              <w:top w:val="single" w:sz="4" w:space="0" w:color="auto"/>
            </w:tcBorders>
          </w:tcPr>
          <w:p w14:paraId="3677C4D7"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43%</w:t>
            </w:r>
          </w:p>
        </w:tc>
      </w:tr>
      <w:tr w:rsidR="005A77F5" w:rsidRPr="00046A06" w14:paraId="082CAD2E" w14:textId="77777777" w:rsidTr="00BB6E2D">
        <w:tc>
          <w:tcPr>
            <w:tcW w:w="0" w:type="auto"/>
          </w:tcPr>
          <w:p w14:paraId="153AF8F4" w14:textId="77777777" w:rsidR="005A77F5" w:rsidRPr="00046A06" w:rsidRDefault="005A77F5" w:rsidP="00BB6E2D">
            <w:pPr>
              <w:pStyle w:val="NoSpacing"/>
              <w:rPr>
                <w:rFonts w:ascii="Cambria" w:hAnsi="Cambria"/>
                <w:sz w:val="18"/>
                <w:szCs w:val="18"/>
              </w:rPr>
            </w:pPr>
            <w:r>
              <w:rPr>
                <w:rFonts w:ascii="Cambria" w:hAnsi="Cambria"/>
                <w:sz w:val="18"/>
                <w:szCs w:val="18"/>
              </w:rPr>
              <w:t>Inversie</w:t>
            </w:r>
          </w:p>
        </w:tc>
        <w:tc>
          <w:tcPr>
            <w:tcW w:w="0" w:type="auto"/>
          </w:tcPr>
          <w:p w14:paraId="126D6569"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w:t>
            </w:r>
          </w:p>
        </w:tc>
        <w:tc>
          <w:tcPr>
            <w:tcW w:w="0" w:type="auto"/>
          </w:tcPr>
          <w:p w14:paraId="09D82C8A"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20</w:t>
            </w:r>
            <w:r>
              <w:rPr>
                <w:rFonts w:ascii="Cambria" w:hAnsi="Cambria"/>
                <w:sz w:val="18"/>
                <w:szCs w:val="18"/>
              </w:rPr>
              <w:t>%</w:t>
            </w:r>
          </w:p>
        </w:tc>
        <w:tc>
          <w:tcPr>
            <w:tcW w:w="0" w:type="auto"/>
          </w:tcPr>
          <w:p w14:paraId="453150DF" w14:textId="77777777" w:rsidR="005A77F5" w:rsidRPr="00E360FF" w:rsidRDefault="005A77F5" w:rsidP="00BB6E2D">
            <w:pPr>
              <w:pStyle w:val="NoSpacing"/>
              <w:jc w:val="center"/>
              <w:rPr>
                <w:rFonts w:ascii="Cambria" w:hAnsi="Cambria"/>
                <w:sz w:val="18"/>
                <w:szCs w:val="18"/>
              </w:rPr>
            </w:pPr>
          </w:p>
        </w:tc>
        <w:tc>
          <w:tcPr>
            <w:tcW w:w="0" w:type="auto"/>
          </w:tcPr>
          <w:p w14:paraId="0FF85155"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4</w:t>
            </w:r>
          </w:p>
        </w:tc>
        <w:tc>
          <w:tcPr>
            <w:tcW w:w="0" w:type="auto"/>
          </w:tcPr>
          <w:p w14:paraId="4454E6F2"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80</w:t>
            </w:r>
            <w:r>
              <w:rPr>
                <w:rFonts w:ascii="Cambria" w:hAnsi="Cambria"/>
                <w:sz w:val="18"/>
                <w:szCs w:val="18"/>
              </w:rPr>
              <w:t>%</w:t>
            </w:r>
          </w:p>
        </w:tc>
      </w:tr>
      <w:tr w:rsidR="005A77F5" w:rsidRPr="00046A06" w14:paraId="2A44A8C7" w14:textId="77777777" w:rsidTr="00BB6E2D">
        <w:tc>
          <w:tcPr>
            <w:tcW w:w="0" w:type="auto"/>
          </w:tcPr>
          <w:p w14:paraId="34FC7A54" w14:textId="77777777" w:rsidR="005A77F5" w:rsidRPr="00046A06" w:rsidRDefault="005A77F5" w:rsidP="00BB6E2D">
            <w:pPr>
              <w:pStyle w:val="NoSpacing"/>
              <w:rPr>
                <w:rFonts w:ascii="Cambria" w:hAnsi="Cambria"/>
                <w:sz w:val="18"/>
                <w:szCs w:val="18"/>
              </w:rPr>
            </w:pPr>
            <w:r>
              <w:rPr>
                <w:rFonts w:ascii="Cambria" w:hAnsi="Cambria"/>
                <w:sz w:val="18"/>
                <w:szCs w:val="18"/>
              </w:rPr>
              <w:t>Hoofdzin</w:t>
            </w:r>
          </w:p>
        </w:tc>
        <w:tc>
          <w:tcPr>
            <w:tcW w:w="0" w:type="auto"/>
          </w:tcPr>
          <w:p w14:paraId="54EDC055"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20</w:t>
            </w:r>
          </w:p>
        </w:tc>
        <w:tc>
          <w:tcPr>
            <w:tcW w:w="0" w:type="auto"/>
          </w:tcPr>
          <w:p w14:paraId="3FF85239"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35%</w:t>
            </w:r>
          </w:p>
        </w:tc>
        <w:tc>
          <w:tcPr>
            <w:tcW w:w="0" w:type="auto"/>
          </w:tcPr>
          <w:p w14:paraId="34772A47" w14:textId="77777777" w:rsidR="005A77F5" w:rsidRPr="00E360FF" w:rsidRDefault="005A77F5" w:rsidP="00BB6E2D">
            <w:pPr>
              <w:pStyle w:val="NoSpacing"/>
              <w:jc w:val="center"/>
              <w:rPr>
                <w:rFonts w:ascii="Cambria" w:hAnsi="Cambria"/>
                <w:sz w:val="18"/>
                <w:szCs w:val="18"/>
              </w:rPr>
            </w:pPr>
          </w:p>
        </w:tc>
        <w:tc>
          <w:tcPr>
            <w:tcW w:w="0" w:type="auto"/>
          </w:tcPr>
          <w:p w14:paraId="5A9DA9E7"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37</w:t>
            </w:r>
          </w:p>
        </w:tc>
        <w:tc>
          <w:tcPr>
            <w:tcW w:w="0" w:type="auto"/>
          </w:tcPr>
          <w:p w14:paraId="6D8BE107"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65%</w:t>
            </w:r>
          </w:p>
        </w:tc>
      </w:tr>
      <w:tr w:rsidR="005A77F5" w:rsidRPr="00046A06" w14:paraId="7A7D14EE" w14:textId="77777777" w:rsidTr="00BB6E2D">
        <w:tc>
          <w:tcPr>
            <w:tcW w:w="0" w:type="auto"/>
          </w:tcPr>
          <w:p w14:paraId="270BAF0A" w14:textId="77777777" w:rsidR="005A77F5" w:rsidRPr="00046A06" w:rsidRDefault="005A77F5" w:rsidP="00BB6E2D">
            <w:pPr>
              <w:pStyle w:val="NoSpacing"/>
              <w:rPr>
                <w:rFonts w:ascii="Cambria" w:hAnsi="Cambria"/>
                <w:sz w:val="18"/>
                <w:szCs w:val="18"/>
              </w:rPr>
            </w:pPr>
            <w:r>
              <w:rPr>
                <w:rFonts w:ascii="Cambria" w:hAnsi="Cambria"/>
                <w:i/>
                <w:sz w:val="18"/>
                <w:szCs w:val="18"/>
              </w:rPr>
              <w:t>Niets</w:t>
            </w:r>
          </w:p>
        </w:tc>
        <w:tc>
          <w:tcPr>
            <w:tcW w:w="0" w:type="auto"/>
          </w:tcPr>
          <w:p w14:paraId="0646D6D2"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15</w:t>
            </w:r>
          </w:p>
        </w:tc>
        <w:tc>
          <w:tcPr>
            <w:tcW w:w="0" w:type="auto"/>
          </w:tcPr>
          <w:p w14:paraId="66ABF501"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94%</w:t>
            </w:r>
          </w:p>
        </w:tc>
        <w:tc>
          <w:tcPr>
            <w:tcW w:w="0" w:type="auto"/>
          </w:tcPr>
          <w:p w14:paraId="6DE30279" w14:textId="77777777" w:rsidR="005A77F5" w:rsidRPr="00E360FF" w:rsidRDefault="005A77F5" w:rsidP="00BB6E2D">
            <w:pPr>
              <w:pStyle w:val="NoSpacing"/>
              <w:jc w:val="center"/>
              <w:rPr>
                <w:rFonts w:ascii="Cambria" w:hAnsi="Cambria"/>
                <w:sz w:val="18"/>
                <w:szCs w:val="18"/>
              </w:rPr>
            </w:pPr>
          </w:p>
        </w:tc>
        <w:tc>
          <w:tcPr>
            <w:tcW w:w="0" w:type="auto"/>
          </w:tcPr>
          <w:p w14:paraId="38E2D75D"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1</w:t>
            </w:r>
          </w:p>
        </w:tc>
        <w:tc>
          <w:tcPr>
            <w:tcW w:w="0" w:type="auto"/>
          </w:tcPr>
          <w:p w14:paraId="716CEAEA"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6%</w:t>
            </w:r>
          </w:p>
        </w:tc>
      </w:tr>
      <w:tr w:rsidR="005A77F5" w:rsidRPr="00046A06" w14:paraId="2B5F212D" w14:textId="77777777" w:rsidTr="00BB6E2D">
        <w:tc>
          <w:tcPr>
            <w:tcW w:w="0" w:type="auto"/>
          </w:tcPr>
          <w:p w14:paraId="2B98ED77" w14:textId="77777777" w:rsidR="005A77F5" w:rsidRPr="00046A06" w:rsidRDefault="005A77F5" w:rsidP="00BB6E2D">
            <w:pPr>
              <w:pStyle w:val="NoSpacing"/>
              <w:rPr>
                <w:rFonts w:ascii="Cambria" w:hAnsi="Cambria"/>
                <w:sz w:val="18"/>
                <w:szCs w:val="18"/>
              </w:rPr>
            </w:pPr>
            <w:r>
              <w:rPr>
                <w:rFonts w:ascii="Cambria" w:hAnsi="Cambria"/>
                <w:i/>
                <w:sz w:val="18"/>
                <w:szCs w:val="18"/>
              </w:rPr>
              <w:t>Local</w:t>
            </w:r>
          </w:p>
        </w:tc>
        <w:tc>
          <w:tcPr>
            <w:tcW w:w="0" w:type="auto"/>
          </w:tcPr>
          <w:p w14:paraId="24DAC393"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66</w:t>
            </w:r>
          </w:p>
        </w:tc>
        <w:tc>
          <w:tcPr>
            <w:tcW w:w="0" w:type="auto"/>
          </w:tcPr>
          <w:p w14:paraId="778DB3F8"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84%</w:t>
            </w:r>
          </w:p>
        </w:tc>
        <w:tc>
          <w:tcPr>
            <w:tcW w:w="0" w:type="auto"/>
          </w:tcPr>
          <w:p w14:paraId="123E1B92" w14:textId="77777777" w:rsidR="005A77F5" w:rsidRPr="00E360FF" w:rsidRDefault="005A77F5" w:rsidP="00BB6E2D">
            <w:pPr>
              <w:pStyle w:val="NoSpacing"/>
              <w:jc w:val="center"/>
              <w:rPr>
                <w:rFonts w:ascii="Cambria" w:hAnsi="Cambria"/>
                <w:sz w:val="18"/>
                <w:szCs w:val="18"/>
              </w:rPr>
            </w:pPr>
          </w:p>
        </w:tc>
        <w:tc>
          <w:tcPr>
            <w:tcW w:w="0" w:type="auto"/>
          </w:tcPr>
          <w:p w14:paraId="73B467DC"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13</w:t>
            </w:r>
          </w:p>
        </w:tc>
        <w:tc>
          <w:tcPr>
            <w:tcW w:w="0" w:type="auto"/>
          </w:tcPr>
          <w:p w14:paraId="6B01491F" w14:textId="77777777" w:rsidR="005A77F5" w:rsidRPr="00E360FF" w:rsidRDefault="005A77F5" w:rsidP="00BB6E2D">
            <w:pPr>
              <w:pStyle w:val="NoSpacing"/>
              <w:jc w:val="center"/>
              <w:rPr>
                <w:rFonts w:ascii="Cambria" w:hAnsi="Cambria"/>
                <w:sz w:val="18"/>
                <w:szCs w:val="18"/>
              </w:rPr>
            </w:pPr>
            <w:r>
              <w:rPr>
                <w:rFonts w:ascii="Cambria" w:hAnsi="Cambria"/>
                <w:sz w:val="18"/>
                <w:szCs w:val="18"/>
              </w:rPr>
              <w:t>16%</w:t>
            </w:r>
          </w:p>
        </w:tc>
      </w:tr>
      <w:tr w:rsidR="005A77F5" w:rsidRPr="00046A06" w14:paraId="1AA4E261" w14:textId="77777777" w:rsidTr="00BB6E2D">
        <w:tc>
          <w:tcPr>
            <w:tcW w:w="0" w:type="auto"/>
          </w:tcPr>
          <w:p w14:paraId="7B887903" w14:textId="77777777" w:rsidR="005A77F5" w:rsidRPr="00046A06" w:rsidRDefault="005A77F5" w:rsidP="00BB6E2D">
            <w:pPr>
              <w:pStyle w:val="NoSpacing"/>
              <w:rPr>
                <w:rFonts w:ascii="Cambria" w:hAnsi="Cambria"/>
                <w:sz w:val="18"/>
                <w:szCs w:val="18"/>
              </w:rPr>
            </w:pPr>
            <w:r>
              <w:rPr>
                <w:rFonts w:ascii="Cambria" w:hAnsi="Cambria"/>
                <w:sz w:val="18"/>
                <w:szCs w:val="18"/>
              </w:rPr>
              <w:t>V1</w:t>
            </w:r>
          </w:p>
        </w:tc>
        <w:tc>
          <w:tcPr>
            <w:tcW w:w="0" w:type="auto"/>
          </w:tcPr>
          <w:p w14:paraId="3D9754BD"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0</w:t>
            </w:r>
          </w:p>
        </w:tc>
        <w:tc>
          <w:tcPr>
            <w:tcW w:w="0" w:type="auto"/>
          </w:tcPr>
          <w:p w14:paraId="719A98D2"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0</w:t>
            </w:r>
            <w:r>
              <w:rPr>
                <w:rFonts w:ascii="Cambria" w:hAnsi="Cambria"/>
                <w:sz w:val="18"/>
                <w:szCs w:val="18"/>
              </w:rPr>
              <w:t>%</w:t>
            </w:r>
          </w:p>
        </w:tc>
        <w:tc>
          <w:tcPr>
            <w:tcW w:w="0" w:type="auto"/>
          </w:tcPr>
          <w:p w14:paraId="52E5990A" w14:textId="77777777" w:rsidR="005A77F5" w:rsidRPr="00E360FF" w:rsidRDefault="005A77F5" w:rsidP="00BB6E2D">
            <w:pPr>
              <w:pStyle w:val="NoSpacing"/>
              <w:jc w:val="center"/>
              <w:rPr>
                <w:rFonts w:ascii="Cambria" w:hAnsi="Cambria"/>
                <w:sz w:val="18"/>
                <w:szCs w:val="18"/>
              </w:rPr>
            </w:pPr>
          </w:p>
        </w:tc>
        <w:tc>
          <w:tcPr>
            <w:tcW w:w="0" w:type="auto"/>
          </w:tcPr>
          <w:p w14:paraId="4D2CEC13"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1</w:t>
            </w:r>
          </w:p>
        </w:tc>
        <w:tc>
          <w:tcPr>
            <w:tcW w:w="0" w:type="auto"/>
          </w:tcPr>
          <w:p w14:paraId="4F696DC4"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100</w:t>
            </w:r>
            <w:r>
              <w:rPr>
                <w:rFonts w:ascii="Cambria" w:hAnsi="Cambria"/>
                <w:sz w:val="18"/>
                <w:szCs w:val="18"/>
              </w:rPr>
              <w:t>%</w:t>
            </w:r>
          </w:p>
        </w:tc>
      </w:tr>
      <w:tr w:rsidR="005A77F5" w:rsidRPr="00046A06" w14:paraId="1A200E8C" w14:textId="77777777" w:rsidTr="00BB6E2D">
        <w:tc>
          <w:tcPr>
            <w:tcW w:w="0" w:type="auto"/>
          </w:tcPr>
          <w:p w14:paraId="428D657A" w14:textId="77777777" w:rsidR="005A77F5" w:rsidRPr="00046A06" w:rsidRDefault="005A77F5" w:rsidP="00BB6E2D">
            <w:pPr>
              <w:pStyle w:val="NoSpacing"/>
              <w:rPr>
                <w:rFonts w:ascii="Cambria" w:hAnsi="Cambria"/>
                <w:sz w:val="18"/>
                <w:szCs w:val="18"/>
              </w:rPr>
            </w:pPr>
            <w:r>
              <w:rPr>
                <w:rFonts w:ascii="Cambria" w:hAnsi="Cambria"/>
                <w:sz w:val="18"/>
                <w:szCs w:val="18"/>
              </w:rPr>
              <w:t>Totaal</w:t>
            </w:r>
          </w:p>
        </w:tc>
        <w:tc>
          <w:tcPr>
            <w:tcW w:w="0" w:type="auto"/>
          </w:tcPr>
          <w:p w14:paraId="457AC2AD"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141</w:t>
            </w:r>
          </w:p>
        </w:tc>
        <w:tc>
          <w:tcPr>
            <w:tcW w:w="0" w:type="auto"/>
          </w:tcPr>
          <w:p w14:paraId="118B3A05"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62</w:t>
            </w:r>
            <w:r>
              <w:rPr>
                <w:rFonts w:ascii="Cambria" w:hAnsi="Cambria"/>
                <w:sz w:val="18"/>
                <w:szCs w:val="18"/>
              </w:rPr>
              <w:t>%</w:t>
            </w:r>
          </w:p>
        </w:tc>
        <w:tc>
          <w:tcPr>
            <w:tcW w:w="0" w:type="auto"/>
          </w:tcPr>
          <w:p w14:paraId="253D9D1F" w14:textId="77777777" w:rsidR="005A77F5" w:rsidRPr="00E360FF" w:rsidRDefault="005A77F5" w:rsidP="00BB6E2D">
            <w:pPr>
              <w:pStyle w:val="NoSpacing"/>
              <w:jc w:val="center"/>
              <w:rPr>
                <w:rFonts w:ascii="Cambria" w:hAnsi="Cambria"/>
                <w:sz w:val="18"/>
                <w:szCs w:val="18"/>
              </w:rPr>
            </w:pPr>
          </w:p>
        </w:tc>
        <w:tc>
          <w:tcPr>
            <w:tcW w:w="0" w:type="auto"/>
          </w:tcPr>
          <w:p w14:paraId="47C176CB"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85</w:t>
            </w:r>
          </w:p>
        </w:tc>
        <w:tc>
          <w:tcPr>
            <w:tcW w:w="0" w:type="auto"/>
          </w:tcPr>
          <w:p w14:paraId="63F71CFD" w14:textId="77777777" w:rsidR="005A77F5" w:rsidRPr="00E360FF" w:rsidRDefault="005A77F5" w:rsidP="00BB6E2D">
            <w:pPr>
              <w:pStyle w:val="NoSpacing"/>
              <w:jc w:val="center"/>
              <w:rPr>
                <w:rFonts w:ascii="Cambria" w:hAnsi="Cambria"/>
                <w:sz w:val="18"/>
                <w:szCs w:val="18"/>
              </w:rPr>
            </w:pPr>
            <w:r w:rsidRPr="00E360FF">
              <w:rPr>
                <w:rFonts w:ascii="Cambria" w:hAnsi="Cambria"/>
                <w:sz w:val="18"/>
                <w:szCs w:val="18"/>
              </w:rPr>
              <w:t>38</w:t>
            </w:r>
            <w:r>
              <w:rPr>
                <w:rFonts w:ascii="Cambria" w:hAnsi="Cambria"/>
                <w:sz w:val="18"/>
                <w:szCs w:val="18"/>
              </w:rPr>
              <w:t>%</w:t>
            </w:r>
          </w:p>
        </w:tc>
      </w:tr>
    </w:tbl>
    <w:p w14:paraId="5ADAD545" w14:textId="77777777" w:rsidR="005A77F5" w:rsidRDefault="005A77F5" w:rsidP="005A77F5">
      <w:pPr>
        <w:pStyle w:val="NoSpacing"/>
        <w:rPr>
          <w:rFonts w:ascii="Cambria" w:hAnsi="Cambria"/>
        </w:rPr>
      </w:pPr>
    </w:p>
    <w:p w14:paraId="7076D371" w14:textId="59079E6E" w:rsidR="00147FC5" w:rsidRDefault="00147FC5" w:rsidP="00245FDE">
      <w:pPr>
        <w:pStyle w:val="NoSpacing"/>
        <w:rPr>
          <w:rFonts w:ascii="Cambria" w:hAnsi="Cambria"/>
          <w:u w:val="single"/>
        </w:rPr>
      </w:pPr>
      <w:r>
        <w:rPr>
          <w:rFonts w:ascii="Cambria" w:hAnsi="Cambria"/>
          <w:u w:val="single"/>
        </w:rPr>
        <w:t>5.3.1 Van der Horst en Van der Wal (1979)</w:t>
      </w:r>
    </w:p>
    <w:p w14:paraId="3AAFAA1E" w14:textId="30B30F00" w:rsidR="0046156A" w:rsidRPr="00612405" w:rsidRDefault="0046156A" w:rsidP="00245FDE">
      <w:pPr>
        <w:pStyle w:val="NoSpacing"/>
        <w:rPr>
          <w:rFonts w:ascii="Cambria" w:hAnsi="Cambria"/>
        </w:rPr>
      </w:pPr>
      <w:r>
        <w:rPr>
          <w:rFonts w:ascii="Cambria" w:hAnsi="Cambria"/>
        </w:rPr>
        <w:t xml:space="preserve">Van der Horst en Van der Wal (1979) gaven aan dat aan het eind van de eerste helft van de zeventiende eeuw de enkele negatie vaker voorkwam dan de tweeledige negatie. Ditzelfde komt naar voren uit mijn eigen onderzoek. De tweeledige negatie komt echter wel nog veel voor in het scheepsjournaal van 1664-1665 van Michiel Adriaanszoon de Ruyter. Uit het onderzoek van Van der Horst en Van der Wal (1979) was ook naar voren gekomen dat zinnen met inversie en V1 zinnen meer met een enkele dan met een tweeledige negatie voorkwamen. In mijn eigen onderzoek komt inversie juist vaker voor met een tweeledige negatie. </w:t>
      </w:r>
      <w:r w:rsidR="00612405">
        <w:rPr>
          <w:rFonts w:ascii="Cambria" w:hAnsi="Cambria"/>
          <w:i/>
        </w:rPr>
        <w:t xml:space="preserve">Niet </w:t>
      </w:r>
      <w:r w:rsidR="00612405">
        <w:rPr>
          <w:rFonts w:ascii="Cambria" w:hAnsi="Cambria"/>
        </w:rPr>
        <w:t xml:space="preserve">in de betekenis van </w:t>
      </w:r>
      <w:r w:rsidR="00612405">
        <w:rPr>
          <w:rFonts w:ascii="Cambria" w:hAnsi="Cambria"/>
          <w:i/>
        </w:rPr>
        <w:t>niets</w:t>
      </w:r>
      <w:r w:rsidR="00612405">
        <w:rPr>
          <w:rFonts w:ascii="Cambria" w:hAnsi="Cambria"/>
        </w:rPr>
        <w:t xml:space="preserve"> hadden zij niet meegenomen in hun onderzoek, omdat zij deze niet waren tegengekomen, en </w:t>
      </w:r>
      <w:r w:rsidR="00612405">
        <w:rPr>
          <w:rFonts w:ascii="Cambria" w:hAnsi="Cambria"/>
          <w:i/>
        </w:rPr>
        <w:t xml:space="preserve">local </w:t>
      </w:r>
      <w:r w:rsidR="00612405">
        <w:rPr>
          <w:rFonts w:ascii="Cambria" w:hAnsi="Cambria"/>
        </w:rPr>
        <w:t xml:space="preserve">troffen zij enkel aan met een enkele negatie. Ikzelf kwam </w:t>
      </w:r>
      <w:r w:rsidR="00612405">
        <w:rPr>
          <w:rFonts w:ascii="Cambria" w:hAnsi="Cambria"/>
          <w:i/>
        </w:rPr>
        <w:t xml:space="preserve">niet </w:t>
      </w:r>
      <w:r w:rsidR="00612405">
        <w:rPr>
          <w:rFonts w:ascii="Cambria" w:hAnsi="Cambria"/>
        </w:rPr>
        <w:t xml:space="preserve">in de betekenis van </w:t>
      </w:r>
      <w:r w:rsidR="00612405">
        <w:rPr>
          <w:rFonts w:ascii="Cambria" w:hAnsi="Cambria"/>
          <w:i/>
        </w:rPr>
        <w:t xml:space="preserve">niets </w:t>
      </w:r>
      <w:r w:rsidR="00612405">
        <w:rPr>
          <w:rFonts w:ascii="Cambria" w:hAnsi="Cambria"/>
        </w:rPr>
        <w:t xml:space="preserve">wel tegen en ook de enkele negatie kwam voor wanneer het finiete werkwoord buiten het bereik van de ontkenning stond. Het percentage voor de enkele negatie lag echter wel lager dan de tweeledige negatie. De resultaten uit mijn onderzoek komen dus niet sterk overeen met de het onderzoek van Van der Horst en Van der Wal (1979). </w:t>
      </w:r>
    </w:p>
    <w:p w14:paraId="199A8C5D" w14:textId="77777777" w:rsidR="00147FC5" w:rsidRDefault="00147FC5" w:rsidP="00245FDE">
      <w:pPr>
        <w:pStyle w:val="NoSpacing"/>
        <w:rPr>
          <w:rFonts w:ascii="Cambria" w:hAnsi="Cambria"/>
          <w:u w:val="single"/>
        </w:rPr>
      </w:pPr>
    </w:p>
    <w:p w14:paraId="16718232" w14:textId="345D0ADF" w:rsidR="005A77F5" w:rsidRPr="005A77F5" w:rsidRDefault="00147FC5" w:rsidP="00245FDE">
      <w:pPr>
        <w:pStyle w:val="NoSpacing"/>
        <w:rPr>
          <w:rFonts w:ascii="Cambria" w:hAnsi="Cambria"/>
          <w:u w:val="single"/>
        </w:rPr>
      </w:pPr>
      <w:r>
        <w:rPr>
          <w:rFonts w:ascii="Cambria" w:hAnsi="Cambria"/>
          <w:u w:val="single"/>
        </w:rPr>
        <w:t>5.3.2</w:t>
      </w:r>
      <w:r w:rsidR="005A77F5">
        <w:rPr>
          <w:rFonts w:ascii="Cambria" w:hAnsi="Cambria"/>
          <w:u w:val="single"/>
        </w:rPr>
        <w:t xml:space="preserve"> Nobels (2013)</w:t>
      </w:r>
    </w:p>
    <w:p w14:paraId="4FC6C336" w14:textId="30DC81EF" w:rsidR="00245FDE" w:rsidRPr="0074429C" w:rsidRDefault="00245FDE" w:rsidP="00245FDE">
      <w:pPr>
        <w:pStyle w:val="NoSpacing"/>
        <w:rPr>
          <w:rFonts w:ascii="Cambria" w:hAnsi="Cambria"/>
        </w:rPr>
      </w:pPr>
      <w:r>
        <w:rPr>
          <w:rFonts w:ascii="Cambria" w:hAnsi="Cambria"/>
        </w:rPr>
        <w:t>In tegenstelling tot mijn eigen onderzoek kende het onderzoek van Nobels</w:t>
      </w:r>
      <w:r w:rsidR="005A77F5">
        <w:rPr>
          <w:rFonts w:ascii="Cambria" w:hAnsi="Cambria"/>
        </w:rPr>
        <w:t xml:space="preserve"> (2013)</w:t>
      </w:r>
      <w:r>
        <w:rPr>
          <w:rFonts w:ascii="Cambria" w:hAnsi="Cambria"/>
        </w:rPr>
        <w:t xml:space="preserve"> 2308 negaties. Dat betekent dat ik in vergelijking ongeveer een tiende van het aantal negaties heb onderzocht. Hieronder is Tabel 1, die de resultaten uit haar onderzoek bevat, herhaald: </w:t>
      </w:r>
    </w:p>
    <w:p w14:paraId="173BCA7B" w14:textId="77777777" w:rsidR="00245FDE" w:rsidRDefault="00245FDE" w:rsidP="00245FDE">
      <w:pPr>
        <w:pStyle w:val="NoSpacing"/>
        <w:rPr>
          <w:rFonts w:ascii="Cambria" w:hAnsi="Cambria"/>
        </w:rPr>
      </w:pPr>
    </w:p>
    <w:p w14:paraId="2053F80D" w14:textId="77777777" w:rsidR="005A77F5" w:rsidRPr="00956231" w:rsidRDefault="005A77F5" w:rsidP="005A77F5">
      <w:pPr>
        <w:pStyle w:val="NoSpacing"/>
        <w:ind w:firstLine="705"/>
        <w:rPr>
          <w:rFonts w:ascii="Cambria" w:hAnsi="Cambria"/>
          <w:i/>
          <w:sz w:val="18"/>
          <w:szCs w:val="18"/>
        </w:rPr>
      </w:pPr>
      <w:r>
        <w:rPr>
          <w:rFonts w:ascii="Cambria" w:hAnsi="Cambria"/>
          <w:sz w:val="18"/>
          <w:szCs w:val="18"/>
        </w:rPr>
        <w:t xml:space="preserve">Tabel 1 </w:t>
      </w:r>
      <w:r>
        <w:rPr>
          <w:rFonts w:ascii="Cambria" w:hAnsi="Cambria"/>
          <w:i/>
          <w:sz w:val="18"/>
          <w:szCs w:val="18"/>
        </w:rPr>
        <w:t>Resultaten onderzoek Nobels (2013, p. 138)</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693"/>
        <w:gridCol w:w="650"/>
        <w:gridCol w:w="222"/>
        <w:gridCol w:w="805"/>
        <w:gridCol w:w="900"/>
      </w:tblGrid>
      <w:tr w:rsidR="005A77F5" w:rsidRPr="00046A06" w14:paraId="324D8D01" w14:textId="77777777" w:rsidTr="00BB6E2D">
        <w:tc>
          <w:tcPr>
            <w:tcW w:w="0" w:type="auto"/>
            <w:tcBorders>
              <w:top w:val="single" w:sz="4" w:space="0" w:color="auto"/>
              <w:bottom w:val="nil"/>
            </w:tcBorders>
          </w:tcPr>
          <w:p w14:paraId="505FBC1A" w14:textId="77777777" w:rsidR="005A77F5" w:rsidRPr="00956231" w:rsidRDefault="005A77F5" w:rsidP="00BB6E2D">
            <w:pPr>
              <w:pStyle w:val="NoSpacing"/>
              <w:rPr>
                <w:rFonts w:ascii="Cambria" w:hAnsi="Cambria"/>
                <w:sz w:val="18"/>
                <w:szCs w:val="18"/>
              </w:rPr>
            </w:pPr>
          </w:p>
        </w:tc>
        <w:tc>
          <w:tcPr>
            <w:tcW w:w="0" w:type="auto"/>
            <w:gridSpan w:val="2"/>
            <w:tcBorders>
              <w:top w:val="single" w:sz="4" w:space="0" w:color="auto"/>
              <w:bottom w:val="single" w:sz="4" w:space="0" w:color="auto"/>
            </w:tcBorders>
          </w:tcPr>
          <w:p w14:paraId="03BFFFD3"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77C5F4FA" w14:textId="77777777" w:rsidR="005A77F5" w:rsidRDefault="005A77F5" w:rsidP="00BB6E2D">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005404EC"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Tweeledige negatie</w:t>
            </w:r>
          </w:p>
        </w:tc>
      </w:tr>
      <w:tr w:rsidR="005A77F5" w:rsidRPr="00046A06" w14:paraId="727832E0" w14:textId="77777777" w:rsidTr="00BB6E2D">
        <w:tc>
          <w:tcPr>
            <w:tcW w:w="0" w:type="auto"/>
            <w:tcBorders>
              <w:top w:val="nil"/>
              <w:bottom w:val="single" w:sz="4" w:space="0" w:color="auto"/>
            </w:tcBorders>
          </w:tcPr>
          <w:p w14:paraId="64272CD7" w14:textId="77777777" w:rsidR="005A77F5" w:rsidRPr="00046A06" w:rsidRDefault="005A77F5" w:rsidP="00BB6E2D">
            <w:pPr>
              <w:pStyle w:val="NoSpacing"/>
              <w:rPr>
                <w:rFonts w:ascii="Cambria" w:hAnsi="Cambria"/>
                <w:sz w:val="18"/>
                <w:szCs w:val="18"/>
              </w:rPr>
            </w:pPr>
          </w:p>
        </w:tc>
        <w:tc>
          <w:tcPr>
            <w:tcW w:w="0" w:type="auto"/>
            <w:tcBorders>
              <w:top w:val="single" w:sz="4" w:space="0" w:color="auto"/>
              <w:bottom w:val="single" w:sz="4" w:space="0" w:color="auto"/>
            </w:tcBorders>
          </w:tcPr>
          <w:p w14:paraId="4DF01549"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0E6D81EA"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1A1DB32B" w14:textId="77777777" w:rsidR="005A77F5" w:rsidRDefault="005A77F5" w:rsidP="00BB6E2D">
            <w:pPr>
              <w:pStyle w:val="NoSpacing"/>
              <w:jc w:val="center"/>
              <w:rPr>
                <w:rFonts w:ascii="Cambria" w:hAnsi="Cambria"/>
                <w:sz w:val="18"/>
                <w:szCs w:val="18"/>
              </w:rPr>
            </w:pPr>
          </w:p>
        </w:tc>
        <w:tc>
          <w:tcPr>
            <w:tcW w:w="0" w:type="auto"/>
            <w:tcBorders>
              <w:top w:val="single" w:sz="4" w:space="0" w:color="auto"/>
              <w:bottom w:val="single" w:sz="4" w:space="0" w:color="auto"/>
            </w:tcBorders>
          </w:tcPr>
          <w:p w14:paraId="006F4534"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47BE816E"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w:t>
            </w:r>
          </w:p>
        </w:tc>
      </w:tr>
      <w:tr w:rsidR="005A77F5" w:rsidRPr="005A77F5" w14:paraId="6B701FDA" w14:textId="77777777" w:rsidTr="00BB6E2D">
        <w:tc>
          <w:tcPr>
            <w:tcW w:w="0" w:type="auto"/>
            <w:tcBorders>
              <w:top w:val="single" w:sz="4" w:space="0" w:color="auto"/>
            </w:tcBorders>
          </w:tcPr>
          <w:p w14:paraId="08449F7C" w14:textId="77777777" w:rsidR="005A77F5" w:rsidRPr="00046A06" w:rsidRDefault="005A77F5" w:rsidP="00BB6E2D">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4BA6FEEF"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466</w:t>
            </w:r>
          </w:p>
        </w:tc>
        <w:tc>
          <w:tcPr>
            <w:tcW w:w="0" w:type="auto"/>
            <w:tcBorders>
              <w:top w:val="single" w:sz="4" w:space="0" w:color="auto"/>
            </w:tcBorders>
          </w:tcPr>
          <w:p w14:paraId="608EFB14"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56%</w:t>
            </w:r>
          </w:p>
        </w:tc>
        <w:tc>
          <w:tcPr>
            <w:tcW w:w="0" w:type="auto"/>
            <w:tcBorders>
              <w:top w:val="single" w:sz="4" w:space="0" w:color="auto"/>
            </w:tcBorders>
          </w:tcPr>
          <w:p w14:paraId="68430974" w14:textId="77777777" w:rsidR="005A77F5" w:rsidRPr="005A77F5" w:rsidRDefault="005A77F5" w:rsidP="00BB6E2D">
            <w:pPr>
              <w:pStyle w:val="NoSpacing"/>
              <w:jc w:val="center"/>
              <w:rPr>
                <w:rFonts w:ascii="Cambria" w:hAnsi="Cambria"/>
                <w:sz w:val="18"/>
                <w:szCs w:val="18"/>
              </w:rPr>
            </w:pPr>
          </w:p>
        </w:tc>
        <w:tc>
          <w:tcPr>
            <w:tcW w:w="0" w:type="auto"/>
            <w:tcBorders>
              <w:top w:val="single" w:sz="4" w:space="0" w:color="auto"/>
            </w:tcBorders>
          </w:tcPr>
          <w:p w14:paraId="6ECE8326"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365</w:t>
            </w:r>
          </w:p>
        </w:tc>
        <w:tc>
          <w:tcPr>
            <w:tcW w:w="0" w:type="auto"/>
            <w:tcBorders>
              <w:top w:val="single" w:sz="4" w:space="0" w:color="auto"/>
            </w:tcBorders>
          </w:tcPr>
          <w:p w14:paraId="038A4B1C"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44%</w:t>
            </w:r>
          </w:p>
        </w:tc>
      </w:tr>
      <w:tr w:rsidR="005A77F5" w:rsidRPr="00046A06" w14:paraId="30231EC4" w14:textId="77777777" w:rsidTr="00BB6E2D">
        <w:tc>
          <w:tcPr>
            <w:tcW w:w="0" w:type="auto"/>
          </w:tcPr>
          <w:p w14:paraId="4782CE41" w14:textId="77777777" w:rsidR="005A77F5" w:rsidRPr="00046A06" w:rsidRDefault="005A77F5" w:rsidP="00BB6E2D">
            <w:pPr>
              <w:pStyle w:val="NoSpacing"/>
              <w:rPr>
                <w:rFonts w:ascii="Cambria" w:hAnsi="Cambria"/>
                <w:sz w:val="18"/>
                <w:szCs w:val="18"/>
              </w:rPr>
            </w:pPr>
            <w:r>
              <w:rPr>
                <w:rFonts w:ascii="Cambria" w:hAnsi="Cambria"/>
                <w:sz w:val="18"/>
                <w:szCs w:val="18"/>
              </w:rPr>
              <w:t>Inversie</w:t>
            </w:r>
          </w:p>
        </w:tc>
        <w:tc>
          <w:tcPr>
            <w:tcW w:w="0" w:type="auto"/>
          </w:tcPr>
          <w:p w14:paraId="002F685D"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164</w:t>
            </w:r>
          </w:p>
        </w:tc>
        <w:tc>
          <w:tcPr>
            <w:tcW w:w="0" w:type="auto"/>
          </w:tcPr>
          <w:p w14:paraId="35C3559C"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57%</w:t>
            </w:r>
          </w:p>
        </w:tc>
        <w:tc>
          <w:tcPr>
            <w:tcW w:w="0" w:type="auto"/>
          </w:tcPr>
          <w:p w14:paraId="21B80064" w14:textId="77777777" w:rsidR="005A77F5" w:rsidRPr="005A77F5" w:rsidRDefault="005A77F5" w:rsidP="00BB6E2D">
            <w:pPr>
              <w:pStyle w:val="NoSpacing"/>
              <w:jc w:val="center"/>
              <w:rPr>
                <w:rFonts w:ascii="Cambria" w:hAnsi="Cambria"/>
                <w:sz w:val="18"/>
                <w:szCs w:val="18"/>
              </w:rPr>
            </w:pPr>
          </w:p>
        </w:tc>
        <w:tc>
          <w:tcPr>
            <w:tcW w:w="0" w:type="auto"/>
          </w:tcPr>
          <w:p w14:paraId="2AF3BF77"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124</w:t>
            </w:r>
          </w:p>
        </w:tc>
        <w:tc>
          <w:tcPr>
            <w:tcW w:w="0" w:type="auto"/>
          </w:tcPr>
          <w:p w14:paraId="6405087A"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43%</w:t>
            </w:r>
          </w:p>
        </w:tc>
      </w:tr>
      <w:tr w:rsidR="005A77F5" w:rsidRPr="00046A06" w14:paraId="40D63F67" w14:textId="77777777" w:rsidTr="00BB6E2D">
        <w:tc>
          <w:tcPr>
            <w:tcW w:w="0" w:type="auto"/>
          </w:tcPr>
          <w:p w14:paraId="4E601500" w14:textId="77777777" w:rsidR="005A77F5" w:rsidRPr="00046A06" w:rsidRDefault="005A77F5" w:rsidP="00BB6E2D">
            <w:pPr>
              <w:pStyle w:val="NoSpacing"/>
              <w:rPr>
                <w:rFonts w:ascii="Cambria" w:hAnsi="Cambria"/>
                <w:sz w:val="18"/>
                <w:szCs w:val="18"/>
              </w:rPr>
            </w:pPr>
            <w:r>
              <w:rPr>
                <w:rFonts w:ascii="Cambria" w:hAnsi="Cambria"/>
                <w:sz w:val="18"/>
                <w:szCs w:val="18"/>
              </w:rPr>
              <w:t>Hoofdzin</w:t>
            </w:r>
          </w:p>
        </w:tc>
        <w:tc>
          <w:tcPr>
            <w:tcW w:w="0" w:type="auto"/>
          </w:tcPr>
          <w:p w14:paraId="57128BFF"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508</w:t>
            </w:r>
          </w:p>
        </w:tc>
        <w:tc>
          <w:tcPr>
            <w:tcW w:w="0" w:type="auto"/>
          </w:tcPr>
          <w:p w14:paraId="7D919E29"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67%</w:t>
            </w:r>
          </w:p>
        </w:tc>
        <w:tc>
          <w:tcPr>
            <w:tcW w:w="0" w:type="auto"/>
          </w:tcPr>
          <w:p w14:paraId="566D73A5" w14:textId="77777777" w:rsidR="005A77F5" w:rsidRPr="005A77F5" w:rsidRDefault="005A77F5" w:rsidP="00BB6E2D">
            <w:pPr>
              <w:pStyle w:val="NoSpacing"/>
              <w:jc w:val="center"/>
              <w:rPr>
                <w:rFonts w:ascii="Cambria" w:hAnsi="Cambria"/>
                <w:sz w:val="18"/>
                <w:szCs w:val="18"/>
              </w:rPr>
            </w:pPr>
          </w:p>
        </w:tc>
        <w:tc>
          <w:tcPr>
            <w:tcW w:w="0" w:type="auto"/>
          </w:tcPr>
          <w:p w14:paraId="3FFA5862"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246</w:t>
            </w:r>
          </w:p>
        </w:tc>
        <w:tc>
          <w:tcPr>
            <w:tcW w:w="0" w:type="auto"/>
          </w:tcPr>
          <w:p w14:paraId="021D8078" w14:textId="77777777" w:rsidR="005A77F5" w:rsidRPr="005A77F5" w:rsidRDefault="005A77F5" w:rsidP="00BB6E2D">
            <w:pPr>
              <w:pStyle w:val="NoSpacing"/>
              <w:jc w:val="center"/>
              <w:rPr>
                <w:rFonts w:ascii="Cambria" w:hAnsi="Cambria"/>
                <w:sz w:val="18"/>
                <w:szCs w:val="18"/>
              </w:rPr>
            </w:pPr>
            <w:r w:rsidRPr="005A77F5">
              <w:rPr>
                <w:rFonts w:ascii="Cambria" w:hAnsi="Cambria"/>
                <w:sz w:val="18"/>
                <w:szCs w:val="18"/>
              </w:rPr>
              <w:t>33%</w:t>
            </w:r>
          </w:p>
        </w:tc>
      </w:tr>
      <w:tr w:rsidR="005A77F5" w:rsidRPr="00046A06" w14:paraId="7A45C422" w14:textId="77777777" w:rsidTr="00BB6E2D">
        <w:tc>
          <w:tcPr>
            <w:tcW w:w="0" w:type="auto"/>
          </w:tcPr>
          <w:p w14:paraId="764B3B04" w14:textId="77777777" w:rsidR="005A77F5" w:rsidRPr="00046A06" w:rsidRDefault="005A77F5" w:rsidP="00BB6E2D">
            <w:pPr>
              <w:pStyle w:val="NoSpacing"/>
              <w:rPr>
                <w:rFonts w:ascii="Cambria" w:hAnsi="Cambria"/>
                <w:sz w:val="18"/>
                <w:szCs w:val="18"/>
              </w:rPr>
            </w:pPr>
            <w:r>
              <w:rPr>
                <w:rFonts w:ascii="Cambria" w:hAnsi="Cambria"/>
                <w:i/>
                <w:sz w:val="18"/>
                <w:szCs w:val="18"/>
              </w:rPr>
              <w:t>Niets</w:t>
            </w:r>
          </w:p>
        </w:tc>
        <w:tc>
          <w:tcPr>
            <w:tcW w:w="0" w:type="auto"/>
          </w:tcPr>
          <w:p w14:paraId="3F240F2D"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85</w:t>
            </w:r>
          </w:p>
        </w:tc>
        <w:tc>
          <w:tcPr>
            <w:tcW w:w="0" w:type="auto"/>
          </w:tcPr>
          <w:p w14:paraId="6566FB9A"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77%</w:t>
            </w:r>
          </w:p>
        </w:tc>
        <w:tc>
          <w:tcPr>
            <w:tcW w:w="0" w:type="auto"/>
          </w:tcPr>
          <w:p w14:paraId="3ACF1D02" w14:textId="77777777" w:rsidR="005A77F5" w:rsidRDefault="005A77F5" w:rsidP="00BB6E2D">
            <w:pPr>
              <w:pStyle w:val="NoSpacing"/>
              <w:jc w:val="center"/>
              <w:rPr>
                <w:rFonts w:ascii="Cambria" w:hAnsi="Cambria"/>
                <w:sz w:val="18"/>
                <w:szCs w:val="18"/>
              </w:rPr>
            </w:pPr>
          </w:p>
        </w:tc>
        <w:tc>
          <w:tcPr>
            <w:tcW w:w="0" w:type="auto"/>
          </w:tcPr>
          <w:p w14:paraId="3698BC4E"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26</w:t>
            </w:r>
          </w:p>
        </w:tc>
        <w:tc>
          <w:tcPr>
            <w:tcW w:w="0" w:type="auto"/>
          </w:tcPr>
          <w:p w14:paraId="1C7CC95D"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23%</w:t>
            </w:r>
          </w:p>
        </w:tc>
      </w:tr>
      <w:tr w:rsidR="005A77F5" w:rsidRPr="00046A06" w14:paraId="60A7751C" w14:textId="77777777" w:rsidTr="00BB6E2D">
        <w:tc>
          <w:tcPr>
            <w:tcW w:w="0" w:type="auto"/>
          </w:tcPr>
          <w:p w14:paraId="618233E7" w14:textId="77777777" w:rsidR="005A77F5" w:rsidRPr="00046A06" w:rsidRDefault="005A77F5" w:rsidP="00BB6E2D">
            <w:pPr>
              <w:pStyle w:val="NoSpacing"/>
              <w:rPr>
                <w:rFonts w:ascii="Cambria" w:hAnsi="Cambria"/>
                <w:sz w:val="18"/>
                <w:szCs w:val="18"/>
              </w:rPr>
            </w:pPr>
            <w:r>
              <w:rPr>
                <w:rFonts w:ascii="Cambria" w:hAnsi="Cambria"/>
                <w:i/>
                <w:sz w:val="18"/>
                <w:szCs w:val="18"/>
              </w:rPr>
              <w:t>Local</w:t>
            </w:r>
          </w:p>
        </w:tc>
        <w:tc>
          <w:tcPr>
            <w:tcW w:w="0" w:type="auto"/>
          </w:tcPr>
          <w:p w14:paraId="5B0DFFF4"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157</w:t>
            </w:r>
          </w:p>
        </w:tc>
        <w:tc>
          <w:tcPr>
            <w:tcW w:w="0" w:type="auto"/>
          </w:tcPr>
          <w:p w14:paraId="43212814"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82%</w:t>
            </w:r>
          </w:p>
        </w:tc>
        <w:tc>
          <w:tcPr>
            <w:tcW w:w="0" w:type="auto"/>
          </w:tcPr>
          <w:p w14:paraId="6A0B6B71" w14:textId="77777777" w:rsidR="005A77F5" w:rsidRDefault="005A77F5" w:rsidP="00BB6E2D">
            <w:pPr>
              <w:pStyle w:val="NoSpacing"/>
              <w:jc w:val="center"/>
              <w:rPr>
                <w:rFonts w:ascii="Cambria" w:hAnsi="Cambria"/>
                <w:sz w:val="18"/>
                <w:szCs w:val="18"/>
              </w:rPr>
            </w:pPr>
          </w:p>
        </w:tc>
        <w:tc>
          <w:tcPr>
            <w:tcW w:w="0" w:type="auto"/>
          </w:tcPr>
          <w:p w14:paraId="5325C8A2"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35</w:t>
            </w:r>
          </w:p>
        </w:tc>
        <w:tc>
          <w:tcPr>
            <w:tcW w:w="0" w:type="auto"/>
          </w:tcPr>
          <w:p w14:paraId="6B8ECEFB"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18%</w:t>
            </w:r>
          </w:p>
        </w:tc>
      </w:tr>
      <w:tr w:rsidR="005A77F5" w:rsidRPr="00046A06" w14:paraId="355D1B04" w14:textId="77777777" w:rsidTr="00BB6E2D">
        <w:tc>
          <w:tcPr>
            <w:tcW w:w="0" w:type="auto"/>
          </w:tcPr>
          <w:p w14:paraId="13448BD1" w14:textId="77777777" w:rsidR="005A77F5" w:rsidRPr="00046A06" w:rsidRDefault="005A77F5" w:rsidP="00BB6E2D">
            <w:pPr>
              <w:pStyle w:val="NoSpacing"/>
              <w:rPr>
                <w:rFonts w:ascii="Cambria" w:hAnsi="Cambria"/>
                <w:sz w:val="18"/>
                <w:szCs w:val="18"/>
              </w:rPr>
            </w:pPr>
            <w:r>
              <w:rPr>
                <w:rFonts w:ascii="Cambria" w:hAnsi="Cambria"/>
                <w:sz w:val="18"/>
                <w:szCs w:val="18"/>
              </w:rPr>
              <w:t>V1</w:t>
            </w:r>
          </w:p>
        </w:tc>
        <w:tc>
          <w:tcPr>
            <w:tcW w:w="0" w:type="auto"/>
          </w:tcPr>
          <w:p w14:paraId="47B47FD5"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120</w:t>
            </w:r>
          </w:p>
        </w:tc>
        <w:tc>
          <w:tcPr>
            <w:tcW w:w="0" w:type="auto"/>
          </w:tcPr>
          <w:p w14:paraId="7298DCFA"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89%</w:t>
            </w:r>
          </w:p>
        </w:tc>
        <w:tc>
          <w:tcPr>
            <w:tcW w:w="0" w:type="auto"/>
          </w:tcPr>
          <w:p w14:paraId="6D625169" w14:textId="77777777" w:rsidR="005A77F5" w:rsidRDefault="005A77F5" w:rsidP="00BB6E2D">
            <w:pPr>
              <w:pStyle w:val="NoSpacing"/>
              <w:jc w:val="center"/>
              <w:rPr>
                <w:rFonts w:ascii="Cambria" w:hAnsi="Cambria"/>
                <w:sz w:val="18"/>
                <w:szCs w:val="18"/>
              </w:rPr>
            </w:pPr>
          </w:p>
        </w:tc>
        <w:tc>
          <w:tcPr>
            <w:tcW w:w="0" w:type="auto"/>
          </w:tcPr>
          <w:p w14:paraId="6FDA2D3E"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15</w:t>
            </w:r>
          </w:p>
        </w:tc>
        <w:tc>
          <w:tcPr>
            <w:tcW w:w="0" w:type="auto"/>
          </w:tcPr>
          <w:p w14:paraId="2006865B"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11%</w:t>
            </w:r>
          </w:p>
        </w:tc>
      </w:tr>
      <w:tr w:rsidR="005A77F5" w:rsidRPr="00046A06" w14:paraId="1AD67894" w14:textId="77777777" w:rsidTr="00BB6E2D">
        <w:tc>
          <w:tcPr>
            <w:tcW w:w="0" w:type="auto"/>
          </w:tcPr>
          <w:p w14:paraId="4FE226A5" w14:textId="77777777" w:rsidR="005A77F5" w:rsidRPr="00046A06" w:rsidRDefault="005A77F5" w:rsidP="00BB6E2D">
            <w:pPr>
              <w:pStyle w:val="NoSpacing"/>
              <w:rPr>
                <w:rFonts w:ascii="Cambria" w:hAnsi="Cambria"/>
                <w:sz w:val="18"/>
                <w:szCs w:val="18"/>
              </w:rPr>
            </w:pPr>
            <w:r>
              <w:rPr>
                <w:rFonts w:ascii="Cambria" w:hAnsi="Cambria"/>
                <w:sz w:val="18"/>
                <w:szCs w:val="18"/>
              </w:rPr>
              <w:t>Totaal</w:t>
            </w:r>
          </w:p>
        </w:tc>
        <w:tc>
          <w:tcPr>
            <w:tcW w:w="0" w:type="auto"/>
          </w:tcPr>
          <w:p w14:paraId="31F158A4"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1500</w:t>
            </w:r>
          </w:p>
        </w:tc>
        <w:tc>
          <w:tcPr>
            <w:tcW w:w="0" w:type="auto"/>
          </w:tcPr>
          <w:p w14:paraId="12E2571C"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65%</w:t>
            </w:r>
          </w:p>
        </w:tc>
        <w:tc>
          <w:tcPr>
            <w:tcW w:w="0" w:type="auto"/>
          </w:tcPr>
          <w:p w14:paraId="1034843F" w14:textId="77777777" w:rsidR="005A77F5" w:rsidRDefault="005A77F5" w:rsidP="00BB6E2D">
            <w:pPr>
              <w:pStyle w:val="NoSpacing"/>
              <w:jc w:val="center"/>
              <w:rPr>
                <w:rFonts w:ascii="Cambria" w:hAnsi="Cambria"/>
                <w:sz w:val="18"/>
                <w:szCs w:val="18"/>
              </w:rPr>
            </w:pPr>
          </w:p>
        </w:tc>
        <w:tc>
          <w:tcPr>
            <w:tcW w:w="0" w:type="auto"/>
          </w:tcPr>
          <w:p w14:paraId="49C22BC5"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808</w:t>
            </w:r>
          </w:p>
        </w:tc>
        <w:tc>
          <w:tcPr>
            <w:tcW w:w="0" w:type="auto"/>
          </w:tcPr>
          <w:p w14:paraId="3915F7F6" w14:textId="77777777" w:rsidR="005A77F5" w:rsidRPr="00046A06" w:rsidRDefault="005A77F5" w:rsidP="00BB6E2D">
            <w:pPr>
              <w:pStyle w:val="NoSpacing"/>
              <w:jc w:val="center"/>
              <w:rPr>
                <w:rFonts w:ascii="Cambria" w:hAnsi="Cambria"/>
                <w:sz w:val="18"/>
                <w:szCs w:val="18"/>
              </w:rPr>
            </w:pPr>
            <w:r>
              <w:rPr>
                <w:rFonts w:ascii="Cambria" w:hAnsi="Cambria"/>
                <w:sz w:val="18"/>
                <w:szCs w:val="18"/>
              </w:rPr>
              <w:t>35%</w:t>
            </w:r>
          </w:p>
        </w:tc>
      </w:tr>
    </w:tbl>
    <w:p w14:paraId="6B4C5B58" w14:textId="77777777" w:rsidR="00245FDE" w:rsidRPr="0074429C" w:rsidRDefault="00245FDE" w:rsidP="00245FDE">
      <w:pPr>
        <w:pStyle w:val="NoSpacing"/>
        <w:rPr>
          <w:rFonts w:ascii="Cambria" w:hAnsi="Cambria"/>
        </w:rPr>
      </w:pPr>
    </w:p>
    <w:p w14:paraId="2F966B2B" w14:textId="77777777" w:rsidR="00E6105B" w:rsidRDefault="00245FDE" w:rsidP="00245FDE">
      <w:pPr>
        <w:pStyle w:val="NoSpacing"/>
        <w:rPr>
          <w:rFonts w:ascii="Cambria" w:hAnsi="Cambria"/>
        </w:rPr>
      </w:pPr>
      <w:r>
        <w:rPr>
          <w:rFonts w:ascii="Cambria" w:hAnsi="Cambria"/>
        </w:rPr>
        <w:t>Wat opvalt is dat beide totaalpercentages redelijk met elkaar overeenkomen. 65 procent van de negaties</w:t>
      </w:r>
      <w:r w:rsidR="007C20FA">
        <w:rPr>
          <w:rFonts w:ascii="Cambria" w:hAnsi="Cambria"/>
        </w:rPr>
        <w:t xml:space="preserve"> die Nobels</w:t>
      </w:r>
      <w:r>
        <w:rPr>
          <w:rFonts w:ascii="Cambria" w:hAnsi="Cambria"/>
        </w:rPr>
        <w:t xml:space="preserve"> onderzocht waren enkele negaties en in mijn onderzoek ligt dit percentage op 62 procent. Het percentage </w:t>
      </w:r>
      <w:r>
        <w:rPr>
          <w:rFonts w:ascii="Cambria" w:hAnsi="Cambria"/>
          <w:i/>
        </w:rPr>
        <w:t>local</w:t>
      </w:r>
      <w:r>
        <w:rPr>
          <w:rFonts w:ascii="Cambria" w:hAnsi="Cambria"/>
        </w:rPr>
        <w:t xml:space="preserve">, waarbij het finiete werkwoord buiten het bereik van de negatie valt komt </w:t>
      </w:r>
      <w:r w:rsidR="005A77F5">
        <w:rPr>
          <w:rFonts w:ascii="Cambria" w:hAnsi="Cambria"/>
        </w:rPr>
        <w:t xml:space="preserve">ook </w:t>
      </w:r>
      <w:r>
        <w:rPr>
          <w:rFonts w:ascii="Cambria" w:hAnsi="Cambria"/>
        </w:rPr>
        <w:t>dicht</w:t>
      </w:r>
      <w:r w:rsidR="005A77F5">
        <w:rPr>
          <w:rFonts w:ascii="Cambria" w:hAnsi="Cambria"/>
        </w:rPr>
        <w:t xml:space="preserve"> in de buurt met die van Nobels</w:t>
      </w:r>
      <w:r w:rsidR="0046156A">
        <w:rPr>
          <w:rFonts w:ascii="Cambria" w:hAnsi="Cambria"/>
        </w:rPr>
        <w:t xml:space="preserve"> (2013)</w:t>
      </w:r>
      <w:r w:rsidR="005A77F5">
        <w:rPr>
          <w:rFonts w:ascii="Cambria" w:hAnsi="Cambria"/>
        </w:rPr>
        <w:t>. Mijn percentage</w:t>
      </w:r>
      <w:r>
        <w:rPr>
          <w:rFonts w:ascii="Cambria" w:hAnsi="Cambria"/>
        </w:rPr>
        <w:t xml:space="preserve"> ligt 2 procent</w:t>
      </w:r>
      <w:r w:rsidR="005A77F5">
        <w:rPr>
          <w:rFonts w:ascii="Cambria" w:hAnsi="Cambria"/>
        </w:rPr>
        <w:t xml:space="preserve"> hog</w:t>
      </w:r>
      <w:r>
        <w:rPr>
          <w:rFonts w:ascii="Cambria" w:hAnsi="Cambria"/>
        </w:rPr>
        <w:t>er</w:t>
      </w:r>
      <w:r w:rsidR="005A77F5">
        <w:rPr>
          <w:rFonts w:ascii="Cambria" w:hAnsi="Cambria"/>
        </w:rPr>
        <w:t>. H</w:t>
      </w:r>
      <w:r>
        <w:rPr>
          <w:rFonts w:ascii="Cambria" w:hAnsi="Cambria"/>
        </w:rPr>
        <w:t>et percentage van de enkele en tweeledige negatie</w:t>
      </w:r>
      <w:r w:rsidR="005A77F5">
        <w:rPr>
          <w:rFonts w:ascii="Cambria" w:hAnsi="Cambria"/>
        </w:rPr>
        <w:t>s in de bijzinnen verschilt slechts 1</w:t>
      </w:r>
      <w:r>
        <w:rPr>
          <w:rFonts w:ascii="Cambria" w:hAnsi="Cambria"/>
        </w:rPr>
        <w:t xml:space="preserve"> procent</w:t>
      </w:r>
      <w:r w:rsidR="005A77F5">
        <w:rPr>
          <w:rFonts w:ascii="Cambria" w:hAnsi="Cambria"/>
        </w:rPr>
        <w:t xml:space="preserve"> met die van haar</w:t>
      </w:r>
      <w:r>
        <w:rPr>
          <w:rFonts w:ascii="Cambria" w:hAnsi="Cambria"/>
        </w:rPr>
        <w:t xml:space="preserve">. </w:t>
      </w:r>
    </w:p>
    <w:p w14:paraId="6B5926BE" w14:textId="389A20F2" w:rsidR="00245FDE" w:rsidRDefault="00245FDE" w:rsidP="00E6105B">
      <w:pPr>
        <w:pStyle w:val="NoSpacing"/>
        <w:ind w:firstLine="708"/>
        <w:rPr>
          <w:rFonts w:ascii="Cambria" w:hAnsi="Cambria"/>
        </w:rPr>
      </w:pPr>
      <w:r>
        <w:rPr>
          <w:rFonts w:ascii="Cambria" w:hAnsi="Cambria"/>
        </w:rPr>
        <w:t xml:space="preserve">Een groot verschil is echter dat het percentage tweeledige negaties in hoofdzinnen </w:t>
      </w:r>
      <w:r w:rsidR="005A77F5">
        <w:rPr>
          <w:rFonts w:ascii="Cambria" w:hAnsi="Cambria"/>
        </w:rPr>
        <w:t xml:space="preserve">en inversie </w:t>
      </w:r>
      <w:r>
        <w:rPr>
          <w:rFonts w:ascii="Cambria" w:hAnsi="Cambria"/>
        </w:rPr>
        <w:t xml:space="preserve">in mijn onderzoek tweemaal zo groot is. </w:t>
      </w:r>
      <w:r w:rsidR="005A77F5">
        <w:rPr>
          <w:rFonts w:ascii="Cambria" w:hAnsi="Cambria"/>
        </w:rPr>
        <w:t xml:space="preserve">Over hoofdzinnen met inversie is echter geen goede uitspraak te doen, omdat ik hier te weinig data voor heb om tot een betrouwbare conclusie te trekken. Ditzelfde geldt voor de vijf zinnen met het finiete werkwoord op de eerste plek. </w:t>
      </w:r>
      <w:r w:rsidR="00612405">
        <w:rPr>
          <w:rFonts w:ascii="Cambria" w:hAnsi="Cambria"/>
        </w:rPr>
        <w:t xml:space="preserve">Waarom het percentage tweeledige negatie in hoofdzinnen in mijn onderzoek zo hoog ligt, kan ik niet verklaren. </w:t>
      </w:r>
      <w:r>
        <w:rPr>
          <w:rFonts w:ascii="Cambria" w:hAnsi="Cambria"/>
        </w:rPr>
        <w:t xml:space="preserve">Zinnen waarin </w:t>
      </w:r>
      <w:r>
        <w:rPr>
          <w:rFonts w:ascii="Cambria" w:hAnsi="Cambria"/>
          <w:i/>
        </w:rPr>
        <w:t>niet</w:t>
      </w:r>
      <w:r>
        <w:rPr>
          <w:rFonts w:ascii="Cambria" w:hAnsi="Cambria"/>
        </w:rPr>
        <w:t xml:space="preserve"> in de betekenis van</w:t>
      </w:r>
      <w:r>
        <w:rPr>
          <w:rFonts w:ascii="Cambria" w:hAnsi="Cambria"/>
          <w:i/>
        </w:rPr>
        <w:t xml:space="preserve"> niets </w:t>
      </w:r>
      <w:r>
        <w:rPr>
          <w:rFonts w:ascii="Cambria" w:hAnsi="Cambria"/>
        </w:rPr>
        <w:t xml:space="preserve">voorkwam wijkt ook sterk </w:t>
      </w:r>
      <w:r w:rsidR="005A77F5">
        <w:rPr>
          <w:rFonts w:ascii="Cambria" w:hAnsi="Cambria"/>
        </w:rPr>
        <w:t>van het onderzoek van Nobels af</w:t>
      </w:r>
      <w:r>
        <w:rPr>
          <w:rFonts w:ascii="Cambria" w:hAnsi="Cambria"/>
        </w:rPr>
        <w:t>.</w:t>
      </w:r>
      <w:r w:rsidR="00612405">
        <w:rPr>
          <w:rFonts w:ascii="Cambria" w:hAnsi="Cambria"/>
        </w:rPr>
        <w:t xml:space="preserve"> Ook dit </w:t>
      </w:r>
      <w:r w:rsidR="005A77F5">
        <w:rPr>
          <w:rFonts w:ascii="Cambria" w:hAnsi="Cambria"/>
        </w:rPr>
        <w:t>kan</w:t>
      </w:r>
      <w:r w:rsidR="00612405">
        <w:rPr>
          <w:rFonts w:ascii="Cambria" w:hAnsi="Cambria"/>
        </w:rPr>
        <w:t xml:space="preserve"> ik</w:t>
      </w:r>
      <w:r w:rsidR="005A77F5">
        <w:rPr>
          <w:rFonts w:ascii="Cambria" w:hAnsi="Cambria"/>
        </w:rPr>
        <w:t xml:space="preserve"> echter niet verklaren. Zonder de </w:t>
      </w:r>
      <w:r w:rsidR="005A77F5">
        <w:rPr>
          <w:rFonts w:ascii="Cambria" w:hAnsi="Cambria"/>
          <w:i/>
        </w:rPr>
        <w:t xml:space="preserve">nyet sonders </w:t>
      </w:r>
      <w:r w:rsidR="005A77F5">
        <w:rPr>
          <w:rFonts w:ascii="Cambria" w:hAnsi="Cambria"/>
        </w:rPr>
        <w:lastRenderedPageBreak/>
        <w:t xml:space="preserve">constructie zou dit verschil namelijk nog meer toenemen, dus deze heeft hier geen invloed op gehad. </w:t>
      </w:r>
    </w:p>
    <w:p w14:paraId="2D3B9B2C" w14:textId="02385235" w:rsidR="00E6105B" w:rsidRDefault="00E6105B" w:rsidP="001D2AC3">
      <w:pPr>
        <w:pStyle w:val="NoSpacing"/>
        <w:ind w:firstLine="708"/>
        <w:rPr>
          <w:rFonts w:ascii="Cambria" w:hAnsi="Cambria"/>
        </w:rPr>
      </w:pPr>
      <w:r>
        <w:rPr>
          <w:rFonts w:ascii="Cambria" w:hAnsi="Cambria"/>
        </w:rPr>
        <w:t xml:space="preserve">Nobels (2013) heeft in haar onderzoek onderscheid gemaakt tussen verschillende sociale klassen, maar zij heeft enkel berekend hoeveel procent de verschillende klassen gebruik maakten van de enkele en de tweeledige negatie. </w:t>
      </w:r>
      <w:r w:rsidR="001D2AC3">
        <w:rPr>
          <w:rFonts w:ascii="Cambria" w:hAnsi="Cambria"/>
        </w:rPr>
        <w:t>Tussen de sociale klassen waren, op de hogere middenklasse na, de percentages redelijk aan elkaar gelijk. Omdat ze</w:t>
      </w:r>
      <w:r>
        <w:rPr>
          <w:rFonts w:ascii="Cambria" w:hAnsi="Cambria"/>
        </w:rPr>
        <w:t xml:space="preserve"> niet voor iedere sociale klasse de negaties per syntactische configuraties </w:t>
      </w:r>
      <w:r w:rsidR="001D2AC3">
        <w:rPr>
          <w:rFonts w:ascii="Cambria" w:hAnsi="Cambria"/>
        </w:rPr>
        <w:t xml:space="preserve">heeft </w:t>
      </w:r>
      <w:r>
        <w:rPr>
          <w:rFonts w:ascii="Cambria" w:hAnsi="Cambria"/>
        </w:rPr>
        <w:t>berekend</w:t>
      </w:r>
      <w:r w:rsidR="001D2AC3">
        <w:rPr>
          <w:rFonts w:ascii="Cambria" w:hAnsi="Cambria"/>
        </w:rPr>
        <w:t>,</w:t>
      </w:r>
      <w:r>
        <w:rPr>
          <w:rFonts w:ascii="Cambria" w:hAnsi="Cambria"/>
        </w:rPr>
        <w:t xml:space="preserve"> is het niet mogelijk om te zeggen met welke sociale klasse De Ruyter </w:t>
      </w:r>
      <w:r w:rsidR="001D2AC3">
        <w:rPr>
          <w:rFonts w:ascii="Cambria" w:hAnsi="Cambria"/>
        </w:rPr>
        <w:t>de</w:t>
      </w:r>
      <w:r>
        <w:rPr>
          <w:rFonts w:ascii="Cambria" w:hAnsi="Cambria"/>
        </w:rPr>
        <w:t xml:space="preserve"> meest overeenkomsten vertoond. </w:t>
      </w:r>
    </w:p>
    <w:p w14:paraId="45B6739A" w14:textId="77777777" w:rsidR="001D2AC3" w:rsidRDefault="001D2AC3" w:rsidP="001D2AC3">
      <w:pPr>
        <w:pStyle w:val="NoSpacing"/>
        <w:ind w:firstLine="708"/>
        <w:rPr>
          <w:rFonts w:ascii="Cambria" w:hAnsi="Cambria"/>
        </w:rPr>
      </w:pPr>
    </w:p>
    <w:p w14:paraId="50BCD31E" w14:textId="3E7A5138" w:rsidR="005A77F5" w:rsidRPr="005A77F5" w:rsidRDefault="005A77F5" w:rsidP="00245FDE">
      <w:pPr>
        <w:pStyle w:val="NoSpacing"/>
        <w:rPr>
          <w:rFonts w:ascii="Cambria" w:hAnsi="Cambria"/>
          <w:u w:val="single"/>
        </w:rPr>
      </w:pPr>
      <w:r>
        <w:rPr>
          <w:rFonts w:ascii="Cambria" w:hAnsi="Cambria"/>
          <w:u w:val="single"/>
        </w:rPr>
        <w:t>5.3.2 Kramer (2016)</w:t>
      </w:r>
    </w:p>
    <w:p w14:paraId="6BE41A47" w14:textId="5E1BC414" w:rsidR="0057526A" w:rsidRDefault="005A77F5" w:rsidP="00245FDE">
      <w:pPr>
        <w:pStyle w:val="NoSpacing"/>
        <w:rPr>
          <w:rFonts w:ascii="Cambria" w:hAnsi="Cambria"/>
        </w:rPr>
      </w:pPr>
      <w:r>
        <w:rPr>
          <w:rFonts w:ascii="Cambria" w:hAnsi="Cambria"/>
        </w:rPr>
        <w:t>Het onderzoek van Kramer</w:t>
      </w:r>
      <w:r w:rsidR="0046156A">
        <w:rPr>
          <w:rFonts w:ascii="Cambria" w:hAnsi="Cambria"/>
        </w:rPr>
        <w:t xml:space="preserve"> (2016)</w:t>
      </w:r>
      <w:r>
        <w:rPr>
          <w:rFonts w:ascii="Cambria" w:hAnsi="Cambria"/>
        </w:rPr>
        <w:t xml:space="preserve"> kende 274 negaties, </w:t>
      </w:r>
      <w:r w:rsidR="0057526A">
        <w:rPr>
          <w:rFonts w:ascii="Cambria" w:hAnsi="Cambria"/>
        </w:rPr>
        <w:t xml:space="preserve">waardoor het dicht bij mijn eigen onderzoek in de buurt komt. De percentages verschillen daarentegen echter zeer sterk. Zo maakt Hooft 21 procent meer gebruik van de enkele negatie dan De Ruyter. </w:t>
      </w:r>
    </w:p>
    <w:p w14:paraId="18329618" w14:textId="77777777" w:rsidR="0057526A" w:rsidRDefault="0057526A" w:rsidP="0057526A">
      <w:pPr>
        <w:pStyle w:val="NoSpacing"/>
        <w:rPr>
          <w:rFonts w:ascii="Cambria" w:hAnsi="Cambria"/>
        </w:rPr>
      </w:pPr>
    </w:p>
    <w:p w14:paraId="67B4D37C" w14:textId="77777777" w:rsidR="0057526A" w:rsidRPr="0021094E" w:rsidRDefault="0057526A" w:rsidP="0057526A">
      <w:pPr>
        <w:pStyle w:val="NoSpacing"/>
        <w:rPr>
          <w:rFonts w:ascii="Cambria" w:hAnsi="Cambria"/>
          <w:i/>
          <w:sz w:val="18"/>
          <w:szCs w:val="18"/>
        </w:rPr>
      </w:pPr>
      <w:r>
        <w:rPr>
          <w:rFonts w:ascii="Cambria" w:hAnsi="Cambria"/>
        </w:rPr>
        <w:tab/>
      </w:r>
      <w:r>
        <w:rPr>
          <w:rFonts w:ascii="Cambria" w:hAnsi="Cambria"/>
          <w:sz w:val="18"/>
          <w:szCs w:val="18"/>
        </w:rPr>
        <w:t xml:space="preserve">Tabel 2 </w:t>
      </w:r>
      <w:r>
        <w:rPr>
          <w:rFonts w:ascii="Cambria" w:hAnsi="Cambria"/>
          <w:i/>
          <w:sz w:val="18"/>
          <w:szCs w:val="18"/>
        </w:rPr>
        <w:t>Resultaten onderzoek Kramer (2016, p. 14 )</w:t>
      </w:r>
    </w:p>
    <w:tbl>
      <w:tblPr>
        <w:tblW w:w="0" w:type="auto"/>
        <w:tblInd w:w="743" w:type="dxa"/>
        <w:tblBorders>
          <w:top w:val="single" w:sz="4" w:space="0" w:color="auto"/>
          <w:bottom w:val="single" w:sz="4" w:space="0" w:color="auto"/>
        </w:tblBorders>
        <w:tblLook w:val="04A0" w:firstRow="1" w:lastRow="0" w:firstColumn="1" w:lastColumn="0" w:noHBand="0" w:noVBand="1"/>
      </w:tblPr>
      <w:tblGrid>
        <w:gridCol w:w="918"/>
        <w:gridCol w:w="581"/>
        <w:gridCol w:w="762"/>
        <w:gridCol w:w="222"/>
        <w:gridCol w:w="715"/>
        <w:gridCol w:w="990"/>
      </w:tblGrid>
      <w:tr w:rsidR="0057526A" w:rsidRPr="00046A06" w14:paraId="55BC45B1" w14:textId="77777777" w:rsidTr="00BB6E2D">
        <w:tc>
          <w:tcPr>
            <w:tcW w:w="0" w:type="auto"/>
            <w:tcBorders>
              <w:top w:val="single" w:sz="4" w:space="0" w:color="auto"/>
              <w:bottom w:val="nil"/>
            </w:tcBorders>
          </w:tcPr>
          <w:p w14:paraId="1F2221CD" w14:textId="77777777" w:rsidR="0057526A" w:rsidRPr="00956231" w:rsidRDefault="0057526A" w:rsidP="00BB6E2D">
            <w:pPr>
              <w:pStyle w:val="NoSpacing"/>
              <w:rPr>
                <w:rFonts w:ascii="Cambria" w:hAnsi="Cambria"/>
                <w:sz w:val="18"/>
                <w:szCs w:val="18"/>
              </w:rPr>
            </w:pPr>
          </w:p>
        </w:tc>
        <w:tc>
          <w:tcPr>
            <w:tcW w:w="0" w:type="auto"/>
            <w:gridSpan w:val="2"/>
            <w:tcBorders>
              <w:top w:val="single" w:sz="4" w:space="0" w:color="auto"/>
              <w:bottom w:val="single" w:sz="4" w:space="0" w:color="auto"/>
            </w:tcBorders>
          </w:tcPr>
          <w:p w14:paraId="7B778292"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Enkele negatie</w:t>
            </w:r>
          </w:p>
        </w:tc>
        <w:tc>
          <w:tcPr>
            <w:tcW w:w="0" w:type="auto"/>
            <w:tcBorders>
              <w:top w:val="single" w:sz="4" w:space="0" w:color="auto"/>
              <w:bottom w:val="nil"/>
            </w:tcBorders>
          </w:tcPr>
          <w:p w14:paraId="32D917B9" w14:textId="77777777" w:rsidR="0057526A" w:rsidRDefault="0057526A" w:rsidP="00BB6E2D">
            <w:pPr>
              <w:pStyle w:val="NoSpacing"/>
              <w:jc w:val="center"/>
              <w:rPr>
                <w:rFonts w:ascii="Cambria" w:hAnsi="Cambria"/>
                <w:sz w:val="18"/>
                <w:szCs w:val="18"/>
              </w:rPr>
            </w:pPr>
          </w:p>
        </w:tc>
        <w:tc>
          <w:tcPr>
            <w:tcW w:w="0" w:type="auto"/>
            <w:gridSpan w:val="2"/>
            <w:tcBorders>
              <w:top w:val="single" w:sz="4" w:space="0" w:color="auto"/>
              <w:bottom w:val="single" w:sz="4" w:space="0" w:color="auto"/>
            </w:tcBorders>
          </w:tcPr>
          <w:p w14:paraId="4D6FD146"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Tweeledige negatie</w:t>
            </w:r>
          </w:p>
        </w:tc>
      </w:tr>
      <w:tr w:rsidR="0057526A" w:rsidRPr="00046A06" w14:paraId="3D1FC77A" w14:textId="77777777" w:rsidTr="00BB6E2D">
        <w:tc>
          <w:tcPr>
            <w:tcW w:w="0" w:type="auto"/>
            <w:tcBorders>
              <w:top w:val="nil"/>
              <w:bottom w:val="single" w:sz="4" w:space="0" w:color="auto"/>
            </w:tcBorders>
          </w:tcPr>
          <w:p w14:paraId="32CA7A48" w14:textId="77777777" w:rsidR="0057526A" w:rsidRPr="00046A06" w:rsidRDefault="0057526A" w:rsidP="00BB6E2D">
            <w:pPr>
              <w:pStyle w:val="NoSpacing"/>
              <w:rPr>
                <w:rFonts w:ascii="Cambria" w:hAnsi="Cambria"/>
                <w:sz w:val="18"/>
                <w:szCs w:val="18"/>
              </w:rPr>
            </w:pPr>
          </w:p>
        </w:tc>
        <w:tc>
          <w:tcPr>
            <w:tcW w:w="0" w:type="auto"/>
            <w:tcBorders>
              <w:top w:val="single" w:sz="4" w:space="0" w:color="auto"/>
              <w:bottom w:val="single" w:sz="4" w:space="0" w:color="auto"/>
            </w:tcBorders>
          </w:tcPr>
          <w:p w14:paraId="1CC1F3FA"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57B96CCD"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w:t>
            </w:r>
          </w:p>
        </w:tc>
        <w:tc>
          <w:tcPr>
            <w:tcW w:w="0" w:type="auto"/>
            <w:tcBorders>
              <w:top w:val="nil"/>
              <w:bottom w:val="single" w:sz="4" w:space="0" w:color="auto"/>
            </w:tcBorders>
          </w:tcPr>
          <w:p w14:paraId="7F8FCA0A" w14:textId="77777777" w:rsidR="0057526A" w:rsidRDefault="0057526A" w:rsidP="00BB6E2D">
            <w:pPr>
              <w:pStyle w:val="NoSpacing"/>
              <w:jc w:val="center"/>
              <w:rPr>
                <w:rFonts w:ascii="Cambria" w:hAnsi="Cambria"/>
                <w:sz w:val="18"/>
                <w:szCs w:val="18"/>
              </w:rPr>
            </w:pPr>
          </w:p>
        </w:tc>
        <w:tc>
          <w:tcPr>
            <w:tcW w:w="0" w:type="auto"/>
            <w:tcBorders>
              <w:top w:val="single" w:sz="4" w:space="0" w:color="auto"/>
              <w:bottom w:val="single" w:sz="4" w:space="0" w:color="auto"/>
            </w:tcBorders>
          </w:tcPr>
          <w:p w14:paraId="4A46CC1B"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N</w:t>
            </w:r>
          </w:p>
        </w:tc>
        <w:tc>
          <w:tcPr>
            <w:tcW w:w="0" w:type="auto"/>
            <w:tcBorders>
              <w:top w:val="single" w:sz="4" w:space="0" w:color="auto"/>
              <w:bottom w:val="single" w:sz="4" w:space="0" w:color="auto"/>
            </w:tcBorders>
          </w:tcPr>
          <w:p w14:paraId="191105FF"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w:t>
            </w:r>
          </w:p>
        </w:tc>
      </w:tr>
      <w:tr w:rsidR="0057526A" w:rsidRPr="00046A06" w14:paraId="402F3E60" w14:textId="77777777" w:rsidTr="00BB6E2D">
        <w:tc>
          <w:tcPr>
            <w:tcW w:w="0" w:type="auto"/>
            <w:tcBorders>
              <w:top w:val="single" w:sz="4" w:space="0" w:color="auto"/>
            </w:tcBorders>
          </w:tcPr>
          <w:p w14:paraId="073463DF" w14:textId="77777777" w:rsidR="0057526A" w:rsidRPr="00046A06" w:rsidRDefault="0057526A" w:rsidP="00BB6E2D">
            <w:pPr>
              <w:pStyle w:val="NoSpacing"/>
              <w:rPr>
                <w:rFonts w:ascii="Cambria" w:hAnsi="Cambria"/>
                <w:sz w:val="18"/>
                <w:szCs w:val="18"/>
              </w:rPr>
            </w:pPr>
            <w:r>
              <w:rPr>
                <w:rFonts w:ascii="Cambria" w:hAnsi="Cambria"/>
                <w:sz w:val="18"/>
                <w:szCs w:val="18"/>
              </w:rPr>
              <w:t>Bijzin</w:t>
            </w:r>
          </w:p>
        </w:tc>
        <w:tc>
          <w:tcPr>
            <w:tcW w:w="0" w:type="auto"/>
            <w:tcBorders>
              <w:top w:val="single" w:sz="4" w:space="0" w:color="auto"/>
            </w:tcBorders>
          </w:tcPr>
          <w:p w14:paraId="7FE81F99"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69</w:t>
            </w:r>
          </w:p>
        </w:tc>
        <w:tc>
          <w:tcPr>
            <w:tcW w:w="0" w:type="auto"/>
            <w:tcBorders>
              <w:top w:val="single" w:sz="4" w:space="0" w:color="auto"/>
            </w:tcBorders>
          </w:tcPr>
          <w:p w14:paraId="07113CA0"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83%</w:t>
            </w:r>
          </w:p>
        </w:tc>
        <w:tc>
          <w:tcPr>
            <w:tcW w:w="0" w:type="auto"/>
            <w:tcBorders>
              <w:top w:val="single" w:sz="4" w:space="0" w:color="auto"/>
            </w:tcBorders>
          </w:tcPr>
          <w:p w14:paraId="3B4F8C55" w14:textId="77777777" w:rsidR="0057526A" w:rsidRDefault="0057526A" w:rsidP="00BB6E2D">
            <w:pPr>
              <w:pStyle w:val="NoSpacing"/>
              <w:jc w:val="center"/>
              <w:rPr>
                <w:rFonts w:ascii="Cambria" w:hAnsi="Cambria"/>
                <w:sz w:val="18"/>
                <w:szCs w:val="18"/>
              </w:rPr>
            </w:pPr>
          </w:p>
        </w:tc>
        <w:tc>
          <w:tcPr>
            <w:tcW w:w="0" w:type="auto"/>
            <w:tcBorders>
              <w:top w:val="single" w:sz="4" w:space="0" w:color="auto"/>
            </w:tcBorders>
          </w:tcPr>
          <w:p w14:paraId="75C77A48"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14</w:t>
            </w:r>
          </w:p>
        </w:tc>
        <w:tc>
          <w:tcPr>
            <w:tcW w:w="0" w:type="auto"/>
            <w:tcBorders>
              <w:top w:val="single" w:sz="4" w:space="0" w:color="auto"/>
            </w:tcBorders>
          </w:tcPr>
          <w:p w14:paraId="00AB2175"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17%</w:t>
            </w:r>
          </w:p>
        </w:tc>
      </w:tr>
      <w:tr w:rsidR="0057526A" w:rsidRPr="00046A06" w14:paraId="4FB07CC1" w14:textId="77777777" w:rsidTr="00BB6E2D">
        <w:tc>
          <w:tcPr>
            <w:tcW w:w="0" w:type="auto"/>
          </w:tcPr>
          <w:p w14:paraId="6F78BD8B" w14:textId="77777777" w:rsidR="0057526A" w:rsidRPr="00046A06" w:rsidRDefault="0057526A" w:rsidP="00BB6E2D">
            <w:pPr>
              <w:pStyle w:val="NoSpacing"/>
              <w:rPr>
                <w:rFonts w:ascii="Cambria" w:hAnsi="Cambria"/>
                <w:sz w:val="18"/>
                <w:szCs w:val="18"/>
              </w:rPr>
            </w:pPr>
            <w:r>
              <w:rPr>
                <w:rFonts w:ascii="Cambria" w:hAnsi="Cambria"/>
                <w:sz w:val="18"/>
                <w:szCs w:val="18"/>
              </w:rPr>
              <w:t>Inversie</w:t>
            </w:r>
          </w:p>
        </w:tc>
        <w:tc>
          <w:tcPr>
            <w:tcW w:w="0" w:type="auto"/>
          </w:tcPr>
          <w:p w14:paraId="060C6C8B"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22</w:t>
            </w:r>
          </w:p>
        </w:tc>
        <w:tc>
          <w:tcPr>
            <w:tcW w:w="0" w:type="auto"/>
          </w:tcPr>
          <w:p w14:paraId="25ACCB77"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76%</w:t>
            </w:r>
          </w:p>
        </w:tc>
        <w:tc>
          <w:tcPr>
            <w:tcW w:w="0" w:type="auto"/>
          </w:tcPr>
          <w:p w14:paraId="71066C32" w14:textId="77777777" w:rsidR="0057526A" w:rsidRDefault="0057526A" w:rsidP="00BB6E2D">
            <w:pPr>
              <w:pStyle w:val="NoSpacing"/>
              <w:jc w:val="center"/>
              <w:rPr>
                <w:rFonts w:ascii="Cambria" w:hAnsi="Cambria"/>
                <w:sz w:val="18"/>
                <w:szCs w:val="18"/>
              </w:rPr>
            </w:pPr>
          </w:p>
        </w:tc>
        <w:tc>
          <w:tcPr>
            <w:tcW w:w="0" w:type="auto"/>
          </w:tcPr>
          <w:p w14:paraId="1E719D72"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7</w:t>
            </w:r>
          </w:p>
        </w:tc>
        <w:tc>
          <w:tcPr>
            <w:tcW w:w="0" w:type="auto"/>
          </w:tcPr>
          <w:p w14:paraId="07B1EBD2"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24%</w:t>
            </w:r>
          </w:p>
        </w:tc>
      </w:tr>
      <w:tr w:rsidR="0057526A" w:rsidRPr="00046A06" w14:paraId="4FCD9ACF" w14:textId="77777777" w:rsidTr="00BB6E2D">
        <w:tc>
          <w:tcPr>
            <w:tcW w:w="0" w:type="auto"/>
          </w:tcPr>
          <w:p w14:paraId="40AECB0F" w14:textId="77777777" w:rsidR="0057526A" w:rsidRPr="00046A06" w:rsidRDefault="0057526A" w:rsidP="00BB6E2D">
            <w:pPr>
              <w:pStyle w:val="NoSpacing"/>
              <w:rPr>
                <w:rFonts w:ascii="Cambria" w:hAnsi="Cambria"/>
                <w:sz w:val="18"/>
                <w:szCs w:val="18"/>
              </w:rPr>
            </w:pPr>
            <w:r>
              <w:rPr>
                <w:rFonts w:ascii="Cambria" w:hAnsi="Cambria"/>
                <w:sz w:val="18"/>
                <w:szCs w:val="18"/>
              </w:rPr>
              <w:t>Hoofdzin</w:t>
            </w:r>
          </w:p>
        </w:tc>
        <w:tc>
          <w:tcPr>
            <w:tcW w:w="0" w:type="auto"/>
          </w:tcPr>
          <w:p w14:paraId="0CB0DB37"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50</w:t>
            </w:r>
          </w:p>
        </w:tc>
        <w:tc>
          <w:tcPr>
            <w:tcW w:w="0" w:type="auto"/>
          </w:tcPr>
          <w:p w14:paraId="77D67B82"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74%</w:t>
            </w:r>
          </w:p>
        </w:tc>
        <w:tc>
          <w:tcPr>
            <w:tcW w:w="0" w:type="auto"/>
          </w:tcPr>
          <w:p w14:paraId="7A4D22B5" w14:textId="77777777" w:rsidR="0057526A" w:rsidRDefault="0057526A" w:rsidP="00BB6E2D">
            <w:pPr>
              <w:pStyle w:val="NoSpacing"/>
              <w:jc w:val="center"/>
              <w:rPr>
                <w:rFonts w:ascii="Cambria" w:hAnsi="Cambria"/>
                <w:sz w:val="18"/>
                <w:szCs w:val="18"/>
              </w:rPr>
            </w:pPr>
          </w:p>
        </w:tc>
        <w:tc>
          <w:tcPr>
            <w:tcW w:w="0" w:type="auto"/>
          </w:tcPr>
          <w:p w14:paraId="7C397CF3"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17</w:t>
            </w:r>
          </w:p>
        </w:tc>
        <w:tc>
          <w:tcPr>
            <w:tcW w:w="0" w:type="auto"/>
          </w:tcPr>
          <w:p w14:paraId="447B7894"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26%</w:t>
            </w:r>
          </w:p>
        </w:tc>
      </w:tr>
      <w:tr w:rsidR="0057526A" w:rsidRPr="00046A06" w14:paraId="36A3DF1E" w14:textId="77777777" w:rsidTr="00BB6E2D">
        <w:tc>
          <w:tcPr>
            <w:tcW w:w="0" w:type="auto"/>
          </w:tcPr>
          <w:p w14:paraId="1DB8D742" w14:textId="77777777" w:rsidR="0057526A" w:rsidRPr="00046A06" w:rsidRDefault="0057526A" w:rsidP="00BB6E2D">
            <w:pPr>
              <w:pStyle w:val="NoSpacing"/>
              <w:rPr>
                <w:rFonts w:ascii="Cambria" w:hAnsi="Cambria"/>
                <w:sz w:val="18"/>
                <w:szCs w:val="18"/>
              </w:rPr>
            </w:pPr>
            <w:r>
              <w:rPr>
                <w:rFonts w:ascii="Cambria" w:hAnsi="Cambria"/>
                <w:i/>
                <w:sz w:val="18"/>
                <w:szCs w:val="18"/>
              </w:rPr>
              <w:t>Niets</w:t>
            </w:r>
          </w:p>
        </w:tc>
        <w:tc>
          <w:tcPr>
            <w:tcW w:w="0" w:type="auto"/>
          </w:tcPr>
          <w:p w14:paraId="5726D392"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4</w:t>
            </w:r>
          </w:p>
        </w:tc>
        <w:tc>
          <w:tcPr>
            <w:tcW w:w="0" w:type="auto"/>
          </w:tcPr>
          <w:p w14:paraId="078F64A7"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67%</w:t>
            </w:r>
          </w:p>
        </w:tc>
        <w:tc>
          <w:tcPr>
            <w:tcW w:w="0" w:type="auto"/>
          </w:tcPr>
          <w:p w14:paraId="231521A1" w14:textId="77777777" w:rsidR="0057526A" w:rsidRDefault="0057526A" w:rsidP="00BB6E2D">
            <w:pPr>
              <w:pStyle w:val="NoSpacing"/>
              <w:jc w:val="center"/>
              <w:rPr>
                <w:rFonts w:ascii="Cambria" w:hAnsi="Cambria"/>
                <w:sz w:val="18"/>
                <w:szCs w:val="18"/>
              </w:rPr>
            </w:pPr>
          </w:p>
        </w:tc>
        <w:tc>
          <w:tcPr>
            <w:tcW w:w="0" w:type="auto"/>
          </w:tcPr>
          <w:p w14:paraId="7CB7D17C"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2</w:t>
            </w:r>
          </w:p>
        </w:tc>
        <w:tc>
          <w:tcPr>
            <w:tcW w:w="0" w:type="auto"/>
          </w:tcPr>
          <w:p w14:paraId="32EC8480"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33%</w:t>
            </w:r>
          </w:p>
        </w:tc>
      </w:tr>
      <w:tr w:rsidR="0057526A" w:rsidRPr="00046A06" w14:paraId="30E14989" w14:textId="77777777" w:rsidTr="00BB6E2D">
        <w:tc>
          <w:tcPr>
            <w:tcW w:w="0" w:type="auto"/>
          </w:tcPr>
          <w:p w14:paraId="47B359B7" w14:textId="77777777" w:rsidR="0057526A" w:rsidRPr="00046A06" w:rsidRDefault="0057526A" w:rsidP="00BB6E2D">
            <w:pPr>
              <w:pStyle w:val="NoSpacing"/>
              <w:rPr>
                <w:rFonts w:ascii="Cambria" w:hAnsi="Cambria"/>
                <w:sz w:val="18"/>
                <w:szCs w:val="18"/>
              </w:rPr>
            </w:pPr>
            <w:r>
              <w:rPr>
                <w:rFonts w:ascii="Cambria" w:hAnsi="Cambria"/>
                <w:i/>
                <w:sz w:val="18"/>
                <w:szCs w:val="18"/>
              </w:rPr>
              <w:t>Local</w:t>
            </w:r>
          </w:p>
        </w:tc>
        <w:tc>
          <w:tcPr>
            <w:tcW w:w="0" w:type="auto"/>
          </w:tcPr>
          <w:p w14:paraId="468596D3"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80</w:t>
            </w:r>
          </w:p>
        </w:tc>
        <w:tc>
          <w:tcPr>
            <w:tcW w:w="0" w:type="auto"/>
          </w:tcPr>
          <w:p w14:paraId="0DF7F239"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93%</w:t>
            </w:r>
          </w:p>
        </w:tc>
        <w:tc>
          <w:tcPr>
            <w:tcW w:w="0" w:type="auto"/>
          </w:tcPr>
          <w:p w14:paraId="7C1438D0" w14:textId="77777777" w:rsidR="0057526A" w:rsidRDefault="0057526A" w:rsidP="00BB6E2D">
            <w:pPr>
              <w:pStyle w:val="NoSpacing"/>
              <w:jc w:val="center"/>
              <w:rPr>
                <w:rFonts w:ascii="Cambria" w:hAnsi="Cambria"/>
                <w:sz w:val="18"/>
                <w:szCs w:val="18"/>
              </w:rPr>
            </w:pPr>
          </w:p>
        </w:tc>
        <w:tc>
          <w:tcPr>
            <w:tcW w:w="0" w:type="auto"/>
          </w:tcPr>
          <w:p w14:paraId="2ED48809"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6</w:t>
            </w:r>
          </w:p>
        </w:tc>
        <w:tc>
          <w:tcPr>
            <w:tcW w:w="0" w:type="auto"/>
          </w:tcPr>
          <w:p w14:paraId="2A73A081"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7%</w:t>
            </w:r>
          </w:p>
        </w:tc>
      </w:tr>
      <w:tr w:rsidR="0057526A" w:rsidRPr="00046A06" w14:paraId="567E7259" w14:textId="77777777" w:rsidTr="00BB6E2D">
        <w:tc>
          <w:tcPr>
            <w:tcW w:w="0" w:type="auto"/>
          </w:tcPr>
          <w:p w14:paraId="4DCEC9FC" w14:textId="77777777" w:rsidR="0057526A" w:rsidRPr="00046A06" w:rsidRDefault="0057526A" w:rsidP="00BB6E2D">
            <w:pPr>
              <w:pStyle w:val="NoSpacing"/>
              <w:rPr>
                <w:rFonts w:ascii="Cambria" w:hAnsi="Cambria"/>
                <w:sz w:val="18"/>
                <w:szCs w:val="18"/>
              </w:rPr>
            </w:pPr>
            <w:r>
              <w:rPr>
                <w:rFonts w:ascii="Cambria" w:hAnsi="Cambria"/>
                <w:sz w:val="18"/>
                <w:szCs w:val="18"/>
              </w:rPr>
              <w:t>V1</w:t>
            </w:r>
          </w:p>
        </w:tc>
        <w:tc>
          <w:tcPr>
            <w:tcW w:w="0" w:type="auto"/>
          </w:tcPr>
          <w:p w14:paraId="1127B1C0"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4</w:t>
            </w:r>
          </w:p>
        </w:tc>
        <w:tc>
          <w:tcPr>
            <w:tcW w:w="0" w:type="auto"/>
          </w:tcPr>
          <w:p w14:paraId="3ADAC720"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100%</w:t>
            </w:r>
          </w:p>
        </w:tc>
        <w:tc>
          <w:tcPr>
            <w:tcW w:w="0" w:type="auto"/>
          </w:tcPr>
          <w:p w14:paraId="7615EF30" w14:textId="77777777" w:rsidR="0057526A" w:rsidRDefault="0057526A" w:rsidP="00BB6E2D">
            <w:pPr>
              <w:pStyle w:val="NoSpacing"/>
              <w:jc w:val="center"/>
              <w:rPr>
                <w:rFonts w:ascii="Cambria" w:hAnsi="Cambria"/>
                <w:sz w:val="18"/>
                <w:szCs w:val="18"/>
              </w:rPr>
            </w:pPr>
          </w:p>
        </w:tc>
        <w:tc>
          <w:tcPr>
            <w:tcW w:w="0" w:type="auto"/>
          </w:tcPr>
          <w:p w14:paraId="4285F91A"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0</w:t>
            </w:r>
          </w:p>
        </w:tc>
        <w:tc>
          <w:tcPr>
            <w:tcW w:w="0" w:type="auto"/>
          </w:tcPr>
          <w:p w14:paraId="28B22D3E"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0%</w:t>
            </w:r>
          </w:p>
        </w:tc>
      </w:tr>
      <w:tr w:rsidR="0057526A" w:rsidRPr="00046A06" w14:paraId="747FDD56" w14:textId="77777777" w:rsidTr="00BB6E2D">
        <w:tc>
          <w:tcPr>
            <w:tcW w:w="0" w:type="auto"/>
          </w:tcPr>
          <w:p w14:paraId="4BF59D78" w14:textId="77777777" w:rsidR="0057526A" w:rsidRPr="00046A06" w:rsidRDefault="0057526A" w:rsidP="00BB6E2D">
            <w:pPr>
              <w:pStyle w:val="NoSpacing"/>
              <w:rPr>
                <w:rFonts w:ascii="Cambria" w:hAnsi="Cambria"/>
                <w:sz w:val="18"/>
                <w:szCs w:val="18"/>
              </w:rPr>
            </w:pPr>
            <w:r>
              <w:rPr>
                <w:rFonts w:ascii="Cambria" w:hAnsi="Cambria"/>
                <w:sz w:val="18"/>
                <w:szCs w:val="18"/>
              </w:rPr>
              <w:t>Totaal</w:t>
            </w:r>
          </w:p>
        </w:tc>
        <w:tc>
          <w:tcPr>
            <w:tcW w:w="0" w:type="auto"/>
          </w:tcPr>
          <w:p w14:paraId="28A6D5F8"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229</w:t>
            </w:r>
          </w:p>
        </w:tc>
        <w:tc>
          <w:tcPr>
            <w:tcW w:w="0" w:type="auto"/>
          </w:tcPr>
          <w:p w14:paraId="236B489D"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83%</w:t>
            </w:r>
          </w:p>
        </w:tc>
        <w:tc>
          <w:tcPr>
            <w:tcW w:w="0" w:type="auto"/>
          </w:tcPr>
          <w:p w14:paraId="65CD6761" w14:textId="77777777" w:rsidR="0057526A" w:rsidRDefault="0057526A" w:rsidP="00BB6E2D">
            <w:pPr>
              <w:pStyle w:val="NoSpacing"/>
              <w:jc w:val="center"/>
              <w:rPr>
                <w:rFonts w:ascii="Cambria" w:hAnsi="Cambria"/>
                <w:sz w:val="18"/>
                <w:szCs w:val="18"/>
              </w:rPr>
            </w:pPr>
          </w:p>
        </w:tc>
        <w:tc>
          <w:tcPr>
            <w:tcW w:w="0" w:type="auto"/>
          </w:tcPr>
          <w:p w14:paraId="1403E4DC"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46</w:t>
            </w:r>
          </w:p>
        </w:tc>
        <w:tc>
          <w:tcPr>
            <w:tcW w:w="0" w:type="auto"/>
          </w:tcPr>
          <w:p w14:paraId="746F7F9F" w14:textId="77777777" w:rsidR="0057526A" w:rsidRPr="00046A06" w:rsidRDefault="0057526A" w:rsidP="00BB6E2D">
            <w:pPr>
              <w:pStyle w:val="NoSpacing"/>
              <w:jc w:val="center"/>
              <w:rPr>
                <w:rFonts w:ascii="Cambria" w:hAnsi="Cambria"/>
                <w:sz w:val="18"/>
                <w:szCs w:val="18"/>
              </w:rPr>
            </w:pPr>
            <w:r>
              <w:rPr>
                <w:rFonts w:ascii="Cambria" w:hAnsi="Cambria"/>
                <w:sz w:val="18"/>
                <w:szCs w:val="18"/>
              </w:rPr>
              <w:t>17%</w:t>
            </w:r>
          </w:p>
        </w:tc>
      </w:tr>
    </w:tbl>
    <w:p w14:paraId="6AE2C1D2" w14:textId="77777777" w:rsidR="0057526A" w:rsidRDefault="0057526A" w:rsidP="00245FDE">
      <w:pPr>
        <w:pStyle w:val="NoSpacing"/>
        <w:rPr>
          <w:rFonts w:ascii="Cambria" w:hAnsi="Cambria"/>
        </w:rPr>
      </w:pPr>
    </w:p>
    <w:p w14:paraId="255D0A83" w14:textId="6A3E1D96" w:rsidR="005A77F5" w:rsidRPr="0057526A" w:rsidRDefault="0057526A" w:rsidP="00245FDE">
      <w:pPr>
        <w:pStyle w:val="NoSpacing"/>
        <w:rPr>
          <w:rFonts w:ascii="Cambria" w:hAnsi="Cambria"/>
        </w:rPr>
      </w:pPr>
      <w:r>
        <w:rPr>
          <w:rFonts w:ascii="Cambria" w:hAnsi="Cambria"/>
        </w:rPr>
        <w:t xml:space="preserve">Uit haar onderzoek kwam naar voren dat zij de enkele negatie die tot de syntactische configuratie </w:t>
      </w:r>
      <w:r>
        <w:rPr>
          <w:rFonts w:ascii="Cambria" w:hAnsi="Cambria"/>
          <w:i/>
        </w:rPr>
        <w:t>local</w:t>
      </w:r>
      <w:r>
        <w:rPr>
          <w:rFonts w:ascii="Cambria" w:hAnsi="Cambria"/>
        </w:rPr>
        <w:t xml:space="preserve"> behoorde het meest tegenkwam (80 keer), wat afweek van Nobels (2013) en Van der Horst en Van der Wal (1979). Ook in mijn onderzoek ligt dit aantal het hoogst (66 keer). Toch komen de percentages niet overeen. In mijn onderzoek was dit 84 procent en in Kramer </w:t>
      </w:r>
      <w:r w:rsidR="0046156A">
        <w:rPr>
          <w:rFonts w:ascii="Cambria" w:hAnsi="Cambria"/>
        </w:rPr>
        <w:t xml:space="preserve">(2016) </w:t>
      </w:r>
      <w:r>
        <w:rPr>
          <w:rFonts w:ascii="Cambria" w:hAnsi="Cambria"/>
        </w:rPr>
        <w:t xml:space="preserve">haar onderzoek 93 procent. Het negatiegebruik van Michiel Adriaanszoon de Ruyter komt dus zeer weinig overeen met het negatiegebruik van P.C. Hooft. </w:t>
      </w:r>
    </w:p>
    <w:p w14:paraId="6C17F342" w14:textId="77777777" w:rsidR="005A77F5" w:rsidRDefault="005A77F5" w:rsidP="005A77F5">
      <w:pPr>
        <w:pStyle w:val="NoSpacing"/>
        <w:rPr>
          <w:rFonts w:ascii="Cambria" w:hAnsi="Cambria"/>
        </w:rPr>
      </w:pPr>
    </w:p>
    <w:p w14:paraId="02D4FB4F" w14:textId="19592632" w:rsidR="005A77F5" w:rsidRPr="00B52D4D" w:rsidRDefault="00612405" w:rsidP="00612405">
      <w:pPr>
        <w:pStyle w:val="NoSpacing"/>
        <w:rPr>
          <w:rFonts w:ascii="Cambria" w:hAnsi="Cambria"/>
        </w:rPr>
      </w:pPr>
      <w:r>
        <w:rPr>
          <w:rFonts w:ascii="Cambria" w:hAnsi="Cambria"/>
        </w:rPr>
        <w:t>Het onderzoek dat ik heb uitgevoerd komt, wanneer de resultaten vergeleken worden met eerdere onderzoeken, het meest overeen met dat van Nobels (2013).</w:t>
      </w:r>
      <w:r w:rsidR="00E6105B">
        <w:rPr>
          <w:rFonts w:ascii="Cambria" w:hAnsi="Cambria"/>
        </w:rPr>
        <w:t xml:space="preserve"> Toch is er voor sommige syntactische configuraties een groot verschil te vinden</w:t>
      </w:r>
      <w:r w:rsidR="00B52D4D">
        <w:rPr>
          <w:rFonts w:ascii="Cambria" w:hAnsi="Cambria"/>
        </w:rPr>
        <w:t>, die niet altijd te verklaren is</w:t>
      </w:r>
      <w:r w:rsidR="00E6105B">
        <w:rPr>
          <w:rFonts w:ascii="Cambria" w:hAnsi="Cambria"/>
        </w:rPr>
        <w:t xml:space="preserve">. </w:t>
      </w:r>
      <w:r w:rsidR="00B52D4D">
        <w:rPr>
          <w:rFonts w:ascii="Cambria" w:hAnsi="Cambria"/>
        </w:rPr>
        <w:t xml:space="preserve">Mogelijk is hier </w:t>
      </w:r>
      <w:r w:rsidR="00E6105B">
        <w:rPr>
          <w:rFonts w:ascii="Cambria" w:hAnsi="Cambria"/>
        </w:rPr>
        <w:t xml:space="preserve">sprake van </w:t>
      </w:r>
      <w:r w:rsidR="00B52D4D">
        <w:rPr>
          <w:rFonts w:ascii="Cambria" w:hAnsi="Cambria"/>
          <w:i/>
        </w:rPr>
        <w:t>intra-author variation</w:t>
      </w:r>
      <w:r w:rsidR="00B52D4D">
        <w:rPr>
          <w:rFonts w:ascii="Cambria" w:hAnsi="Cambria"/>
        </w:rPr>
        <w:t>.</w:t>
      </w:r>
    </w:p>
    <w:p w14:paraId="216AD6CA" w14:textId="77777777" w:rsidR="0057526A" w:rsidRDefault="0057526A" w:rsidP="005A77F5">
      <w:pPr>
        <w:pStyle w:val="NoSpacing"/>
        <w:ind w:firstLine="705"/>
        <w:rPr>
          <w:rFonts w:ascii="Cambria" w:hAnsi="Cambria"/>
        </w:rPr>
      </w:pPr>
    </w:p>
    <w:p w14:paraId="37DAD754" w14:textId="77777777" w:rsidR="00612405" w:rsidRDefault="00612405" w:rsidP="005A77F5">
      <w:pPr>
        <w:pStyle w:val="NoSpacing"/>
        <w:rPr>
          <w:rFonts w:ascii="Cambria" w:hAnsi="Cambria"/>
        </w:rPr>
      </w:pPr>
    </w:p>
    <w:p w14:paraId="61839039" w14:textId="77777777" w:rsidR="00612405" w:rsidRDefault="00612405" w:rsidP="005A77F5">
      <w:pPr>
        <w:pStyle w:val="NoSpacing"/>
        <w:rPr>
          <w:rFonts w:ascii="Cambria" w:hAnsi="Cambria"/>
        </w:rPr>
      </w:pPr>
    </w:p>
    <w:p w14:paraId="0F40CB54" w14:textId="77777777" w:rsidR="00612405" w:rsidRDefault="00612405" w:rsidP="005A77F5">
      <w:pPr>
        <w:pStyle w:val="NoSpacing"/>
        <w:rPr>
          <w:rFonts w:ascii="Cambria" w:hAnsi="Cambria"/>
        </w:rPr>
      </w:pPr>
    </w:p>
    <w:p w14:paraId="43C50937" w14:textId="77777777" w:rsidR="00612405" w:rsidRDefault="00612405" w:rsidP="005A77F5">
      <w:pPr>
        <w:pStyle w:val="NoSpacing"/>
        <w:rPr>
          <w:rFonts w:ascii="Cambria" w:hAnsi="Cambria"/>
        </w:rPr>
      </w:pPr>
    </w:p>
    <w:p w14:paraId="78FF698E" w14:textId="77777777" w:rsidR="00612405" w:rsidRDefault="00612405" w:rsidP="005A77F5">
      <w:pPr>
        <w:pStyle w:val="NoSpacing"/>
        <w:rPr>
          <w:rFonts w:ascii="Cambria" w:hAnsi="Cambria"/>
        </w:rPr>
      </w:pPr>
    </w:p>
    <w:p w14:paraId="6EFE919D" w14:textId="77777777" w:rsidR="005A77F5" w:rsidRDefault="005A77F5" w:rsidP="005A77F5">
      <w:pPr>
        <w:pStyle w:val="NoSpacing"/>
        <w:rPr>
          <w:rFonts w:ascii="Cambria" w:hAnsi="Cambria"/>
        </w:rPr>
      </w:pPr>
    </w:p>
    <w:p w14:paraId="7D6906CC" w14:textId="77777777" w:rsidR="005A77F5" w:rsidRDefault="005A77F5" w:rsidP="00245FDE">
      <w:pPr>
        <w:pStyle w:val="NoSpacing"/>
        <w:rPr>
          <w:rFonts w:ascii="Cambria" w:hAnsi="Cambria"/>
        </w:rPr>
      </w:pPr>
    </w:p>
    <w:p w14:paraId="4136BDB0" w14:textId="77777777" w:rsidR="005A77F5" w:rsidRDefault="005A77F5" w:rsidP="00245FDE">
      <w:pPr>
        <w:pStyle w:val="NoSpacing"/>
        <w:rPr>
          <w:rFonts w:ascii="Cambria" w:hAnsi="Cambria"/>
        </w:rPr>
      </w:pPr>
    </w:p>
    <w:p w14:paraId="04A4FF1F" w14:textId="77777777" w:rsidR="00245FDE" w:rsidRDefault="00245FDE" w:rsidP="00245FDE">
      <w:pPr>
        <w:pStyle w:val="NoSpacing"/>
        <w:rPr>
          <w:rFonts w:ascii="Cambria" w:hAnsi="Cambria"/>
        </w:rPr>
      </w:pPr>
    </w:p>
    <w:p w14:paraId="48DC0D6C" w14:textId="77777777" w:rsidR="00245FDE" w:rsidRDefault="00245FDE" w:rsidP="00245FDE">
      <w:pPr>
        <w:pStyle w:val="NoSpacing"/>
        <w:rPr>
          <w:rFonts w:ascii="Cambria" w:hAnsi="Cambria"/>
        </w:rPr>
      </w:pPr>
    </w:p>
    <w:p w14:paraId="596E95EC" w14:textId="77777777" w:rsidR="00612405" w:rsidRDefault="00612405" w:rsidP="00245FDE">
      <w:pPr>
        <w:pStyle w:val="NoSpacing"/>
        <w:rPr>
          <w:rFonts w:ascii="Cambria" w:hAnsi="Cambria"/>
        </w:rPr>
      </w:pPr>
    </w:p>
    <w:p w14:paraId="027A52CF" w14:textId="77777777" w:rsidR="00612405" w:rsidRDefault="00612405" w:rsidP="00245FDE">
      <w:pPr>
        <w:pStyle w:val="NoSpacing"/>
        <w:rPr>
          <w:rFonts w:ascii="Cambria" w:hAnsi="Cambria"/>
        </w:rPr>
      </w:pPr>
    </w:p>
    <w:p w14:paraId="29C77B09" w14:textId="77777777" w:rsidR="00612405" w:rsidRDefault="00612405" w:rsidP="00245FDE">
      <w:pPr>
        <w:pStyle w:val="NoSpacing"/>
        <w:rPr>
          <w:rFonts w:ascii="Cambria" w:hAnsi="Cambria"/>
        </w:rPr>
      </w:pPr>
    </w:p>
    <w:p w14:paraId="64C7C5B6" w14:textId="77777777" w:rsidR="00612405" w:rsidRDefault="00612405" w:rsidP="00245FDE">
      <w:pPr>
        <w:pStyle w:val="NoSpacing"/>
        <w:rPr>
          <w:rFonts w:ascii="Cambria" w:hAnsi="Cambria"/>
        </w:rPr>
      </w:pPr>
    </w:p>
    <w:p w14:paraId="5EF8C5DC" w14:textId="77777777" w:rsidR="00612405" w:rsidRDefault="00612405" w:rsidP="00245FDE">
      <w:pPr>
        <w:pStyle w:val="NoSpacing"/>
        <w:rPr>
          <w:rFonts w:ascii="Cambria" w:hAnsi="Cambria"/>
        </w:rPr>
      </w:pPr>
    </w:p>
    <w:p w14:paraId="79815FF9" w14:textId="77777777" w:rsidR="00612405" w:rsidRDefault="00612405" w:rsidP="00245FDE">
      <w:pPr>
        <w:pStyle w:val="NoSpacing"/>
        <w:rPr>
          <w:rFonts w:ascii="Cambria" w:hAnsi="Cambria"/>
        </w:rPr>
      </w:pPr>
    </w:p>
    <w:p w14:paraId="734BC92B" w14:textId="77777777" w:rsidR="00612405" w:rsidRDefault="00612405" w:rsidP="00245FDE">
      <w:pPr>
        <w:pStyle w:val="NoSpacing"/>
        <w:rPr>
          <w:rFonts w:ascii="Cambria" w:hAnsi="Cambria"/>
        </w:rPr>
      </w:pPr>
    </w:p>
    <w:p w14:paraId="3D715E3F" w14:textId="77777777" w:rsidR="00612405" w:rsidRDefault="00612405" w:rsidP="00245FDE">
      <w:pPr>
        <w:pStyle w:val="NoSpacing"/>
        <w:rPr>
          <w:rFonts w:ascii="Cambria" w:hAnsi="Cambria"/>
        </w:rPr>
      </w:pPr>
    </w:p>
    <w:p w14:paraId="489C6A15" w14:textId="77777777" w:rsidR="00245FDE" w:rsidRDefault="00245FDE" w:rsidP="00245FDE">
      <w:pPr>
        <w:pStyle w:val="NoSpacing"/>
        <w:rPr>
          <w:rFonts w:ascii="Cambria" w:hAnsi="Cambria"/>
          <w:sz w:val="26"/>
          <w:szCs w:val="26"/>
        </w:rPr>
      </w:pPr>
      <w:r>
        <w:rPr>
          <w:rFonts w:ascii="Cambria" w:hAnsi="Cambria"/>
          <w:sz w:val="26"/>
          <w:szCs w:val="26"/>
        </w:rPr>
        <w:lastRenderedPageBreak/>
        <w:t>6. Discussie</w:t>
      </w:r>
    </w:p>
    <w:p w14:paraId="339E7CE7" w14:textId="77777777" w:rsidR="00245FDE" w:rsidRDefault="00245FDE" w:rsidP="00245FDE">
      <w:pPr>
        <w:pStyle w:val="NoSpacing"/>
        <w:rPr>
          <w:rFonts w:ascii="Cambria" w:hAnsi="Cambria"/>
        </w:rPr>
      </w:pPr>
    </w:p>
    <w:p w14:paraId="622A6928" w14:textId="77777777" w:rsidR="00245FDE" w:rsidRPr="00975A40" w:rsidRDefault="00245FDE" w:rsidP="00245FDE">
      <w:pPr>
        <w:pStyle w:val="NoSpacing"/>
        <w:rPr>
          <w:rFonts w:ascii="Cambria" w:hAnsi="Cambria"/>
          <w:b/>
        </w:rPr>
      </w:pPr>
      <w:r>
        <w:rPr>
          <w:rFonts w:ascii="Cambria" w:hAnsi="Cambria"/>
          <w:b/>
        </w:rPr>
        <w:t>6.1 Betrouwbaarheid van het onderzoek</w:t>
      </w:r>
    </w:p>
    <w:p w14:paraId="10110910" w14:textId="5B18B316" w:rsidR="00245FDE" w:rsidRDefault="00245FDE" w:rsidP="00245FDE">
      <w:pPr>
        <w:pStyle w:val="NoSpacing"/>
        <w:rPr>
          <w:rFonts w:ascii="Cambria" w:hAnsi="Cambria"/>
        </w:rPr>
      </w:pPr>
      <w:r>
        <w:rPr>
          <w:rFonts w:ascii="Cambria" w:hAnsi="Cambria"/>
        </w:rPr>
        <w:t xml:space="preserve">Tijdens het onderzoek zijn er een aantal aspecten geweest waar rekening mee gehouden moet worden tijdens het interpreteren van de resultaten. Omdat het onduidelijk was welke negatiepartikels Nobels heeft gebruikt in haar onderzoek, heb ik zelf met behulp van Van Gestel </w:t>
      </w:r>
      <w:r w:rsidR="0045654E">
        <w:rPr>
          <w:rFonts w:ascii="Cambria" w:hAnsi="Cambria"/>
        </w:rPr>
        <w:t xml:space="preserve">(1992) </w:t>
      </w:r>
      <w:r>
        <w:rPr>
          <w:rFonts w:ascii="Cambria" w:hAnsi="Cambria"/>
        </w:rPr>
        <w:t>een lijst opgesteld. Daarnaast was het zeer lastig om de zinnen uit het scheepsjournaal aan hun categorie toe te kennen. Ik ben meerdere malen door de data heengelopen en iedere keer twijfelde ik aan juistheid van mijn indeling. Het is mogelijk dat een ander de zinnen tot een andere categorie zou hebben onderverdeeld</w:t>
      </w:r>
      <w:r w:rsidR="00684167">
        <w:rPr>
          <w:rFonts w:ascii="Cambria" w:hAnsi="Cambria"/>
        </w:rPr>
        <w:t xml:space="preserve">. </w:t>
      </w:r>
    </w:p>
    <w:p w14:paraId="78956301" w14:textId="76493BFC" w:rsidR="00245FDE" w:rsidRDefault="00245FDE" w:rsidP="00245FDE">
      <w:pPr>
        <w:pStyle w:val="NoSpacing"/>
        <w:ind w:firstLine="708"/>
        <w:rPr>
          <w:rFonts w:ascii="Cambria" w:hAnsi="Cambria"/>
        </w:rPr>
      </w:pPr>
      <w:r>
        <w:rPr>
          <w:rFonts w:ascii="Cambria" w:hAnsi="Cambria"/>
        </w:rPr>
        <w:t xml:space="preserve">Ook het feit dat mijn data een tiende van data van Nobels </w:t>
      </w:r>
      <w:r w:rsidR="00684167">
        <w:rPr>
          <w:rFonts w:ascii="Cambria" w:hAnsi="Cambria"/>
        </w:rPr>
        <w:t xml:space="preserve">(2013) </w:t>
      </w:r>
      <w:r>
        <w:rPr>
          <w:rFonts w:ascii="Cambria" w:hAnsi="Cambria"/>
        </w:rPr>
        <w:t xml:space="preserve">besloeg speelt een belangrijke rol. Mijn resultaten geven wel degelijk een beeld van </w:t>
      </w:r>
      <w:r w:rsidRPr="00E35C6C">
        <w:rPr>
          <w:rFonts w:ascii="Cambria" w:hAnsi="Cambria"/>
          <w:highlight w:val="yellow"/>
        </w:rPr>
        <w:t>De Ruyter zijn negatiegebruik</w:t>
      </w:r>
      <w:r>
        <w:rPr>
          <w:rFonts w:ascii="Cambria" w:hAnsi="Cambria"/>
        </w:rPr>
        <w:t>, maar mogelijk zou een groter aantal negaties net iets andere percentages opleveren. Daarbij komt dat Nobels</w:t>
      </w:r>
      <w:r w:rsidR="00684167">
        <w:rPr>
          <w:rFonts w:ascii="Cambria" w:hAnsi="Cambria"/>
        </w:rPr>
        <w:t xml:space="preserve"> (2013)</w:t>
      </w:r>
      <w:r>
        <w:rPr>
          <w:rFonts w:ascii="Cambria" w:hAnsi="Cambria"/>
        </w:rPr>
        <w:t xml:space="preserve"> persoonlijke brieven heeft onderzocht en het scheepsjournaal een dagboek is. De Ruyter schrijft vaak langere stukken, maar soms schrijft erg beknopt. Hij laat dan of het subject of het subject en het finiete werkwoord weg. Hierdoor was het opnieuw erg lastig om de zinnen goed te categoriseren. </w:t>
      </w:r>
      <w:r w:rsidR="00684167">
        <w:rPr>
          <w:rFonts w:ascii="Cambria" w:hAnsi="Cambria"/>
        </w:rPr>
        <w:t xml:space="preserve">Omdat Nobels (2013) niet voor iedere sociale klasse de syntactische configuraties heeft berekend, was het ook niet mogelijk om het negatiegebruik van De Ruyter aan een sociale klasse toe te kennen. </w:t>
      </w:r>
    </w:p>
    <w:p w14:paraId="19166EC9" w14:textId="57B1E78D" w:rsidR="00684167" w:rsidRDefault="00684167" w:rsidP="00245FDE">
      <w:pPr>
        <w:pStyle w:val="NoSpacing"/>
        <w:ind w:firstLine="708"/>
        <w:rPr>
          <w:rFonts w:ascii="Cambria" w:hAnsi="Cambria"/>
        </w:rPr>
      </w:pPr>
      <w:r>
        <w:rPr>
          <w:rFonts w:ascii="Cambria" w:hAnsi="Cambria"/>
        </w:rPr>
        <w:t xml:space="preserve">De vergelijking met het onderzoek van Kramer (2016) was redelijk betrouwbaar, omdat het aantal negaties ongeveer aan elkaar gelijk was. Hooft was een geoefend schrijver en het taalgebruik van De Ruyter kende zowel trekken van een geoefend schrijver als van een ongeoefend schrijver. </w:t>
      </w:r>
      <w:r w:rsidR="002875C3">
        <w:rPr>
          <w:rFonts w:ascii="Cambria" w:hAnsi="Cambria"/>
        </w:rPr>
        <w:t xml:space="preserve">Op dit punt konden zij dan ook met elkaar vergeleken worden. Wel kan het type tekst invloed hebben gehad op de vergelijking. Hooft schreef persoonlijke brieven, waarvan hij wist dat ze door een ander gelezen zouden worden. Van het scheepsjournaal van De Ruyter is niet bekend in hoeverre </w:t>
      </w:r>
      <w:r w:rsidR="002875C3" w:rsidRPr="00E35C6C">
        <w:rPr>
          <w:rFonts w:ascii="Cambria" w:hAnsi="Cambria"/>
          <w:highlight w:val="yellow"/>
        </w:rPr>
        <w:t>deze</w:t>
      </w:r>
      <w:bookmarkStart w:id="0" w:name="_GoBack"/>
      <w:bookmarkEnd w:id="0"/>
      <w:r w:rsidR="002875C3">
        <w:rPr>
          <w:rFonts w:ascii="Cambria" w:hAnsi="Cambria"/>
        </w:rPr>
        <w:t xml:space="preserve"> door anderen is gelezen en zoals aangegeven schreef De Ruyter vaak beknopt. De vraag is of hij dit ook gedaan zou hebben als het een persoonlijke brief betrof. </w:t>
      </w:r>
    </w:p>
    <w:p w14:paraId="16042669" w14:textId="77777777" w:rsidR="00245FDE" w:rsidRDefault="00245FDE" w:rsidP="00245FDE">
      <w:pPr>
        <w:pStyle w:val="NoSpacing"/>
        <w:rPr>
          <w:rFonts w:ascii="Cambria" w:hAnsi="Cambria"/>
        </w:rPr>
      </w:pPr>
    </w:p>
    <w:p w14:paraId="3842462A" w14:textId="77777777" w:rsidR="00245FDE" w:rsidRDefault="00245FDE" w:rsidP="00245FDE">
      <w:pPr>
        <w:pStyle w:val="NoSpacing"/>
        <w:rPr>
          <w:rFonts w:ascii="Cambria" w:hAnsi="Cambria"/>
          <w:b/>
        </w:rPr>
      </w:pPr>
      <w:r>
        <w:rPr>
          <w:rFonts w:ascii="Cambria" w:hAnsi="Cambria"/>
          <w:b/>
        </w:rPr>
        <w:t>6.1 Suggesties voor vervolgonderzoek</w:t>
      </w:r>
    </w:p>
    <w:p w14:paraId="293B4934" w14:textId="7A74068C" w:rsidR="00684167" w:rsidRPr="00B10582" w:rsidRDefault="00684167" w:rsidP="00245FDE">
      <w:pPr>
        <w:pStyle w:val="NoSpacing"/>
        <w:rPr>
          <w:rFonts w:ascii="Cambria" w:hAnsi="Cambria"/>
        </w:rPr>
      </w:pPr>
      <w:r>
        <w:rPr>
          <w:rFonts w:ascii="Cambria" w:hAnsi="Cambria"/>
        </w:rPr>
        <w:t xml:space="preserve">Voor een vervolgonderzoek zouden er een aantal </w:t>
      </w:r>
      <w:r w:rsidR="002875C3">
        <w:rPr>
          <w:rFonts w:ascii="Cambria" w:hAnsi="Cambria"/>
        </w:rPr>
        <w:t xml:space="preserve">syntactische </w:t>
      </w:r>
      <w:r>
        <w:rPr>
          <w:rFonts w:ascii="Cambria" w:hAnsi="Cambria"/>
        </w:rPr>
        <w:t xml:space="preserve">categorieën, tussencategorieën, toegevoegd kunnen worden die meer verfijnd zouden zijn. </w:t>
      </w:r>
      <w:r w:rsidR="002875C3">
        <w:rPr>
          <w:rFonts w:ascii="Cambria" w:hAnsi="Cambria"/>
        </w:rPr>
        <w:t>Zo heb ik</w:t>
      </w:r>
      <w:r>
        <w:rPr>
          <w:rFonts w:ascii="Cambria" w:hAnsi="Cambria"/>
        </w:rPr>
        <w:t xml:space="preserve"> in mijn onderzoe</w:t>
      </w:r>
      <w:r w:rsidR="002875C3">
        <w:rPr>
          <w:rFonts w:ascii="Cambria" w:hAnsi="Cambria"/>
        </w:rPr>
        <w:t xml:space="preserve">k de hulpwerkwoorden meegenomen, maar er zou ook gekeken kunnen worden naar de tijd waarin de zin staat of naar het type bijzin, namelijk conditionele of concessieve bijzinnen. Ook zou ervoor gekozen kunnen worden om </w:t>
      </w:r>
      <w:r w:rsidR="002875C3">
        <w:rPr>
          <w:rFonts w:ascii="Cambria" w:hAnsi="Cambria"/>
          <w:i/>
        </w:rPr>
        <w:t xml:space="preserve">noch … noch </w:t>
      </w:r>
      <w:r w:rsidR="002875C3">
        <w:rPr>
          <w:rFonts w:ascii="Cambria" w:hAnsi="Cambria"/>
        </w:rPr>
        <w:t>op te nemen in het onderzoek. Deze negatie heb ik zelf niet meegenomen, maar e</w:t>
      </w:r>
      <w:r w:rsidR="00FC4332">
        <w:rPr>
          <w:rFonts w:ascii="Cambria" w:hAnsi="Cambria"/>
        </w:rPr>
        <w:t>r zou in een vervolgonderzoek naar ge</w:t>
      </w:r>
      <w:r w:rsidR="002875C3">
        <w:rPr>
          <w:rFonts w:ascii="Cambria" w:hAnsi="Cambria"/>
        </w:rPr>
        <w:t>keken kunnen worden</w:t>
      </w:r>
      <w:r w:rsidR="00B10582">
        <w:rPr>
          <w:rFonts w:ascii="Cambria" w:hAnsi="Cambria"/>
        </w:rPr>
        <w:t xml:space="preserve">. Zo kwam ik in het scheepsjournaal die ik onderzocht </w:t>
      </w:r>
      <w:r w:rsidR="001B323E">
        <w:rPr>
          <w:rFonts w:ascii="Cambria" w:hAnsi="Cambria"/>
        </w:rPr>
        <w:t xml:space="preserve">al </w:t>
      </w:r>
      <w:r w:rsidR="00B10582">
        <w:rPr>
          <w:rFonts w:ascii="Cambria" w:hAnsi="Cambria"/>
        </w:rPr>
        <w:t xml:space="preserve">meerdere malen de constructie </w:t>
      </w:r>
      <w:r w:rsidR="00B10582">
        <w:rPr>
          <w:rFonts w:ascii="Cambria" w:hAnsi="Cambria"/>
          <w:i/>
        </w:rPr>
        <w:t xml:space="preserve">en … noch … noch </w:t>
      </w:r>
      <w:r w:rsidR="00B10582">
        <w:rPr>
          <w:rFonts w:ascii="Cambria" w:hAnsi="Cambria"/>
        </w:rPr>
        <w:t>tegen</w:t>
      </w:r>
      <w:r w:rsidR="001B323E">
        <w:rPr>
          <w:rFonts w:ascii="Cambria" w:hAnsi="Cambria"/>
        </w:rPr>
        <w:t>:</w:t>
      </w:r>
    </w:p>
    <w:p w14:paraId="2D6F6110" w14:textId="77777777" w:rsidR="00B10582" w:rsidRDefault="00B10582" w:rsidP="00245FDE">
      <w:pPr>
        <w:pStyle w:val="NoSpacing"/>
        <w:rPr>
          <w:rFonts w:ascii="Cambria" w:hAnsi="Cambria"/>
        </w:rPr>
      </w:pPr>
    </w:p>
    <w:p w14:paraId="24EB6AD2" w14:textId="131988CC" w:rsidR="00B10582" w:rsidRDefault="00B10582" w:rsidP="00B10582">
      <w:pPr>
        <w:pStyle w:val="NoSpacing"/>
        <w:numPr>
          <w:ilvl w:val="0"/>
          <w:numId w:val="18"/>
        </w:numPr>
        <w:rPr>
          <w:rFonts w:ascii="Cambria" w:hAnsi="Cambria"/>
          <w:sz w:val="18"/>
          <w:szCs w:val="18"/>
        </w:rPr>
      </w:pPr>
      <w:r>
        <w:rPr>
          <w:rFonts w:ascii="Cambria" w:hAnsi="Cambria"/>
          <w:sz w:val="18"/>
          <w:szCs w:val="18"/>
        </w:rPr>
        <w:t xml:space="preserve">[…] </w:t>
      </w:r>
      <w:r>
        <w:rPr>
          <w:rFonts w:ascii="Cambria" w:hAnsi="Cambria"/>
          <w:i/>
          <w:sz w:val="18"/>
          <w:szCs w:val="18"/>
        </w:rPr>
        <w:t>maer wy en sagen noch huysen noch teeken op het lant van menschen.</w:t>
      </w:r>
      <w:r>
        <w:rPr>
          <w:rFonts w:ascii="Cambria" w:hAnsi="Cambria"/>
          <w:sz w:val="18"/>
          <w:szCs w:val="18"/>
        </w:rPr>
        <w:tab/>
      </w:r>
      <w:r>
        <w:rPr>
          <w:rFonts w:ascii="Cambria" w:hAnsi="Cambria"/>
          <w:sz w:val="18"/>
          <w:szCs w:val="18"/>
        </w:rPr>
        <w:tab/>
      </w:r>
      <w:r>
        <w:rPr>
          <w:rFonts w:ascii="Cambria" w:hAnsi="Cambria"/>
          <w:sz w:val="18"/>
          <w:szCs w:val="18"/>
        </w:rPr>
        <w:tab/>
        <w:t>(19.07.1665)</w:t>
      </w:r>
    </w:p>
    <w:p w14:paraId="1418B662" w14:textId="77777777" w:rsidR="00B10582" w:rsidRDefault="00B10582" w:rsidP="00B10582">
      <w:pPr>
        <w:pStyle w:val="NoSpacing"/>
        <w:ind w:left="720"/>
        <w:rPr>
          <w:rFonts w:ascii="Cambria" w:hAnsi="Cambria"/>
          <w:sz w:val="18"/>
          <w:szCs w:val="18"/>
        </w:rPr>
      </w:pPr>
    </w:p>
    <w:p w14:paraId="55A1C09E" w14:textId="37800FE2" w:rsidR="00B10582" w:rsidRPr="00B10582" w:rsidRDefault="00B10582" w:rsidP="00B10582">
      <w:pPr>
        <w:pStyle w:val="NoSpacing"/>
        <w:ind w:left="720"/>
        <w:rPr>
          <w:rFonts w:ascii="Cambria" w:hAnsi="Cambria"/>
          <w:sz w:val="18"/>
          <w:szCs w:val="18"/>
        </w:rPr>
      </w:pPr>
      <w:r>
        <w:rPr>
          <w:rFonts w:ascii="Cambria" w:hAnsi="Cambria"/>
          <w:sz w:val="18"/>
          <w:szCs w:val="18"/>
        </w:rPr>
        <w:t>[…] maar wij zagen noch huizen nog (andere) tekenen van mensen op het land.</w:t>
      </w:r>
    </w:p>
    <w:p w14:paraId="1863AD5B" w14:textId="77777777" w:rsidR="00B10582" w:rsidRDefault="00B10582" w:rsidP="00245FDE">
      <w:pPr>
        <w:pStyle w:val="NoSpacing"/>
        <w:rPr>
          <w:rFonts w:ascii="Cambria" w:hAnsi="Cambria"/>
        </w:rPr>
      </w:pPr>
    </w:p>
    <w:p w14:paraId="1BDE4DAF" w14:textId="77777777" w:rsidR="00245FDE" w:rsidRPr="006C3F14" w:rsidRDefault="00245FDE" w:rsidP="00FC4332">
      <w:pPr>
        <w:pStyle w:val="NoSpacing"/>
        <w:rPr>
          <w:rFonts w:ascii="Cambria" w:hAnsi="Cambria"/>
        </w:rPr>
      </w:pPr>
      <w:r>
        <w:rPr>
          <w:rFonts w:ascii="Cambria" w:hAnsi="Cambria"/>
        </w:rPr>
        <w:t xml:space="preserve">Daarnaast zou het interessant zijn om het onderzoek uit te breiden door persoonlijke brieven van De Ruyter te onderzoeken. Mogelijk schrijft hij daarin minder beknopt dan dat hij soms in zijn scheepsjournaal deed. Er zou ook voor gekozen kunnen worden om een meer diachroon onderzoek te houden door naar andere scheepsjournalen van hem te kijken. Volgens Koelmans (1961) zijn er minstens 36 scheepsjournalen bekend. Ondanks dat deze journalen mogelijk minder data bevatten, het scheepsjournaal van 1664-1665 bevat zijn langste reis, zou er gekeken kunnen worden of er veranderingen optreden in zijn negatiegebruik. </w:t>
      </w:r>
    </w:p>
    <w:p w14:paraId="3A570260" w14:textId="77777777" w:rsidR="00245FDE" w:rsidRDefault="00245FDE" w:rsidP="00245FDE">
      <w:pPr>
        <w:pStyle w:val="NoSpacing"/>
        <w:rPr>
          <w:rFonts w:ascii="Cambria" w:hAnsi="Cambria"/>
        </w:rPr>
      </w:pPr>
    </w:p>
    <w:p w14:paraId="3702F883" w14:textId="77777777" w:rsidR="00245FDE" w:rsidRDefault="00245FDE" w:rsidP="00245FDE">
      <w:pPr>
        <w:pStyle w:val="NoSpacing"/>
        <w:rPr>
          <w:rFonts w:ascii="Cambria" w:hAnsi="Cambria"/>
        </w:rPr>
      </w:pPr>
    </w:p>
    <w:p w14:paraId="0804990D" w14:textId="77777777" w:rsidR="00245FDE" w:rsidRDefault="00245FDE" w:rsidP="00245FDE">
      <w:pPr>
        <w:pStyle w:val="NoSpacing"/>
        <w:rPr>
          <w:rFonts w:ascii="Cambria" w:hAnsi="Cambria"/>
        </w:rPr>
      </w:pPr>
    </w:p>
    <w:p w14:paraId="52989EF9" w14:textId="4B078759" w:rsidR="00245FDE" w:rsidRDefault="00FC4332" w:rsidP="00245FDE">
      <w:pPr>
        <w:pStyle w:val="NoSpacing"/>
        <w:rPr>
          <w:rFonts w:ascii="Cambria" w:hAnsi="Cambria"/>
          <w:sz w:val="26"/>
          <w:szCs w:val="26"/>
        </w:rPr>
      </w:pPr>
      <w:r>
        <w:rPr>
          <w:rFonts w:ascii="Cambria" w:hAnsi="Cambria"/>
          <w:sz w:val="26"/>
          <w:szCs w:val="26"/>
        </w:rPr>
        <w:lastRenderedPageBreak/>
        <w:t>7</w:t>
      </w:r>
      <w:r w:rsidR="00245FDE">
        <w:rPr>
          <w:rFonts w:ascii="Cambria" w:hAnsi="Cambria"/>
          <w:sz w:val="26"/>
          <w:szCs w:val="26"/>
        </w:rPr>
        <w:t>. Conclusie</w:t>
      </w:r>
    </w:p>
    <w:p w14:paraId="4417917F" w14:textId="77777777" w:rsidR="00245FDE" w:rsidRPr="00BB6E2D" w:rsidRDefault="00245FDE" w:rsidP="00BB6E2D">
      <w:pPr>
        <w:pStyle w:val="NoSpacing"/>
        <w:rPr>
          <w:rFonts w:ascii="Cambria" w:hAnsi="Cambria"/>
        </w:rPr>
      </w:pPr>
    </w:p>
    <w:p w14:paraId="37D935EF" w14:textId="77777777" w:rsidR="00BB6E2D" w:rsidRPr="00BB6E2D" w:rsidRDefault="00BB6E2D" w:rsidP="00BB6E2D">
      <w:pPr>
        <w:pStyle w:val="NoSpacing"/>
        <w:rPr>
          <w:rFonts w:ascii="Cambria" w:hAnsi="Cambria"/>
        </w:rPr>
      </w:pPr>
      <w:r w:rsidRPr="00BB6E2D">
        <w:rPr>
          <w:rFonts w:ascii="Cambria" w:hAnsi="Cambria"/>
        </w:rPr>
        <w:t xml:space="preserve">In het Middelnederlands gebruikte men </w:t>
      </w:r>
      <w:r w:rsidRPr="00BB6E2D">
        <w:rPr>
          <w:rFonts w:ascii="Cambria" w:hAnsi="Cambria"/>
          <w:i/>
        </w:rPr>
        <w:t>en/niet … niet</w:t>
      </w:r>
      <w:r w:rsidRPr="00BB6E2D">
        <w:rPr>
          <w:rFonts w:ascii="Cambria" w:hAnsi="Cambria"/>
        </w:rPr>
        <w:t xml:space="preserve"> om aan te geven dat de zin een ontkenning bevatte. Nu is het partikel </w:t>
      </w:r>
      <w:r w:rsidRPr="00BB6E2D">
        <w:rPr>
          <w:rFonts w:ascii="Cambria" w:hAnsi="Cambria"/>
          <w:i/>
        </w:rPr>
        <w:t>en/ne</w:t>
      </w:r>
      <w:r w:rsidRPr="00BB6E2D">
        <w:rPr>
          <w:rFonts w:ascii="Cambria" w:hAnsi="Cambria"/>
        </w:rPr>
        <w:t xml:space="preserve"> niet langer in gebruik en gebruikt men enkel het negatiepartikel </w:t>
      </w:r>
      <w:r w:rsidRPr="00BB6E2D">
        <w:rPr>
          <w:rFonts w:ascii="Cambria" w:hAnsi="Cambria"/>
          <w:i/>
        </w:rPr>
        <w:t>niet</w:t>
      </w:r>
      <w:r w:rsidRPr="00BB6E2D">
        <w:rPr>
          <w:rFonts w:ascii="Cambria" w:hAnsi="Cambria"/>
        </w:rPr>
        <w:t xml:space="preserve">. Deze overgang heeft geleidelijk aan plaats gevonden, waardoor men in de zestiende en de zeventiende eeuw beide type negaties, </w:t>
      </w:r>
      <w:r w:rsidRPr="00BB6E2D">
        <w:rPr>
          <w:rFonts w:ascii="Cambria" w:hAnsi="Cambria"/>
          <w:i/>
        </w:rPr>
        <w:t>en/ne … niet</w:t>
      </w:r>
      <w:r w:rsidRPr="00BB6E2D">
        <w:rPr>
          <w:rFonts w:ascii="Cambria" w:hAnsi="Cambria"/>
        </w:rPr>
        <w:t xml:space="preserve"> en </w:t>
      </w:r>
      <w:r w:rsidRPr="00BB6E2D">
        <w:rPr>
          <w:rFonts w:ascii="Cambria" w:hAnsi="Cambria"/>
          <w:i/>
        </w:rPr>
        <w:t>niet</w:t>
      </w:r>
      <w:r w:rsidRPr="00BB6E2D">
        <w:rPr>
          <w:rFonts w:ascii="Cambria" w:hAnsi="Cambria"/>
        </w:rPr>
        <w:t xml:space="preserve"> naast elkaar aantreft. Van der Horst en Van der Wal (1979) hebben onderzocht hoe deze overgang in verschillende syntactische configuraties plaatsvond. Nobels (2013) gebruikte deze syntactische configuraties als verschillende categorieën en onderzocht zo hoe het gebruik van de enkele en de tweeledige negatie samenhing met het geslacht en de klasse van de auteur. Kramer (2016) onderzocht met behulp van deze categorieën hoe een en dezelfde auteur, P.C. Hooft, gebruik maakte de enkele en de tweeledige negatie. </w:t>
      </w:r>
    </w:p>
    <w:p w14:paraId="22F6EC7D" w14:textId="77777777" w:rsidR="00BB6E2D" w:rsidRPr="00BB6E2D" w:rsidRDefault="00BB6E2D" w:rsidP="00BB6E2D">
      <w:pPr>
        <w:pStyle w:val="NoSpacing"/>
        <w:rPr>
          <w:rFonts w:ascii="Cambria" w:hAnsi="Cambria"/>
        </w:rPr>
      </w:pPr>
      <w:r w:rsidRPr="00BB6E2D">
        <w:rPr>
          <w:rFonts w:ascii="Cambria" w:hAnsi="Cambria"/>
        </w:rPr>
        <w:tab/>
        <w:t xml:space="preserve">In mijn onderzoek heb ik, net als Kramer (2016), onderzoek gedaan naar een en dezelfde auteur, namelijk Michiel Adriaanszoon de Ruyter. De Ruyter geen geoefend schrijver, maar hij was ook zeker geen ongeoefend schrijver. In de loop van zijn carrière had hij zich de ambtelijke taal namelijk steeds meer eigen gemaakt. Omdat hij dus zowel verschilt van de auteurs die Nobels (2013) onderzocht als van Hooft (Kramer, 2016), leek het mij interessant om te onderzoeken hoe hij gebruik maakte van de enkele en de tweeledige negatie. Mijn onderzoeksvraag was: </w:t>
      </w:r>
      <w:r w:rsidRPr="00BB6E2D">
        <w:rPr>
          <w:rFonts w:ascii="Cambria" w:hAnsi="Cambria"/>
          <w:i/>
        </w:rPr>
        <w:t>Welke patronen zijn er aan te wijzen in het gebruik van de enkele en de tweeledige negatie in het scheepsjournaal uit 1664-1665 van Michiel Adriaanszoon de Ruyter?</w:t>
      </w:r>
      <w:r w:rsidRPr="00BB6E2D">
        <w:rPr>
          <w:rFonts w:ascii="Cambria" w:hAnsi="Cambria"/>
        </w:rPr>
        <w:t xml:space="preserve"> </w:t>
      </w:r>
    </w:p>
    <w:p w14:paraId="75DB4901" w14:textId="77777777" w:rsidR="00BB6E2D" w:rsidRPr="00BB6E2D" w:rsidRDefault="00BB6E2D" w:rsidP="00BB6E2D">
      <w:pPr>
        <w:pStyle w:val="NoSpacing"/>
        <w:rPr>
          <w:rFonts w:ascii="Cambria" w:hAnsi="Cambria"/>
        </w:rPr>
      </w:pPr>
      <w:r w:rsidRPr="00BB6E2D">
        <w:rPr>
          <w:rFonts w:ascii="Cambria" w:hAnsi="Cambria"/>
        </w:rPr>
        <w:tab/>
        <w:t xml:space="preserve">Om de hoofdvraag te kunnen beantwoorden had ik drie deelvragen opgesteld, waarbij de derde deelvraag een vergelijking was tussen de eerdere onderzoeken en mijn eigen onderzoek. </w:t>
      </w:r>
    </w:p>
    <w:p w14:paraId="788CA425" w14:textId="77777777" w:rsidR="00BB6E2D" w:rsidRPr="00BB6E2D" w:rsidRDefault="00BB6E2D" w:rsidP="00BB6E2D">
      <w:pPr>
        <w:pStyle w:val="NoSpacing"/>
        <w:rPr>
          <w:rFonts w:ascii="Cambria" w:hAnsi="Cambria"/>
        </w:rPr>
      </w:pPr>
    </w:p>
    <w:p w14:paraId="46821827" w14:textId="77777777" w:rsidR="00BB6E2D" w:rsidRPr="00BB6E2D" w:rsidRDefault="00BB6E2D" w:rsidP="00BB6E2D">
      <w:pPr>
        <w:pStyle w:val="NoSpacing"/>
        <w:ind w:firstLine="708"/>
        <w:rPr>
          <w:rFonts w:ascii="Cambria" w:hAnsi="Cambria"/>
          <w:i/>
        </w:rPr>
      </w:pPr>
      <w:r w:rsidRPr="00BB6E2D">
        <w:rPr>
          <w:rFonts w:ascii="Cambria" w:hAnsi="Cambria"/>
          <w:i/>
        </w:rPr>
        <w:t xml:space="preserve">In welke syntactische configuraties gebruikt Michiel Adriaanszoon de Ruyter in zijn </w:t>
      </w:r>
    </w:p>
    <w:p w14:paraId="07E55BA0" w14:textId="77777777" w:rsidR="00BB6E2D" w:rsidRPr="00BB6E2D" w:rsidRDefault="00BB6E2D" w:rsidP="00BB6E2D">
      <w:pPr>
        <w:pStyle w:val="NoSpacing"/>
        <w:ind w:firstLine="708"/>
        <w:rPr>
          <w:rFonts w:ascii="Cambria" w:hAnsi="Cambria"/>
          <w:i/>
        </w:rPr>
      </w:pPr>
      <w:r w:rsidRPr="00BB6E2D">
        <w:rPr>
          <w:rFonts w:ascii="Cambria" w:hAnsi="Cambria"/>
          <w:i/>
        </w:rPr>
        <w:t>scheepsjournaal uit 1664-1665 een enkele of een tweeledige negatie?</w:t>
      </w:r>
    </w:p>
    <w:p w14:paraId="04F8B93C" w14:textId="77777777" w:rsidR="00BB6E2D" w:rsidRPr="00BB6E2D" w:rsidRDefault="00BB6E2D" w:rsidP="00BB6E2D">
      <w:pPr>
        <w:pStyle w:val="NoSpacing"/>
        <w:rPr>
          <w:rFonts w:ascii="Cambria" w:hAnsi="Cambria"/>
          <w:i/>
        </w:rPr>
      </w:pPr>
    </w:p>
    <w:p w14:paraId="54E6D770" w14:textId="1CEEF34D" w:rsidR="00BB6E2D" w:rsidRPr="00BB6E2D" w:rsidRDefault="00BB6E2D" w:rsidP="00BB6E2D">
      <w:pPr>
        <w:pStyle w:val="NoSpacing"/>
        <w:ind w:left="708"/>
        <w:rPr>
          <w:rFonts w:ascii="Cambria" w:hAnsi="Cambria"/>
          <w:i/>
        </w:rPr>
      </w:pPr>
      <w:r>
        <w:rPr>
          <w:rFonts w:ascii="Cambria" w:hAnsi="Cambria"/>
          <w:i/>
        </w:rPr>
        <w:t>In hoeverre heeft</w:t>
      </w:r>
      <w:r w:rsidRPr="00BB6E2D">
        <w:rPr>
          <w:rFonts w:ascii="Cambria" w:hAnsi="Cambria"/>
          <w:i/>
        </w:rPr>
        <w:t xml:space="preserve"> de aan- of afwezigheid van een hulpwerkwoord invloed op het gebruik van een enkele of een tweeledige negatie?</w:t>
      </w:r>
    </w:p>
    <w:p w14:paraId="36E3B6B5" w14:textId="77777777" w:rsidR="00BB6E2D" w:rsidRPr="00BB6E2D" w:rsidRDefault="00BB6E2D" w:rsidP="00BB6E2D">
      <w:pPr>
        <w:pStyle w:val="NoSpacing"/>
        <w:rPr>
          <w:rFonts w:ascii="Cambria" w:hAnsi="Cambria"/>
          <w:i/>
        </w:rPr>
      </w:pPr>
    </w:p>
    <w:p w14:paraId="58E5217B" w14:textId="77777777" w:rsidR="00BB6E2D" w:rsidRDefault="00BB6E2D" w:rsidP="00BB6E2D">
      <w:pPr>
        <w:pStyle w:val="NoSpacing"/>
        <w:ind w:left="708"/>
        <w:rPr>
          <w:rFonts w:ascii="Cambria" w:hAnsi="Cambria"/>
          <w:i/>
        </w:rPr>
      </w:pPr>
      <w:r w:rsidRPr="00BB6E2D">
        <w:rPr>
          <w:rFonts w:ascii="Cambria" w:hAnsi="Cambria"/>
          <w:i/>
        </w:rPr>
        <w:t>In hoeverre komt het negatiegebruik uit het scheepsjournaal uit 1664-1665 van Michiel Adriaanszoon de Ruyter overeen met de resultaten van Van der Horst en Van der Wal (1979), Nobels (2013) en Kramer (2016)?</w:t>
      </w:r>
    </w:p>
    <w:p w14:paraId="4DC55855" w14:textId="77777777" w:rsidR="00BB6E2D" w:rsidRDefault="00BB6E2D" w:rsidP="00BB6E2D">
      <w:pPr>
        <w:pStyle w:val="NoSpacing"/>
        <w:rPr>
          <w:rFonts w:ascii="Cambria" w:hAnsi="Cambria"/>
          <w:i/>
        </w:rPr>
      </w:pPr>
      <w:r>
        <w:rPr>
          <w:rFonts w:ascii="Cambria" w:hAnsi="Cambria"/>
          <w:i/>
        </w:rPr>
        <w:tab/>
      </w:r>
    </w:p>
    <w:p w14:paraId="61CCF232" w14:textId="4DB6E917" w:rsidR="00BB6E2D" w:rsidRDefault="00BB6E2D" w:rsidP="00BB6E2D">
      <w:pPr>
        <w:pStyle w:val="NoSpacing"/>
        <w:rPr>
          <w:rFonts w:ascii="Cambria" w:hAnsi="Cambria"/>
        </w:rPr>
      </w:pPr>
      <w:r>
        <w:rPr>
          <w:rFonts w:ascii="Cambria" w:hAnsi="Cambria"/>
        </w:rPr>
        <w:t>De hypothese bij deelvraag een was dat De Ruyter vaker van een enkele dan van een tweeledige negatie gebruik zou maken en dat met name in hoofd- en bijzinnen de tweeledige negatie nog veel voor zou komen.</w:t>
      </w:r>
      <w:r w:rsidR="008E7FA8">
        <w:rPr>
          <w:rFonts w:ascii="Cambria" w:hAnsi="Cambria"/>
        </w:rPr>
        <w:t xml:space="preserve"> Dit was met name gebleken uit het onderzoeken van Nobels (2013), maar ook in de onderzoeken van Van der Horst en Van der Wal (1979) en Kramer (2016) kwam dit </w:t>
      </w:r>
      <w:r w:rsidR="005A04B5">
        <w:rPr>
          <w:rFonts w:ascii="Cambria" w:hAnsi="Cambria"/>
        </w:rPr>
        <w:t>naar vo</w:t>
      </w:r>
      <w:r w:rsidR="008E7FA8">
        <w:rPr>
          <w:rFonts w:ascii="Cambria" w:hAnsi="Cambria"/>
        </w:rPr>
        <w:t>r</w:t>
      </w:r>
      <w:r w:rsidR="005A04B5">
        <w:rPr>
          <w:rFonts w:ascii="Cambria" w:hAnsi="Cambria"/>
        </w:rPr>
        <w:t>en</w:t>
      </w:r>
      <w:r w:rsidR="008E7FA8">
        <w:rPr>
          <w:rFonts w:ascii="Cambria" w:hAnsi="Cambria"/>
        </w:rPr>
        <w:t xml:space="preserve">. </w:t>
      </w:r>
    </w:p>
    <w:p w14:paraId="4B005958" w14:textId="5CDD6F9A" w:rsidR="00BB6E2D" w:rsidRDefault="00BB6E2D" w:rsidP="00BB6E2D">
      <w:pPr>
        <w:pStyle w:val="NoSpacing"/>
        <w:rPr>
          <w:rFonts w:ascii="Cambria" w:hAnsi="Cambria"/>
        </w:rPr>
      </w:pPr>
      <w:r>
        <w:rPr>
          <w:rFonts w:ascii="Cambria" w:hAnsi="Cambria"/>
        </w:rPr>
        <w:tab/>
        <w:t>Uit mijn resultaten is naar voren gekomen dat De Ruyter inderdaad meer gebruik maakte van de enkele d</w:t>
      </w:r>
      <w:r w:rsidR="005A04B5">
        <w:rPr>
          <w:rFonts w:ascii="Cambria" w:hAnsi="Cambria"/>
        </w:rPr>
        <w:t>an van de tweeledige negatie. In</w:t>
      </w:r>
      <w:r>
        <w:rPr>
          <w:rFonts w:ascii="Cambria" w:hAnsi="Cambria"/>
        </w:rPr>
        <w:t xml:space="preserve"> hoofdzinnen wordt de tweeledige negatie vaker gebruikt dan </w:t>
      </w:r>
      <w:r w:rsidR="008E7FA8">
        <w:rPr>
          <w:rFonts w:ascii="Cambria" w:hAnsi="Cambria"/>
        </w:rPr>
        <w:t xml:space="preserve">de enkele negatie en in bijzinnen is er sprake van een zeer lichte voorkeur voor de enkele negatie. </w:t>
      </w:r>
      <w:r w:rsidR="005A04B5">
        <w:rPr>
          <w:rFonts w:ascii="Cambria" w:hAnsi="Cambria"/>
        </w:rPr>
        <w:t>De hypothese kan daarom worden aangenomen</w:t>
      </w:r>
      <w:r w:rsidR="00F54F83">
        <w:rPr>
          <w:rFonts w:ascii="Cambria" w:hAnsi="Cambria"/>
        </w:rPr>
        <w:t>; de tweeledige negatie komt namelijk nog veel voor</w:t>
      </w:r>
      <w:r w:rsidR="005A04B5">
        <w:rPr>
          <w:rFonts w:ascii="Cambria" w:hAnsi="Cambria"/>
        </w:rPr>
        <w:t xml:space="preserve">. Voor zinnen met inversie en V1 zijn zeer weinig resultaten gevonden, waardoor het lastig is om hier een conclusie aan te verbinden. </w:t>
      </w:r>
      <w:r w:rsidR="005A04B5">
        <w:rPr>
          <w:rFonts w:ascii="Cambria" w:hAnsi="Cambria"/>
          <w:i/>
        </w:rPr>
        <w:t xml:space="preserve">Local </w:t>
      </w:r>
      <w:r w:rsidR="005A04B5">
        <w:rPr>
          <w:rFonts w:ascii="Cambria" w:hAnsi="Cambria"/>
        </w:rPr>
        <w:t xml:space="preserve">en </w:t>
      </w:r>
      <w:r w:rsidR="005A04B5">
        <w:rPr>
          <w:rFonts w:ascii="Cambria" w:hAnsi="Cambria"/>
          <w:i/>
        </w:rPr>
        <w:t xml:space="preserve">niet </w:t>
      </w:r>
      <w:r w:rsidR="005A04B5">
        <w:rPr>
          <w:rFonts w:ascii="Cambria" w:hAnsi="Cambria"/>
        </w:rPr>
        <w:t xml:space="preserve">in de betekenis van </w:t>
      </w:r>
      <w:r w:rsidR="005A04B5">
        <w:rPr>
          <w:rFonts w:ascii="Cambria" w:hAnsi="Cambria"/>
          <w:i/>
        </w:rPr>
        <w:t xml:space="preserve">niets </w:t>
      </w:r>
      <w:r w:rsidR="005A04B5">
        <w:rPr>
          <w:rFonts w:ascii="Cambria" w:hAnsi="Cambria"/>
        </w:rPr>
        <w:t xml:space="preserve">komt vaker voor met een enkele negatie. </w:t>
      </w:r>
    </w:p>
    <w:p w14:paraId="5A47F7C2" w14:textId="77777777" w:rsidR="00BB6E2D" w:rsidRDefault="00BB6E2D" w:rsidP="00BB6E2D">
      <w:pPr>
        <w:pStyle w:val="NoSpacing"/>
        <w:rPr>
          <w:rFonts w:ascii="Cambria" w:hAnsi="Cambria"/>
        </w:rPr>
      </w:pPr>
    </w:p>
    <w:p w14:paraId="15F8A7B1" w14:textId="6F65ADCB" w:rsidR="00BB6E2D" w:rsidRDefault="00BB6E2D" w:rsidP="00BB6E2D">
      <w:pPr>
        <w:pStyle w:val="NoSpacing"/>
        <w:rPr>
          <w:rFonts w:ascii="Cambria" w:hAnsi="Cambria"/>
        </w:rPr>
      </w:pPr>
      <w:r>
        <w:rPr>
          <w:rFonts w:ascii="Cambria" w:hAnsi="Cambria"/>
        </w:rPr>
        <w:t>De tweede hypothese, die aansl</w:t>
      </w:r>
      <w:r w:rsidR="008E7FA8">
        <w:rPr>
          <w:rFonts w:ascii="Cambria" w:hAnsi="Cambria"/>
        </w:rPr>
        <w:t>uit bij deelvraag twee, was dat, indien er een hulpwerkwoord in de zin zou staan, er vaker een tweeledige dan een enkele negatie gebruikt zou zijn</w:t>
      </w:r>
      <w:r w:rsidR="005A04B5">
        <w:rPr>
          <w:rFonts w:ascii="Cambria" w:hAnsi="Cambria"/>
        </w:rPr>
        <w:t xml:space="preserve"> en andersom dat bij de afwezigheid van een hulpwerkwoord de enkele negatie vaker voor zou komen</w:t>
      </w:r>
      <w:r w:rsidR="008E7FA8">
        <w:rPr>
          <w:rFonts w:ascii="Cambria" w:hAnsi="Cambria"/>
        </w:rPr>
        <w:t xml:space="preserve">. Dit zou kunnen komen doordat het hulpwerkwoord en de tweeledige negatie als een soort vaste constructie gezien zou kunnen worden. </w:t>
      </w:r>
    </w:p>
    <w:p w14:paraId="7BA2D48E" w14:textId="204FC472" w:rsidR="00F17E70" w:rsidRDefault="00F17E70" w:rsidP="00BB6E2D">
      <w:pPr>
        <w:pStyle w:val="NoSpacing"/>
        <w:rPr>
          <w:rFonts w:ascii="Cambria" w:hAnsi="Cambria"/>
        </w:rPr>
      </w:pPr>
      <w:r>
        <w:rPr>
          <w:rFonts w:ascii="Cambria" w:hAnsi="Cambria"/>
        </w:rPr>
        <w:tab/>
        <w:t xml:space="preserve">Voor de zinnen waar een hulpwerkwoord in stond geldt dat er een lichte voorkeur was voor de tweeledige negatie. Het verschil tussen de enkele en de tweeledige negatie was echter </w:t>
      </w:r>
      <w:r>
        <w:rPr>
          <w:rFonts w:ascii="Cambria" w:hAnsi="Cambria"/>
        </w:rPr>
        <w:lastRenderedPageBreak/>
        <w:t xml:space="preserve">slechts </w:t>
      </w:r>
      <w:r w:rsidR="0057596D">
        <w:rPr>
          <w:rFonts w:ascii="Cambria" w:hAnsi="Cambria"/>
        </w:rPr>
        <w:t xml:space="preserve">8 procent, waardoor het voor bijzinnen niet lijkt uit te maken of er wel of geen hulpwerkwoord aanwezig is. </w:t>
      </w:r>
      <w:r w:rsidR="005A04B5">
        <w:rPr>
          <w:rFonts w:ascii="Cambria" w:hAnsi="Cambria"/>
        </w:rPr>
        <w:t xml:space="preserve">Voor zinnen waar geen hulpwerkwoord aanwezig was geldt dat er in 76 procent van de gevallen gekozen werd voor een enkele negatie. Het tweede deel van de hypothese kan dus worden aangenomen, maar het eerste </w:t>
      </w:r>
      <w:r w:rsidR="0057596D">
        <w:rPr>
          <w:rFonts w:ascii="Cambria" w:hAnsi="Cambria"/>
        </w:rPr>
        <w:t xml:space="preserve">deel dient verworpen te worden. </w:t>
      </w:r>
    </w:p>
    <w:p w14:paraId="6DDBBE14" w14:textId="10586AC3" w:rsidR="0057596D" w:rsidRDefault="0057596D" w:rsidP="00BB6E2D">
      <w:pPr>
        <w:pStyle w:val="NoSpacing"/>
        <w:rPr>
          <w:rFonts w:ascii="Cambria" w:hAnsi="Cambria"/>
        </w:rPr>
      </w:pPr>
      <w:r>
        <w:rPr>
          <w:rFonts w:ascii="Cambria" w:hAnsi="Cambria"/>
        </w:rPr>
        <w:tab/>
        <w:t xml:space="preserve">In zinnen met en zonder hulpwerkwoord komt </w:t>
      </w:r>
      <w:r>
        <w:rPr>
          <w:rFonts w:ascii="Cambria" w:hAnsi="Cambria"/>
          <w:i/>
        </w:rPr>
        <w:t xml:space="preserve">local </w:t>
      </w:r>
      <w:r>
        <w:rPr>
          <w:rFonts w:ascii="Cambria" w:hAnsi="Cambria"/>
        </w:rPr>
        <w:t xml:space="preserve">voor met een enkele en een tweeledige negatie. Zonder hulpwerkwoord lag het aantal enkele negaties echter 30 procent hoger dan bij zinnen met hulpwerkwoord. Ook hier leek de aan- of afwezigheid van een hulpwerkwoord dus invloed te hebben gehad op het type negatie. </w:t>
      </w:r>
    </w:p>
    <w:p w14:paraId="5AFACA84" w14:textId="77777777" w:rsidR="0057596D" w:rsidRDefault="0057596D" w:rsidP="00BB6E2D">
      <w:pPr>
        <w:pStyle w:val="NoSpacing"/>
        <w:rPr>
          <w:rFonts w:ascii="Cambria" w:hAnsi="Cambria"/>
        </w:rPr>
      </w:pPr>
    </w:p>
    <w:p w14:paraId="0D51E3F6" w14:textId="59290881" w:rsidR="0057596D" w:rsidRDefault="0057596D" w:rsidP="00BB6E2D">
      <w:pPr>
        <w:pStyle w:val="NoSpacing"/>
        <w:rPr>
          <w:rFonts w:ascii="Cambria" w:hAnsi="Cambria"/>
        </w:rPr>
      </w:pPr>
      <w:r>
        <w:rPr>
          <w:rFonts w:ascii="Cambria" w:hAnsi="Cambria"/>
        </w:rPr>
        <w:t xml:space="preserve">Mijn derde en laatste hypothese was dat het gebruik van negatie meer overeenkomsten zou vertonen met de resultaten uit het onderzoek van Nobels (2013) dan met die van Van der Horst en Van der Wal (1979) en Kramer (2016). Deze laatste twee hadden namelijk mannen van hogere komaf onderzocht en Nobels (2013) had brieven onderzocht die tot verschillende sociale klassen behoorden. </w:t>
      </w:r>
    </w:p>
    <w:p w14:paraId="65A249CB" w14:textId="6FBDF01E" w:rsidR="00F17E70" w:rsidRPr="0057596D" w:rsidRDefault="0057596D" w:rsidP="00BB6E2D">
      <w:pPr>
        <w:pStyle w:val="NoSpacing"/>
        <w:rPr>
          <w:rFonts w:ascii="Cambria" w:hAnsi="Cambria"/>
        </w:rPr>
      </w:pPr>
      <w:r>
        <w:rPr>
          <w:rFonts w:ascii="Cambria" w:hAnsi="Cambria"/>
        </w:rPr>
        <w:t xml:space="preserve"> </w:t>
      </w:r>
      <w:r>
        <w:rPr>
          <w:rFonts w:ascii="Cambria" w:hAnsi="Cambria"/>
        </w:rPr>
        <w:tab/>
        <w:t xml:space="preserve">Door mijn resultaten naast de onderzoeken te leggen, zag ik inderdaad dat het gebruik van negatie door De Ruyter de grootste overeenkomsten vertoonde met het negatiegebruik van de auteurs die onderzocht waren door Nobels (2013). </w:t>
      </w:r>
      <w:r w:rsidR="003C3710">
        <w:rPr>
          <w:rFonts w:ascii="Cambria" w:hAnsi="Cambria"/>
        </w:rPr>
        <w:t xml:space="preserve">De hypothese kan daarom worden aangenomen. </w:t>
      </w:r>
      <w:r>
        <w:rPr>
          <w:rFonts w:ascii="Cambria" w:hAnsi="Cambria"/>
        </w:rPr>
        <w:t xml:space="preserve">Omdat Nobels (2013) de verschillende syntactische configuraties niet had berekend voor de verschillende sociale klassen, was het echter niet mogelijk om te onderzoeken met welke klasse De Ruyter de meeste overeenkomsten had. </w:t>
      </w:r>
    </w:p>
    <w:p w14:paraId="76A9D670" w14:textId="6C947AC0" w:rsidR="00F17E70" w:rsidRDefault="00F17E70" w:rsidP="00BB6E2D">
      <w:pPr>
        <w:pStyle w:val="NoSpacing"/>
        <w:rPr>
          <w:rFonts w:ascii="Cambria" w:hAnsi="Cambria"/>
        </w:rPr>
      </w:pPr>
      <w:r>
        <w:rPr>
          <w:rFonts w:ascii="Cambria" w:hAnsi="Cambria"/>
        </w:rPr>
        <w:tab/>
      </w:r>
    </w:p>
    <w:p w14:paraId="2C7A2374" w14:textId="77777777" w:rsidR="00A96313" w:rsidRDefault="00B80F27" w:rsidP="00BB6E2D">
      <w:pPr>
        <w:pStyle w:val="NoSpacing"/>
        <w:rPr>
          <w:rFonts w:ascii="Cambria" w:hAnsi="Cambria"/>
        </w:rPr>
      </w:pPr>
      <w:r>
        <w:rPr>
          <w:rFonts w:ascii="Cambria" w:hAnsi="Cambria"/>
        </w:rPr>
        <w:t xml:space="preserve">Concluderen kan er gesteld worden dat </w:t>
      </w:r>
      <w:r w:rsidR="00F54F83">
        <w:rPr>
          <w:rFonts w:ascii="Cambria" w:hAnsi="Cambria"/>
        </w:rPr>
        <w:t>enkele patronen zijn aan te wijzen in het gebruik van de enkele en de tweeledige negatie in het scheepsjournaal uit 1664-1665 van</w:t>
      </w:r>
      <w:r w:rsidR="00A96313">
        <w:rPr>
          <w:rFonts w:ascii="Cambria" w:hAnsi="Cambria"/>
        </w:rPr>
        <w:t xml:space="preserve"> Michiel Adriaanszoon de Ruyter en dat er dus sprake is van </w:t>
      </w:r>
      <w:r w:rsidR="00A96313">
        <w:rPr>
          <w:rFonts w:ascii="Cambria" w:hAnsi="Cambria"/>
          <w:i/>
        </w:rPr>
        <w:t>intra-author variation</w:t>
      </w:r>
      <w:r w:rsidR="00A96313">
        <w:rPr>
          <w:rFonts w:ascii="Cambria" w:hAnsi="Cambria"/>
        </w:rPr>
        <w:t>.</w:t>
      </w:r>
      <w:r w:rsidR="00F54F83">
        <w:rPr>
          <w:rFonts w:ascii="Cambria" w:hAnsi="Cambria"/>
        </w:rPr>
        <w:t xml:space="preserve"> In bijzinnen wordt er net iets vaker gekozen voor de enkele negatie, maar in hoofdzinnen is te zien dat de voorkeur nog duidelijk bij de tweeledige negatie ligt. Daarnaast gebruikt De Ruyter, indien er geen hulpwerkwoord aanwezig is, drie keer zo vaak een enkele negatie. Als er wel een hulpwerkwoord in de zin staat, verschilt het percentage enkel</w:t>
      </w:r>
      <w:r w:rsidR="00A96313">
        <w:rPr>
          <w:rFonts w:ascii="Cambria" w:hAnsi="Cambria"/>
        </w:rPr>
        <w:t xml:space="preserve">e en tweeledige negatie weinig. </w:t>
      </w:r>
    </w:p>
    <w:p w14:paraId="31F7FAFD" w14:textId="77777777" w:rsidR="00A96313" w:rsidRDefault="00A96313" w:rsidP="00A96313">
      <w:pPr>
        <w:pStyle w:val="NoSpacing"/>
        <w:rPr>
          <w:rFonts w:ascii="Cambria" w:hAnsi="Cambria"/>
        </w:rPr>
      </w:pPr>
    </w:p>
    <w:p w14:paraId="116C7E94" w14:textId="023D20FA" w:rsidR="00A96313" w:rsidRPr="00A96313" w:rsidRDefault="00A96313" w:rsidP="00A96313">
      <w:pPr>
        <w:pStyle w:val="NoSpacing"/>
        <w:rPr>
          <w:rFonts w:ascii="Cambria" w:hAnsi="Cambria"/>
        </w:rPr>
      </w:pPr>
      <w:r>
        <w:rPr>
          <w:rFonts w:ascii="Cambria" w:hAnsi="Cambria"/>
        </w:rPr>
        <w:t xml:space="preserve">Ondanks dat er nog veel vervolgonderzoek nodig is om de variatie in De Ruyter zijn schrijftaal goed in kaart te brengen, kan mijn onderzoek naar het gebruik van negatie door De Ruyter gezien worden als een klein begin.   </w:t>
      </w:r>
    </w:p>
    <w:p w14:paraId="52AD8B10" w14:textId="77777777" w:rsidR="00F17E70" w:rsidRDefault="00F17E70" w:rsidP="00BB6E2D">
      <w:pPr>
        <w:pStyle w:val="NoSpacing"/>
        <w:rPr>
          <w:rFonts w:ascii="Cambria" w:hAnsi="Cambria"/>
        </w:rPr>
      </w:pPr>
    </w:p>
    <w:p w14:paraId="32D5E4C9" w14:textId="6A761FDF" w:rsidR="00BB6E2D" w:rsidRPr="00BB6E2D" w:rsidRDefault="00BB6E2D" w:rsidP="0057596D">
      <w:pPr>
        <w:pStyle w:val="NoSpacing"/>
        <w:rPr>
          <w:rFonts w:ascii="Cambria" w:hAnsi="Cambria"/>
        </w:rPr>
      </w:pPr>
      <w:r>
        <w:rPr>
          <w:rFonts w:ascii="Cambria" w:hAnsi="Cambria"/>
          <w:i/>
        </w:rPr>
        <w:tab/>
      </w:r>
    </w:p>
    <w:p w14:paraId="2FD5CAFE" w14:textId="77777777" w:rsidR="00BB6E2D" w:rsidRPr="00BB6E2D" w:rsidRDefault="00BB6E2D" w:rsidP="00BB6E2D">
      <w:pPr>
        <w:pStyle w:val="NoSpacing"/>
        <w:rPr>
          <w:rFonts w:ascii="Cambria" w:hAnsi="Cambria"/>
        </w:rPr>
      </w:pPr>
    </w:p>
    <w:p w14:paraId="715DA3CE" w14:textId="77777777" w:rsidR="00FC4332" w:rsidRDefault="00FC4332" w:rsidP="00FC4332">
      <w:pPr>
        <w:pStyle w:val="NoSpacing"/>
        <w:rPr>
          <w:rFonts w:ascii="Cambria" w:hAnsi="Cambria"/>
        </w:rPr>
      </w:pPr>
    </w:p>
    <w:p w14:paraId="5D5105E5" w14:textId="77777777" w:rsidR="00FC4332" w:rsidRDefault="00FC4332" w:rsidP="00FC4332">
      <w:pPr>
        <w:pStyle w:val="NoSpacing"/>
        <w:ind w:left="708"/>
        <w:rPr>
          <w:rFonts w:ascii="Cambria" w:hAnsi="Cambria"/>
          <w:i/>
        </w:rPr>
      </w:pPr>
    </w:p>
    <w:p w14:paraId="1B3089DF" w14:textId="64B18FC7" w:rsidR="00245FDE" w:rsidRDefault="00FC4332" w:rsidP="003C3710">
      <w:pPr>
        <w:pStyle w:val="NoSpacing"/>
        <w:rPr>
          <w:rFonts w:ascii="Cambria" w:hAnsi="Cambria"/>
        </w:rPr>
      </w:pPr>
      <w:r>
        <w:rPr>
          <w:rFonts w:ascii="Cambria" w:hAnsi="Cambria"/>
        </w:rPr>
        <w:tab/>
      </w:r>
    </w:p>
    <w:p w14:paraId="3025E24A" w14:textId="77777777" w:rsidR="00245FDE" w:rsidRDefault="00245FDE" w:rsidP="00245FDE">
      <w:pPr>
        <w:pStyle w:val="NoSpacing"/>
        <w:ind w:firstLine="708"/>
        <w:rPr>
          <w:rFonts w:ascii="Cambria" w:hAnsi="Cambria"/>
        </w:rPr>
      </w:pPr>
    </w:p>
    <w:p w14:paraId="38670627" w14:textId="77777777" w:rsidR="00245FDE" w:rsidRDefault="00245FDE" w:rsidP="00245FDE">
      <w:pPr>
        <w:pStyle w:val="NoSpacing"/>
        <w:ind w:firstLine="708"/>
        <w:rPr>
          <w:rFonts w:ascii="Cambria" w:hAnsi="Cambria"/>
        </w:rPr>
      </w:pPr>
    </w:p>
    <w:p w14:paraId="6363D4C4" w14:textId="77777777" w:rsidR="00245FDE" w:rsidRDefault="00245FDE" w:rsidP="00245FDE">
      <w:pPr>
        <w:pStyle w:val="NoSpacing"/>
        <w:ind w:firstLine="708"/>
        <w:rPr>
          <w:rFonts w:ascii="Cambria" w:hAnsi="Cambria"/>
        </w:rPr>
      </w:pPr>
    </w:p>
    <w:p w14:paraId="07E651CD" w14:textId="77777777" w:rsidR="00245FDE" w:rsidRDefault="00245FDE" w:rsidP="00245FDE">
      <w:pPr>
        <w:pStyle w:val="NoSpacing"/>
        <w:ind w:firstLine="708"/>
        <w:rPr>
          <w:rFonts w:ascii="Cambria" w:hAnsi="Cambria"/>
        </w:rPr>
      </w:pPr>
    </w:p>
    <w:p w14:paraId="29DCDCD9" w14:textId="77777777" w:rsidR="00245FDE" w:rsidRDefault="00245FDE" w:rsidP="00245FDE">
      <w:pPr>
        <w:pStyle w:val="NoSpacing"/>
        <w:ind w:firstLine="708"/>
        <w:rPr>
          <w:rFonts w:ascii="Cambria" w:hAnsi="Cambria"/>
        </w:rPr>
      </w:pPr>
    </w:p>
    <w:p w14:paraId="19112D3A" w14:textId="77777777" w:rsidR="00245FDE" w:rsidRDefault="00245FDE" w:rsidP="00245FDE">
      <w:pPr>
        <w:pStyle w:val="NoSpacing"/>
        <w:ind w:firstLine="708"/>
        <w:rPr>
          <w:rFonts w:ascii="Cambria" w:hAnsi="Cambria"/>
        </w:rPr>
      </w:pPr>
    </w:p>
    <w:p w14:paraId="4300CCFB" w14:textId="77777777" w:rsidR="00245FDE" w:rsidRDefault="00245FDE" w:rsidP="00245FDE">
      <w:pPr>
        <w:pStyle w:val="NoSpacing"/>
        <w:ind w:firstLine="708"/>
        <w:rPr>
          <w:rFonts w:ascii="Cambria" w:hAnsi="Cambria"/>
        </w:rPr>
      </w:pPr>
    </w:p>
    <w:p w14:paraId="10C49AE5" w14:textId="77777777" w:rsidR="00245FDE" w:rsidRDefault="00245FDE" w:rsidP="00245FDE">
      <w:pPr>
        <w:pStyle w:val="NoSpacing"/>
        <w:ind w:firstLine="708"/>
        <w:rPr>
          <w:rFonts w:ascii="Cambria" w:hAnsi="Cambria"/>
        </w:rPr>
      </w:pPr>
    </w:p>
    <w:p w14:paraId="6176F145" w14:textId="77777777" w:rsidR="00245FDE" w:rsidRDefault="00245FDE" w:rsidP="00245FDE">
      <w:pPr>
        <w:pStyle w:val="NoSpacing"/>
        <w:ind w:firstLine="708"/>
        <w:rPr>
          <w:rFonts w:ascii="Cambria" w:hAnsi="Cambria"/>
        </w:rPr>
      </w:pPr>
    </w:p>
    <w:p w14:paraId="2B12D91B" w14:textId="77777777" w:rsidR="00245FDE" w:rsidRDefault="00245FDE" w:rsidP="00245FDE">
      <w:pPr>
        <w:pStyle w:val="NoSpacing"/>
        <w:ind w:firstLine="708"/>
        <w:rPr>
          <w:rFonts w:ascii="Cambria" w:hAnsi="Cambria"/>
        </w:rPr>
      </w:pPr>
    </w:p>
    <w:p w14:paraId="0D1FB003" w14:textId="77777777" w:rsidR="00245FDE" w:rsidRDefault="00245FDE" w:rsidP="00245FDE">
      <w:pPr>
        <w:pStyle w:val="NoSpacing"/>
        <w:ind w:firstLine="708"/>
        <w:rPr>
          <w:rFonts w:ascii="Cambria" w:hAnsi="Cambria"/>
        </w:rPr>
      </w:pPr>
    </w:p>
    <w:p w14:paraId="13B01658" w14:textId="77777777" w:rsidR="00245FDE" w:rsidRDefault="00245FDE" w:rsidP="00245FDE">
      <w:pPr>
        <w:pStyle w:val="NoSpacing"/>
        <w:ind w:firstLine="708"/>
        <w:rPr>
          <w:rFonts w:ascii="Cambria" w:hAnsi="Cambria"/>
        </w:rPr>
      </w:pPr>
    </w:p>
    <w:p w14:paraId="6555EABC" w14:textId="77777777" w:rsidR="00245FDE" w:rsidRDefault="00245FDE" w:rsidP="00245FDE">
      <w:pPr>
        <w:pStyle w:val="NoSpacing"/>
        <w:ind w:firstLine="708"/>
        <w:rPr>
          <w:rFonts w:ascii="Cambria" w:hAnsi="Cambria"/>
        </w:rPr>
      </w:pPr>
    </w:p>
    <w:p w14:paraId="2C1B140D" w14:textId="77777777" w:rsidR="00245FDE" w:rsidRDefault="00245FDE" w:rsidP="00245FDE">
      <w:pPr>
        <w:pStyle w:val="NoSpacing"/>
        <w:ind w:firstLine="708"/>
        <w:rPr>
          <w:rFonts w:ascii="Cambria" w:hAnsi="Cambria"/>
        </w:rPr>
      </w:pPr>
    </w:p>
    <w:p w14:paraId="25DD03D3" w14:textId="77777777" w:rsidR="00245FDE" w:rsidRDefault="00245FDE" w:rsidP="00245FDE">
      <w:pPr>
        <w:pStyle w:val="NoSpacing"/>
        <w:ind w:firstLine="708"/>
        <w:rPr>
          <w:rFonts w:ascii="Cambria" w:hAnsi="Cambria"/>
        </w:rPr>
      </w:pPr>
    </w:p>
    <w:p w14:paraId="5EE18E78" w14:textId="77777777" w:rsidR="00245FDE" w:rsidRPr="00EC1F18" w:rsidRDefault="00245FDE" w:rsidP="00245FDE">
      <w:pPr>
        <w:pStyle w:val="NoSpacing"/>
        <w:rPr>
          <w:rFonts w:ascii="Cambria" w:hAnsi="Cambria"/>
          <w:sz w:val="26"/>
          <w:szCs w:val="26"/>
        </w:rPr>
      </w:pPr>
      <w:r w:rsidRPr="00EC1F18">
        <w:rPr>
          <w:rFonts w:ascii="Cambria" w:hAnsi="Cambria"/>
          <w:sz w:val="26"/>
          <w:szCs w:val="26"/>
        </w:rPr>
        <w:lastRenderedPageBreak/>
        <w:t>Bibliografie</w:t>
      </w:r>
      <w:r>
        <w:rPr>
          <w:rFonts w:ascii="Cambria" w:hAnsi="Cambria"/>
          <w:sz w:val="26"/>
          <w:szCs w:val="26"/>
        </w:rPr>
        <w:tab/>
      </w:r>
    </w:p>
    <w:p w14:paraId="0E2376FA" w14:textId="77777777" w:rsidR="00245FDE" w:rsidRPr="00EC1F18" w:rsidRDefault="00245FDE" w:rsidP="00245FDE">
      <w:pPr>
        <w:pStyle w:val="NoSpacing"/>
        <w:rPr>
          <w:rFonts w:ascii="Cambria" w:hAnsi="Cambria"/>
        </w:rPr>
      </w:pPr>
    </w:p>
    <w:p w14:paraId="0197FF16" w14:textId="77777777" w:rsidR="00245FDE" w:rsidRDefault="00245FDE" w:rsidP="00245FDE">
      <w:pPr>
        <w:pStyle w:val="NoSpacing"/>
        <w:rPr>
          <w:rFonts w:ascii="Cambria" w:hAnsi="Cambria"/>
          <w:u w:val="single"/>
        </w:rPr>
      </w:pPr>
      <w:r w:rsidRPr="00EC1F18">
        <w:rPr>
          <w:rFonts w:ascii="Cambria" w:hAnsi="Cambria"/>
          <w:u w:val="single"/>
        </w:rPr>
        <w:t>Primaire literatuur</w:t>
      </w:r>
    </w:p>
    <w:p w14:paraId="3F218D30" w14:textId="77777777" w:rsidR="00245FDE" w:rsidRPr="00EC1F18" w:rsidRDefault="00245FDE" w:rsidP="00245FDE">
      <w:pPr>
        <w:pStyle w:val="NoSpacing"/>
        <w:rPr>
          <w:rFonts w:ascii="Cambria" w:hAnsi="Cambria"/>
          <w:u w:val="single"/>
        </w:rPr>
      </w:pPr>
    </w:p>
    <w:p w14:paraId="05324C00" w14:textId="77777777" w:rsidR="00245FDE" w:rsidRPr="00EC1F18" w:rsidRDefault="00245FDE" w:rsidP="00245FDE">
      <w:pPr>
        <w:pStyle w:val="NoSpacing"/>
        <w:rPr>
          <w:rFonts w:ascii="Cambria" w:hAnsi="Cambria"/>
        </w:rPr>
      </w:pPr>
      <w:r w:rsidRPr="00EC1F18">
        <w:rPr>
          <w:rFonts w:ascii="Cambria" w:hAnsi="Cambria"/>
        </w:rPr>
        <w:t xml:space="preserve">Koelemans, L. (1961). </w:t>
      </w:r>
      <w:r w:rsidRPr="00EC1F18">
        <w:rPr>
          <w:rFonts w:ascii="Cambria" w:hAnsi="Cambria"/>
          <w:i/>
        </w:rPr>
        <w:t>De Reis van Michiel Adriaanszoon de Ruyter in 1664-1665</w:t>
      </w:r>
      <w:r w:rsidRPr="00EC1F18">
        <w:rPr>
          <w:rFonts w:ascii="Cambria" w:hAnsi="Cambria"/>
        </w:rPr>
        <w:t xml:space="preserve">. </w:t>
      </w:r>
    </w:p>
    <w:p w14:paraId="759A479B" w14:textId="77777777" w:rsidR="00245FDE" w:rsidRPr="00EC1F18" w:rsidRDefault="00245FDE" w:rsidP="00245FDE">
      <w:pPr>
        <w:pStyle w:val="NoSpacing"/>
        <w:rPr>
          <w:rFonts w:ascii="Cambria" w:hAnsi="Cambria"/>
        </w:rPr>
      </w:pPr>
      <w:r w:rsidRPr="00EC1F18">
        <w:rPr>
          <w:rFonts w:ascii="Cambria" w:hAnsi="Cambria"/>
        </w:rPr>
        <w:tab/>
        <w:t>’s-Gravenhag</w:t>
      </w:r>
      <w:r>
        <w:rPr>
          <w:rFonts w:ascii="Cambria" w:hAnsi="Cambria"/>
        </w:rPr>
        <w:t xml:space="preserve">e: Martinus Nijhoff Uitgevers. </w:t>
      </w:r>
    </w:p>
    <w:p w14:paraId="3AB9FA92" w14:textId="77777777" w:rsidR="00245FDE" w:rsidRPr="00EC1F18" w:rsidRDefault="00245FDE" w:rsidP="00245FDE">
      <w:pPr>
        <w:pStyle w:val="NoSpacing"/>
        <w:rPr>
          <w:rFonts w:ascii="Cambria" w:hAnsi="Cambria"/>
        </w:rPr>
      </w:pPr>
    </w:p>
    <w:p w14:paraId="0BCE9739" w14:textId="77777777" w:rsidR="00245FDE" w:rsidRPr="00EC1F18" w:rsidRDefault="00245FDE" w:rsidP="00245FDE">
      <w:pPr>
        <w:pStyle w:val="NoSpacing"/>
        <w:rPr>
          <w:rFonts w:ascii="Cambria" w:hAnsi="Cambria"/>
        </w:rPr>
      </w:pPr>
    </w:p>
    <w:p w14:paraId="0F8C1391" w14:textId="77777777" w:rsidR="00245FDE" w:rsidRPr="00EC1F18" w:rsidRDefault="00245FDE" w:rsidP="00245FDE">
      <w:pPr>
        <w:pStyle w:val="NoSpacing"/>
        <w:rPr>
          <w:rFonts w:ascii="Cambria" w:hAnsi="Cambria"/>
          <w:u w:val="single"/>
        </w:rPr>
      </w:pPr>
      <w:r w:rsidRPr="00EC1F18">
        <w:rPr>
          <w:rFonts w:ascii="Cambria" w:hAnsi="Cambria"/>
          <w:u w:val="single"/>
        </w:rPr>
        <w:t>Secundaire literatuur</w:t>
      </w:r>
    </w:p>
    <w:sdt>
      <w:sdtPr>
        <w:rPr>
          <w:rFonts w:ascii="Cambria" w:eastAsiaTheme="minorEastAsia" w:hAnsi="Cambria" w:cstheme="minorBidi"/>
          <w:color w:val="auto"/>
          <w:sz w:val="24"/>
          <w:szCs w:val="24"/>
          <w:lang w:val="en-US" w:eastAsia="en-US"/>
        </w:rPr>
        <w:id w:val="-1426342966"/>
        <w:docPartObj>
          <w:docPartGallery w:val="Bibliographies"/>
          <w:docPartUnique/>
        </w:docPartObj>
      </w:sdtPr>
      <w:sdtContent>
        <w:p w14:paraId="0BD75B73" w14:textId="77777777" w:rsidR="00245FDE" w:rsidRPr="004E3AD8" w:rsidRDefault="00245FDE" w:rsidP="00245FDE">
          <w:pPr>
            <w:pStyle w:val="Heading1"/>
            <w:rPr>
              <w:rFonts w:ascii="Cambria" w:hAnsi="Cambria"/>
              <w:sz w:val="2"/>
              <w:szCs w:val="2"/>
            </w:rPr>
          </w:pPr>
        </w:p>
        <w:p w14:paraId="5FDBFFFA" w14:textId="246921B7" w:rsidR="00245FDE" w:rsidRPr="004E3AD8" w:rsidRDefault="00245FDE" w:rsidP="00245FDE">
          <w:pPr>
            <w:pStyle w:val="Bibliography"/>
            <w:ind w:left="720" w:hanging="720"/>
            <w:rPr>
              <w:rFonts w:ascii="Cambria" w:hAnsi="Cambria"/>
              <w:sz w:val="22"/>
              <w:szCs w:val="22"/>
              <w:lang w:val="nl-NL"/>
            </w:rPr>
          </w:pPr>
          <w:r w:rsidRPr="004E3AD8">
            <w:rPr>
              <w:rFonts w:ascii="Cambria" w:hAnsi="Cambria"/>
              <w:sz w:val="22"/>
              <w:szCs w:val="22"/>
              <w:lang w:val="nl-NL"/>
            </w:rPr>
            <w:t xml:space="preserve">Brieven als Buit (2015). </w:t>
          </w:r>
          <w:r w:rsidRPr="004E3AD8">
            <w:rPr>
              <w:rFonts w:ascii="Cambria" w:hAnsi="Cambria"/>
              <w:i/>
              <w:sz w:val="22"/>
              <w:szCs w:val="22"/>
              <w:lang w:val="nl-NL"/>
            </w:rPr>
            <w:t xml:space="preserve">Het Brieven als Buit corpus. </w:t>
          </w:r>
          <w:r w:rsidRPr="004E3AD8">
            <w:rPr>
              <w:rFonts w:ascii="Cambria" w:hAnsi="Cambria"/>
              <w:sz w:val="22"/>
              <w:szCs w:val="22"/>
              <w:lang w:val="nl-NL"/>
            </w:rPr>
            <w:t>M. van der Wal, G. Rutten, J. Nobels, T. Simons. Un</w:t>
          </w:r>
          <w:r w:rsidR="00CE104E">
            <w:rPr>
              <w:rFonts w:ascii="Cambria" w:hAnsi="Cambria"/>
              <w:sz w:val="22"/>
              <w:szCs w:val="22"/>
              <w:lang w:val="nl-NL"/>
            </w:rPr>
            <w:t>iversiteit Leiden. Opgeroepen in</w:t>
          </w:r>
          <w:r w:rsidRPr="004E3AD8">
            <w:rPr>
              <w:rFonts w:ascii="Cambria" w:hAnsi="Cambria"/>
              <w:sz w:val="22"/>
              <w:szCs w:val="22"/>
              <w:lang w:val="nl-NL"/>
            </w:rPr>
            <w:t xml:space="preserve"> </w:t>
          </w:r>
          <w:r w:rsidR="00CE104E">
            <w:rPr>
              <w:rFonts w:ascii="Cambria" w:hAnsi="Cambria"/>
              <w:sz w:val="22"/>
              <w:szCs w:val="22"/>
              <w:lang w:val="nl-NL"/>
            </w:rPr>
            <w:t>j</w:t>
          </w:r>
          <w:r w:rsidRPr="004E3AD8">
            <w:rPr>
              <w:rFonts w:ascii="Cambria" w:hAnsi="Cambria"/>
              <w:sz w:val="22"/>
              <w:szCs w:val="22"/>
              <w:lang w:val="nl-NL"/>
            </w:rPr>
            <w:t>anuari 2017 van http://brievenalsbuit.inl.nl</w:t>
          </w:r>
        </w:p>
        <w:p w14:paraId="15F7F250" w14:textId="77777777" w:rsidR="00245FDE" w:rsidRPr="004E3AD8" w:rsidRDefault="00245FDE" w:rsidP="00245FDE">
          <w:pPr>
            <w:rPr>
              <w:rFonts w:ascii="Cambria" w:hAnsi="Cambria"/>
              <w:sz w:val="22"/>
              <w:szCs w:val="22"/>
              <w:lang w:val="nl-NL"/>
            </w:rPr>
          </w:pPr>
        </w:p>
        <w:p w14:paraId="6417AE64" w14:textId="77777777" w:rsidR="00245FDE" w:rsidRPr="004E3AD8" w:rsidRDefault="00245FDE" w:rsidP="00245FDE">
          <w:pPr>
            <w:pStyle w:val="Bibliography"/>
            <w:ind w:left="720" w:hanging="720"/>
            <w:rPr>
              <w:rFonts w:ascii="Cambria" w:hAnsi="Cambria"/>
              <w:sz w:val="22"/>
              <w:szCs w:val="22"/>
              <w:lang w:val="nl-NL"/>
            </w:rPr>
          </w:pPr>
          <w:r w:rsidRPr="004E3AD8">
            <w:rPr>
              <w:rFonts w:ascii="Cambria" w:hAnsi="Cambria"/>
              <w:sz w:val="22"/>
              <w:szCs w:val="22"/>
              <w:lang w:val="nl-NL"/>
            </w:rPr>
            <w:t xml:space="preserve">Gestel, F. van. Twilhaar, J. N., Rinkel, T. en Weerman, F. (1992). </w:t>
          </w:r>
          <w:r w:rsidRPr="004E3AD8">
            <w:rPr>
              <w:rFonts w:ascii="Cambria" w:hAnsi="Cambria"/>
              <w:i/>
              <w:sz w:val="22"/>
              <w:szCs w:val="22"/>
              <w:lang w:val="nl-NL"/>
            </w:rPr>
            <w:t xml:space="preserve">Oude Zinnen: Grammaticale Analyse van het Nederlands tussen 1200-1700. </w:t>
          </w:r>
          <w:r w:rsidRPr="004E3AD8">
            <w:rPr>
              <w:rFonts w:ascii="Cambria" w:hAnsi="Cambria"/>
              <w:sz w:val="22"/>
              <w:szCs w:val="22"/>
              <w:lang w:val="nl-NL"/>
            </w:rPr>
            <w:t>Leiden: Martinus Nijhoff Uitgevers.</w:t>
          </w:r>
        </w:p>
        <w:p w14:paraId="7B8A2F88" w14:textId="77777777" w:rsidR="00245FDE" w:rsidRPr="004E3AD8" w:rsidRDefault="00245FDE" w:rsidP="00245FDE">
          <w:pPr>
            <w:rPr>
              <w:sz w:val="22"/>
              <w:szCs w:val="22"/>
              <w:lang w:val="nl-NL"/>
            </w:rPr>
          </w:pPr>
        </w:p>
        <w:p w14:paraId="7F4E623F" w14:textId="20A898B7" w:rsidR="00245FDE" w:rsidRPr="004E3AD8" w:rsidRDefault="00245FDE" w:rsidP="00245FDE">
          <w:pPr>
            <w:pStyle w:val="Bibliography"/>
            <w:ind w:left="720" w:hanging="720"/>
            <w:rPr>
              <w:rFonts w:ascii="Cambria" w:hAnsi="Cambria"/>
              <w:noProof/>
              <w:sz w:val="22"/>
              <w:szCs w:val="22"/>
              <w:lang w:val="nl-NL"/>
            </w:rPr>
          </w:pPr>
          <w:r w:rsidRPr="004E3AD8">
            <w:rPr>
              <w:rFonts w:ascii="Cambria" w:hAnsi="Cambria"/>
              <w:noProof/>
              <w:sz w:val="22"/>
              <w:szCs w:val="22"/>
              <w:lang w:val="nl-NL"/>
            </w:rPr>
            <w:t>Horst, J. van., &amp; Wal, M. v</w:t>
          </w:r>
          <w:r>
            <w:rPr>
              <w:rFonts w:ascii="Cambria" w:hAnsi="Cambria"/>
              <w:noProof/>
              <w:sz w:val="22"/>
              <w:szCs w:val="22"/>
              <w:lang w:val="nl-NL"/>
            </w:rPr>
            <w:t>an</w:t>
          </w:r>
          <w:r w:rsidRPr="004E3AD8">
            <w:rPr>
              <w:rFonts w:ascii="Cambria" w:hAnsi="Cambria"/>
              <w:noProof/>
              <w:sz w:val="22"/>
              <w:szCs w:val="22"/>
              <w:lang w:val="nl-NL"/>
            </w:rPr>
            <w:t xml:space="preserve">. (1979). Negatieverschijnselen en woordvolgorde in de geschiedenis van het Nederlands. </w:t>
          </w:r>
          <w:r w:rsidRPr="004E3AD8">
            <w:rPr>
              <w:rFonts w:ascii="Cambria" w:hAnsi="Cambria"/>
              <w:i/>
              <w:iCs/>
              <w:noProof/>
              <w:sz w:val="22"/>
              <w:szCs w:val="22"/>
              <w:lang w:val="nl-NL"/>
            </w:rPr>
            <w:t>Tijdschrift voor Nederlandse Taal- en Letterkunde</w:t>
          </w:r>
          <w:r w:rsidRPr="004E3AD8">
            <w:rPr>
              <w:rFonts w:ascii="Cambria" w:hAnsi="Cambria"/>
              <w:noProof/>
              <w:sz w:val="22"/>
              <w:szCs w:val="22"/>
              <w:lang w:val="nl-NL"/>
            </w:rPr>
            <w:t>(95), 6-</w:t>
          </w:r>
          <w:r w:rsidR="00CE104E">
            <w:rPr>
              <w:rFonts w:ascii="Cambria" w:hAnsi="Cambria"/>
              <w:noProof/>
              <w:sz w:val="22"/>
              <w:szCs w:val="22"/>
              <w:lang w:val="nl-NL"/>
            </w:rPr>
            <w:t xml:space="preserve">37. Opgeroepen in oktober 2016 </w:t>
          </w:r>
          <w:r w:rsidRPr="004E3AD8">
            <w:rPr>
              <w:rFonts w:ascii="Cambria" w:hAnsi="Cambria"/>
              <w:noProof/>
              <w:sz w:val="22"/>
              <w:szCs w:val="22"/>
              <w:lang w:val="nl-NL"/>
            </w:rPr>
            <w:t>van http://www.dbnl.org/tekst/hors009nega01_01/hors009nega01_01_0001.php#1</w:t>
          </w:r>
        </w:p>
        <w:p w14:paraId="7D1C162D" w14:textId="77777777" w:rsidR="00245FDE" w:rsidRPr="004E3AD8" w:rsidRDefault="00245FDE" w:rsidP="00245FDE">
          <w:pPr>
            <w:pStyle w:val="Bibliography"/>
            <w:ind w:left="720" w:hanging="720"/>
            <w:rPr>
              <w:rFonts w:ascii="Cambria" w:hAnsi="Cambria"/>
              <w:sz w:val="22"/>
              <w:szCs w:val="22"/>
              <w:lang w:val="nl-NL"/>
            </w:rPr>
          </w:pPr>
        </w:p>
        <w:p w14:paraId="398BAFF6" w14:textId="77777777" w:rsidR="00245FDE" w:rsidRPr="004E3AD8" w:rsidRDefault="00245FDE" w:rsidP="00245FDE">
          <w:pPr>
            <w:pStyle w:val="Bibliography"/>
            <w:ind w:left="720" w:hanging="720"/>
            <w:rPr>
              <w:rFonts w:ascii="Cambria" w:hAnsi="Cambria"/>
              <w:sz w:val="22"/>
              <w:szCs w:val="22"/>
              <w:lang w:val="sv-SE"/>
            </w:rPr>
          </w:pPr>
          <w:r w:rsidRPr="004E3AD8">
            <w:rPr>
              <w:rFonts w:ascii="Cambria" w:hAnsi="Cambria"/>
              <w:sz w:val="22"/>
              <w:szCs w:val="22"/>
            </w:rPr>
            <w:t xml:space="preserve">Jespersen, O. (1917). </w:t>
          </w:r>
          <w:r w:rsidRPr="004E3AD8">
            <w:rPr>
              <w:rFonts w:ascii="Cambria" w:hAnsi="Cambria"/>
              <w:i/>
              <w:sz w:val="22"/>
              <w:szCs w:val="22"/>
            </w:rPr>
            <w:t>Negation in English and Other Languages</w:t>
          </w:r>
          <w:r w:rsidRPr="004E3AD8">
            <w:rPr>
              <w:rFonts w:ascii="Cambria" w:hAnsi="Cambria"/>
              <w:sz w:val="22"/>
              <w:szCs w:val="22"/>
            </w:rPr>
            <w:t xml:space="preserve">. </w:t>
          </w:r>
          <w:r w:rsidRPr="004E3AD8">
            <w:rPr>
              <w:rFonts w:ascii="Cambria" w:hAnsi="Cambria"/>
              <w:sz w:val="22"/>
              <w:szCs w:val="22"/>
              <w:lang w:val="sv-SE"/>
            </w:rPr>
            <w:t>Kopenhagen: Det kgl. Danske Videnskabernes Selkab.</w:t>
          </w:r>
        </w:p>
        <w:p w14:paraId="3EEA54B2" w14:textId="77777777" w:rsidR="00245FDE" w:rsidRPr="004E3AD8" w:rsidRDefault="00245FDE" w:rsidP="00245FDE">
          <w:pPr>
            <w:pStyle w:val="Bibliography"/>
            <w:ind w:left="720" w:hanging="720"/>
            <w:rPr>
              <w:rFonts w:ascii="Cambria" w:hAnsi="Cambria"/>
              <w:sz w:val="22"/>
              <w:szCs w:val="22"/>
              <w:lang w:val="sv-SE"/>
            </w:rPr>
          </w:pPr>
        </w:p>
        <w:p w14:paraId="3EC012D2" w14:textId="77777777" w:rsidR="00245FDE" w:rsidRPr="004E3AD8" w:rsidRDefault="00245FDE" w:rsidP="00245FDE">
          <w:pPr>
            <w:pStyle w:val="Default"/>
            <w:rPr>
              <w:rFonts w:ascii="Cambria" w:hAnsi="Cambria"/>
              <w:sz w:val="22"/>
              <w:szCs w:val="22"/>
            </w:rPr>
          </w:pPr>
          <w:r w:rsidRPr="004E3AD8">
            <w:rPr>
              <w:rFonts w:ascii="Cambria" w:hAnsi="Cambria"/>
              <w:sz w:val="22"/>
              <w:szCs w:val="22"/>
            </w:rPr>
            <w:t xml:space="preserve">Kemenade, A. van (2000). </w:t>
          </w:r>
          <w:r w:rsidRPr="004E3AD8">
            <w:rPr>
              <w:rFonts w:ascii="Cambria" w:hAnsi="Cambria"/>
              <w:i/>
              <w:iCs/>
              <w:sz w:val="22"/>
              <w:szCs w:val="22"/>
            </w:rPr>
            <w:t>Ontkenning ontkend</w:t>
          </w:r>
          <w:r w:rsidRPr="004E3AD8">
            <w:rPr>
              <w:rFonts w:ascii="Cambria" w:hAnsi="Cambria"/>
              <w:sz w:val="22"/>
              <w:szCs w:val="22"/>
            </w:rPr>
            <w:t xml:space="preserve">. Rede uitgesproken bij de aanvaarding </w:t>
          </w:r>
        </w:p>
        <w:p w14:paraId="699EDA2E" w14:textId="77777777" w:rsidR="00245FDE" w:rsidRPr="004E3AD8" w:rsidRDefault="00245FDE" w:rsidP="00245FDE">
          <w:pPr>
            <w:pStyle w:val="Default"/>
            <w:ind w:firstLine="720"/>
            <w:rPr>
              <w:rFonts w:ascii="Cambria" w:hAnsi="Cambria"/>
              <w:sz w:val="22"/>
              <w:szCs w:val="22"/>
            </w:rPr>
          </w:pPr>
          <w:r w:rsidRPr="004E3AD8">
            <w:rPr>
              <w:rFonts w:ascii="Cambria" w:hAnsi="Cambria"/>
              <w:sz w:val="22"/>
              <w:szCs w:val="22"/>
            </w:rPr>
            <w:t xml:space="preserve">van het ambt van hoogleraar in de Engelse Taalkunde aan de Faculteit der </w:t>
          </w:r>
        </w:p>
        <w:p w14:paraId="0E24F307" w14:textId="77777777" w:rsidR="00245FDE" w:rsidRPr="004E3AD8" w:rsidRDefault="00245FDE" w:rsidP="00245FDE">
          <w:pPr>
            <w:pStyle w:val="Default"/>
            <w:ind w:firstLine="720"/>
            <w:rPr>
              <w:rFonts w:ascii="Cambria" w:hAnsi="Cambria"/>
              <w:sz w:val="22"/>
              <w:szCs w:val="22"/>
            </w:rPr>
          </w:pPr>
          <w:r w:rsidRPr="004E3AD8">
            <w:rPr>
              <w:rFonts w:ascii="Cambria" w:hAnsi="Cambria"/>
              <w:sz w:val="22"/>
              <w:szCs w:val="22"/>
            </w:rPr>
            <w:t xml:space="preserve">Letteren van de Katholieke Universiteit te Nijmegen op vrijdag 3 november </w:t>
          </w:r>
        </w:p>
        <w:p w14:paraId="703F2652" w14:textId="77777777" w:rsidR="00CE104E" w:rsidRDefault="00CE104E" w:rsidP="00245FDE">
          <w:pPr>
            <w:pStyle w:val="Default"/>
            <w:ind w:firstLine="720"/>
            <w:rPr>
              <w:rFonts w:ascii="Cambria" w:hAnsi="Cambria"/>
              <w:sz w:val="22"/>
              <w:szCs w:val="22"/>
            </w:rPr>
          </w:pPr>
          <w:r>
            <w:rPr>
              <w:rFonts w:ascii="Cambria" w:hAnsi="Cambria"/>
              <w:sz w:val="22"/>
              <w:szCs w:val="22"/>
            </w:rPr>
            <w:t>2000. Opgeroepen in oktober 2016 van</w:t>
          </w:r>
          <w:r w:rsidR="00245FDE" w:rsidRPr="004E3AD8">
            <w:rPr>
              <w:rFonts w:ascii="Cambria" w:hAnsi="Cambria"/>
              <w:sz w:val="22"/>
              <w:szCs w:val="22"/>
            </w:rPr>
            <w:t xml:space="preserve"> </w:t>
          </w:r>
        </w:p>
        <w:p w14:paraId="3A8BFEA1" w14:textId="41AE0483" w:rsidR="00245FDE" w:rsidRPr="004E3AD8" w:rsidRDefault="00245FDE" w:rsidP="00245FDE">
          <w:pPr>
            <w:pStyle w:val="Default"/>
            <w:ind w:firstLine="720"/>
            <w:rPr>
              <w:rFonts w:ascii="Cambria" w:hAnsi="Cambria"/>
              <w:sz w:val="22"/>
              <w:szCs w:val="22"/>
            </w:rPr>
          </w:pPr>
          <w:r w:rsidRPr="004E3AD8">
            <w:rPr>
              <w:rFonts w:ascii="Cambria" w:hAnsi="Cambria"/>
              <w:sz w:val="22"/>
              <w:szCs w:val="22"/>
            </w:rPr>
            <w:t xml:space="preserve">http://repository.ubn.ru.nl/handle/2066/104518. </w:t>
          </w:r>
        </w:p>
        <w:p w14:paraId="27B42AF9" w14:textId="77777777" w:rsidR="00245FDE" w:rsidRPr="004E3AD8" w:rsidRDefault="00245FDE" w:rsidP="00245FDE">
          <w:pPr>
            <w:pStyle w:val="Default"/>
            <w:rPr>
              <w:rFonts w:ascii="Cambria" w:hAnsi="Cambria"/>
              <w:sz w:val="22"/>
              <w:szCs w:val="22"/>
            </w:rPr>
          </w:pPr>
        </w:p>
        <w:p w14:paraId="45E16D0C" w14:textId="77777777" w:rsidR="00245FDE" w:rsidRDefault="00245FDE" w:rsidP="00245FDE">
          <w:pPr>
            <w:pStyle w:val="Default"/>
            <w:rPr>
              <w:rFonts w:ascii="Cambria" w:hAnsi="Cambria"/>
              <w:i/>
              <w:sz w:val="22"/>
              <w:szCs w:val="22"/>
              <w:lang w:val="en-US"/>
            </w:rPr>
          </w:pPr>
          <w:r w:rsidRPr="004E3AD8">
            <w:rPr>
              <w:rFonts w:ascii="Cambria" w:hAnsi="Cambria"/>
              <w:sz w:val="22"/>
              <w:szCs w:val="22"/>
            </w:rPr>
            <w:t xml:space="preserve">Koppen, J. M. van., &amp; Dietz, F. </w:t>
          </w:r>
          <w:r>
            <w:rPr>
              <w:rFonts w:ascii="Cambria" w:hAnsi="Cambria"/>
              <w:sz w:val="22"/>
              <w:szCs w:val="22"/>
            </w:rPr>
            <w:t xml:space="preserve">M. (2015). </w:t>
          </w:r>
          <w:r w:rsidRPr="004E3AD8">
            <w:rPr>
              <w:rFonts w:ascii="Cambria" w:hAnsi="Cambria"/>
              <w:i/>
              <w:sz w:val="22"/>
              <w:szCs w:val="22"/>
              <w:lang w:val="en-US"/>
            </w:rPr>
            <w:t xml:space="preserve">Language Dynamics in the Dutch Golden Age: linguistic </w:t>
          </w:r>
          <w:r>
            <w:rPr>
              <w:rFonts w:ascii="Cambria" w:hAnsi="Cambria"/>
              <w:i/>
              <w:sz w:val="22"/>
              <w:szCs w:val="22"/>
              <w:lang w:val="en-US"/>
            </w:rPr>
            <w:t xml:space="preserve">    </w:t>
          </w:r>
        </w:p>
        <w:p w14:paraId="647118BB" w14:textId="77777777" w:rsidR="00CE104E" w:rsidRDefault="00245FDE" w:rsidP="00245FDE">
          <w:pPr>
            <w:pStyle w:val="Default"/>
            <w:ind w:firstLine="708"/>
            <w:rPr>
              <w:rFonts w:ascii="Cambria" w:hAnsi="Cambria"/>
              <w:sz w:val="22"/>
              <w:szCs w:val="22"/>
            </w:rPr>
          </w:pPr>
          <w:r w:rsidRPr="004E3AD8">
            <w:rPr>
              <w:rFonts w:ascii="Cambria" w:hAnsi="Cambria"/>
              <w:i/>
              <w:sz w:val="22"/>
              <w:szCs w:val="22"/>
              <w:lang w:val="en-US"/>
            </w:rPr>
            <w:t>and social-cultural aspects of intra-author variation</w:t>
          </w:r>
          <w:r>
            <w:rPr>
              <w:rFonts w:ascii="Cambria" w:hAnsi="Cambria"/>
              <w:sz w:val="22"/>
              <w:szCs w:val="22"/>
              <w:lang w:val="en-US"/>
            </w:rPr>
            <w:t xml:space="preserve">. </w:t>
          </w:r>
          <w:r w:rsidRPr="00245FDE">
            <w:rPr>
              <w:rFonts w:ascii="Cambria" w:hAnsi="Cambria"/>
              <w:sz w:val="22"/>
              <w:szCs w:val="22"/>
            </w:rPr>
            <w:t xml:space="preserve">Vrije Competitie GW. </w:t>
          </w:r>
          <w:r w:rsidR="00CE104E">
            <w:rPr>
              <w:rFonts w:ascii="Cambria" w:hAnsi="Cambria"/>
              <w:sz w:val="22"/>
              <w:szCs w:val="22"/>
            </w:rPr>
            <w:t xml:space="preserve">Opgeroepen in </w:t>
          </w:r>
        </w:p>
        <w:p w14:paraId="74212FFC" w14:textId="62C8A763" w:rsidR="00245FDE" w:rsidRDefault="00CE104E" w:rsidP="00245FDE">
          <w:pPr>
            <w:pStyle w:val="Default"/>
            <w:ind w:firstLine="708"/>
            <w:rPr>
              <w:rFonts w:ascii="Cambria" w:hAnsi="Cambria"/>
              <w:sz w:val="22"/>
              <w:szCs w:val="22"/>
            </w:rPr>
          </w:pPr>
          <w:r>
            <w:rPr>
              <w:rFonts w:ascii="Cambria" w:hAnsi="Cambria"/>
              <w:sz w:val="22"/>
              <w:szCs w:val="22"/>
            </w:rPr>
            <w:t xml:space="preserve">oktober 2016 van </w:t>
          </w:r>
          <w:r w:rsidRPr="00CE104E">
            <w:rPr>
              <w:rFonts w:ascii="Cambria" w:hAnsi="Cambria"/>
              <w:sz w:val="22"/>
              <w:szCs w:val="22"/>
            </w:rPr>
            <w:t>http://languagedynamics.wp.hum.uu.nl/</w:t>
          </w:r>
        </w:p>
        <w:p w14:paraId="5286893A" w14:textId="77777777" w:rsidR="007E29A9" w:rsidRDefault="007E29A9" w:rsidP="007E29A9">
          <w:pPr>
            <w:pStyle w:val="Default"/>
            <w:rPr>
              <w:rFonts w:ascii="Cambria" w:hAnsi="Cambria"/>
              <w:sz w:val="22"/>
              <w:szCs w:val="22"/>
            </w:rPr>
          </w:pPr>
        </w:p>
        <w:p w14:paraId="46CA74A7" w14:textId="77777777" w:rsidR="00CE104E" w:rsidRDefault="007E29A9" w:rsidP="007E29A9">
          <w:pPr>
            <w:pStyle w:val="Default"/>
            <w:rPr>
              <w:rFonts w:ascii="Cambria" w:hAnsi="Cambria"/>
              <w:i/>
              <w:sz w:val="22"/>
              <w:szCs w:val="22"/>
            </w:rPr>
          </w:pPr>
          <w:r w:rsidRPr="007E29A9">
            <w:rPr>
              <w:rFonts w:ascii="Cambria" w:hAnsi="Cambria"/>
              <w:sz w:val="22"/>
              <w:szCs w:val="22"/>
            </w:rPr>
            <w:t xml:space="preserve">Kramer, I. A. G. (2006). </w:t>
          </w:r>
          <w:r w:rsidRPr="007E29A9">
            <w:rPr>
              <w:rFonts w:ascii="Cambria" w:hAnsi="Cambria"/>
              <w:i/>
              <w:sz w:val="22"/>
              <w:szCs w:val="22"/>
            </w:rPr>
            <w:t>Variatie in Negatie</w:t>
          </w:r>
          <w:r w:rsidRPr="007E29A9">
            <w:rPr>
              <w:rFonts w:ascii="Cambria" w:hAnsi="Cambria"/>
              <w:sz w:val="22"/>
              <w:szCs w:val="22"/>
            </w:rPr>
            <w:t xml:space="preserve">: </w:t>
          </w:r>
          <w:r w:rsidRPr="007E29A9">
            <w:rPr>
              <w:rFonts w:ascii="Cambria" w:hAnsi="Cambria"/>
              <w:i/>
              <w:sz w:val="22"/>
              <w:szCs w:val="22"/>
            </w:rPr>
            <w:t>Een syntactische en retorische analyse van het gebruik</w:t>
          </w:r>
        </w:p>
        <w:p w14:paraId="40B40794" w14:textId="77777777" w:rsidR="00CE104E" w:rsidRDefault="007E29A9" w:rsidP="00CE104E">
          <w:pPr>
            <w:pStyle w:val="Default"/>
            <w:ind w:firstLine="708"/>
            <w:rPr>
              <w:rFonts w:ascii="Cambria" w:hAnsi="Cambria"/>
              <w:i/>
              <w:sz w:val="22"/>
              <w:szCs w:val="22"/>
            </w:rPr>
          </w:pPr>
          <w:r w:rsidRPr="007E29A9">
            <w:rPr>
              <w:rFonts w:ascii="Cambria" w:hAnsi="Cambria"/>
              <w:i/>
              <w:sz w:val="22"/>
              <w:szCs w:val="22"/>
            </w:rPr>
            <w:t xml:space="preserve"> van enkele en tweeledige negatie in de brieven van P.</w:t>
          </w:r>
          <w:r>
            <w:rPr>
              <w:rFonts w:ascii="Cambria" w:hAnsi="Cambria"/>
              <w:i/>
              <w:sz w:val="22"/>
              <w:szCs w:val="22"/>
            </w:rPr>
            <w:t xml:space="preserve">C. Hooft van 1633 tot 1638 aan Joost </w:t>
          </w:r>
        </w:p>
        <w:p w14:paraId="0E4B5981" w14:textId="779F3394" w:rsidR="007E29A9" w:rsidRDefault="007E29A9" w:rsidP="00CE104E">
          <w:pPr>
            <w:pStyle w:val="Default"/>
            <w:ind w:firstLine="708"/>
            <w:rPr>
              <w:rFonts w:ascii="Cambria" w:hAnsi="Cambria"/>
              <w:sz w:val="22"/>
              <w:szCs w:val="22"/>
            </w:rPr>
          </w:pPr>
          <w:r>
            <w:rPr>
              <w:rFonts w:ascii="Cambria" w:hAnsi="Cambria"/>
              <w:i/>
              <w:sz w:val="22"/>
              <w:szCs w:val="22"/>
            </w:rPr>
            <w:t xml:space="preserve">Baek en Tesselschade Roemersdochter Visscher. </w:t>
          </w:r>
          <w:r w:rsidR="00CE104E">
            <w:rPr>
              <w:rFonts w:ascii="Cambria" w:hAnsi="Cambria"/>
              <w:sz w:val="22"/>
              <w:szCs w:val="22"/>
            </w:rPr>
            <w:t>Opgeroepen in oktober 2016 van</w:t>
          </w:r>
        </w:p>
        <w:p w14:paraId="3305DA19" w14:textId="6E1AF3DC" w:rsidR="007E29A9" w:rsidRPr="007E29A9" w:rsidRDefault="007E29A9" w:rsidP="00CE104E">
          <w:pPr>
            <w:pStyle w:val="Default"/>
            <w:ind w:firstLine="708"/>
            <w:rPr>
              <w:rFonts w:ascii="Cambria" w:hAnsi="Cambria"/>
              <w:sz w:val="22"/>
              <w:szCs w:val="22"/>
            </w:rPr>
          </w:pPr>
          <w:r w:rsidRPr="007E29A9">
            <w:rPr>
              <w:rFonts w:ascii="Cambria" w:hAnsi="Cambria"/>
              <w:sz w:val="22"/>
              <w:szCs w:val="22"/>
            </w:rPr>
            <w:t>http://dspace.library.uu.nl/handle/1874/336195</w:t>
          </w:r>
        </w:p>
        <w:p w14:paraId="383AD374" w14:textId="77777777" w:rsidR="00245FDE" w:rsidRPr="007E29A9" w:rsidRDefault="00245FDE" w:rsidP="00245FDE">
          <w:pPr>
            <w:pStyle w:val="Bibliography"/>
            <w:ind w:left="720" w:hanging="720"/>
            <w:rPr>
              <w:rFonts w:ascii="Cambria" w:hAnsi="Cambria"/>
              <w:sz w:val="22"/>
              <w:szCs w:val="22"/>
              <w:lang w:val="nl-NL"/>
            </w:rPr>
          </w:pPr>
        </w:p>
        <w:p w14:paraId="43CEDB30" w14:textId="77777777" w:rsidR="00245FDE" w:rsidRPr="004E3AD8" w:rsidRDefault="00245FDE" w:rsidP="00245FDE">
          <w:pPr>
            <w:rPr>
              <w:rFonts w:ascii="Cambria" w:hAnsi="Cambria"/>
              <w:i/>
              <w:sz w:val="22"/>
              <w:szCs w:val="22"/>
            </w:rPr>
          </w:pPr>
          <w:r w:rsidRPr="00A96313">
            <w:rPr>
              <w:rFonts w:ascii="Cambria" w:hAnsi="Cambria"/>
              <w:sz w:val="22"/>
              <w:szCs w:val="22"/>
            </w:rPr>
            <w:t>Nob</w:t>
          </w:r>
          <w:r w:rsidRPr="007E29A9">
            <w:rPr>
              <w:rFonts w:ascii="Cambria" w:hAnsi="Cambria"/>
              <w:sz w:val="22"/>
              <w:szCs w:val="22"/>
            </w:rPr>
            <w:t xml:space="preserve">els, J. (2013). </w:t>
          </w:r>
          <w:r w:rsidRPr="004E3AD8">
            <w:rPr>
              <w:rFonts w:ascii="Cambria" w:hAnsi="Cambria"/>
              <w:i/>
              <w:sz w:val="22"/>
              <w:szCs w:val="22"/>
            </w:rPr>
            <w:t>(Extra)Ordinary Letters: A View From Below on Seventeenth-</w:t>
          </w:r>
        </w:p>
        <w:p w14:paraId="33994076" w14:textId="77777777" w:rsidR="00AD3E33" w:rsidRPr="00A96313" w:rsidRDefault="00245FDE" w:rsidP="00245FDE">
          <w:pPr>
            <w:ind w:firstLine="720"/>
            <w:rPr>
              <w:rFonts w:ascii="Cambria" w:hAnsi="Cambria"/>
              <w:sz w:val="22"/>
              <w:szCs w:val="22"/>
              <w:lang w:val="nl-NL"/>
            </w:rPr>
          </w:pPr>
          <w:r w:rsidRPr="00A96313">
            <w:rPr>
              <w:rFonts w:ascii="Cambria" w:hAnsi="Cambria"/>
              <w:i/>
              <w:sz w:val="22"/>
              <w:szCs w:val="22"/>
              <w:lang w:val="nl-NL"/>
            </w:rPr>
            <w:t>Centure Dutch</w:t>
          </w:r>
          <w:r w:rsidRPr="00A96313">
            <w:rPr>
              <w:rFonts w:ascii="Cambria" w:hAnsi="Cambria"/>
              <w:sz w:val="22"/>
              <w:szCs w:val="22"/>
              <w:lang w:val="nl-NL"/>
            </w:rPr>
            <w:t>. Utrecht: LOT.</w:t>
          </w:r>
        </w:p>
        <w:p w14:paraId="655E9549" w14:textId="77777777" w:rsidR="00AD3E33" w:rsidRPr="00A96313" w:rsidRDefault="00AD3E33" w:rsidP="00AD3E33">
          <w:pPr>
            <w:rPr>
              <w:rFonts w:ascii="Cambria" w:hAnsi="Cambria"/>
              <w:sz w:val="22"/>
              <w:szCs w:val="22"/>
              <w:lang w:val="nl-NL"/>
            </w:rPr>
          </w:pPr>
        </w:p>
        <w:p w14:paraId="6CCC9778" w14:textId="77777777" w:rsidR="00AD3E33" w:rsidRDefault="00AD3E33" w:rsidP="00AD3E33">
          <w:pPr>
            <w:rPr>
              <w:rFonts w:ascii="Cambria" w:hAnsi="Cambria"/>
              <w:i/>
              <w:sz w:val="22"/>
              <w:szCs w:val="22"/>
              <w:lang w:val="nl-NL"/>
            </w:rPr>
          </w:pPr>
          <w:r w:rsidRPr="00AD3E33">
            <w:rPr>
              <w:rFonts w:ascii="Cambria" w:hAnsi="Cambria"/>
              <w:sz w:val="22"/>
              <w:szCs w:val="22"/>
              <w:lang w:val="nl-NL"/>
            </w:rPr>
            <w:t xml:space="preserve">Onze Taal (Laatste wijziging 2011). </w:t>
          </w:r>
          <w:r w:rsidRPr="00AD3E33">
            <w:rPr>
              <w:rFonts w:ascii="Cambria" w:hAnsi="Cambria"/>
              <w:i/>
              <w:sz w:val="22"/>
              <w:szCs w:val="22"/>
              <w:lang w:val="nl-NL"/>
            </w:rPr>
            <w:t>Hulpwerkwoord</w:t>
          </w:r>
          <w:r>
            <w:rPr>
              <w:rFonts w:ascii="Cambria" w:hAnsi="Cambria"/>
              <w:i/>
              <w:sz w:val="22"/>
              <w:szCs w:val="22"/>
              <w:lang w:val="nl-NL"/>
            </w:rPr>
            <w:t xml:space="preserve">: Wat voor werkwoord is </w:t>
          </w:r>
          <w:r>
            <w:rPr>
              <w:rFonts w:ascii="Cambria" w:hAnsi="Cambria"/>
              <w:sz w:val="22"/>
              <w:szCs w:val="22"/>
              <w:lang w:val="nl-NL"/>
            </w:rPr>
            <w:t xml:space="preserve">hebben </w:t>
          </w:r>
          <w:r>
            <w:rPr>
              <w:rFonts w:ascii="Cambria" w:hAnsi="Cambria"/>
              <w:i/>
              <w:sz w:val="22"/>
              <w:szCs w:val="22"/>
              <w:lang w:val="nl-NL"/>
            </w:rPr>
            <w:t xml:space="preserve">in de zin </w:t>
          </w:r>
        </w:p>
        <w:p w14:paraId="2D735CF6" w14:textId="77777777" w:rsidR="00AD3E33" w:rsidRDefault="00AD3E33" w:rsidP="00AD3E33">
          <w:pPr>
            <w:ind w:firstLine="708"/>
            <w:rPr>
              <w:rFonts w:ascii="Cambria" w:hAnsi="Cambria"/>
              <w:sz w:val="22"/>
              <w:szCs w:val="22"/>
              <w:lang w:val="nl-NL"/>
            </w:rPr>
          </w:pPr>
          <w:r>
            <w:rPr>
              <w:rFonts w:ascii="Cambria" w:hAnsi="Cambria"/>
              <w:i/>
              <w:sz w:val="22"/>
              <w:szCs w:val="22"/>
              <w:lang w:val="nl-NL"/>
            </w:rPr>
            <w:t>‘Wat hebben jullie allemaal gedaan?’</w:t>
          </w:r>
          <w:r>
            <w:rPr>
              <w:rFonts w:ascii="Cambria" w:hAnsi="Cambria"/>
              <w:sz w:val="22"/>
              <w:szCs w:val="22"/>
              <w:lang w:val="nl-NL"/>
            </w:rPr>
            <w:t xml:space="preserve">. Opgeroepen in januari 2017 van </w:t>
          </w:r>
        </w:p>
        <w:p w14:paraId="71BB964D" w14:textId="3DC21BB7" w:rsidR="00245FDE" w:rsidRPr="00AD3E33" w:rsidRDefault="00AD3E33" w:rsidP="00AD3E33">
          <w:pPr>
            <w:ind w:firstLine="708"/>
            <w:rPr>
              <w:rFonts w:ascii="Cambria" w:hAnsi="Cambria"/>
              <w:lang w:val="nl-NL"/>
            </w:rPr>
          </w:pPr>
          <w:r w:rsidRPr="00AD3E33">
            <w:rPr>
              <w:rFonts w:ascii="Cambria" w:hAnsi="Cambria"/>
              <w:sz w:val="22"/>
              <w:szCs w:val="22"/>
              <w:lang w:val="nl-NL"/>
            </w:rPr>
            <w:t>https://onzetaal.nl/taaladvies/hulpwerkwoord</w:t>
          </w:r>
        </w:p>
      </w:sdtContent>
    </w:sdt>
    <w:p w14:paraId="44820E52" w14:textId="77777777" w:rsidR="00245FDE" w:rsidRPr="00AD3E33" w:rsidRDefault="00245FDE" w:rsidP="00245FDE">
      <w:pPr>
        <w:pStyle w:val="NoSpacing"/>
        <w:rPr>
          <w:rFonts w:ascii="Cambria" w:hAnsi="Cambria"/>
        </w:rPr>
      </w:pPr>
    </w:p>
    <w:p w14:paraId="4C6C2D7D" w14:textId="77777777" w:rsidR="00245FDE" w:rsidRPr="00AD3E33" w:rsidRDefault="00245FDE" w:rsidP="00245FDE">
      <w:pPr>
        <w:pStyle w:val="NoSpacing"/>
        <w:rPr>
          <w:rFonts w:ascii="Cambria" w:hAnsi="Cambria"/>
        </w:rPr>
      </w:pPr>
    </w:p>
    <w:p w14:paraId="6D19FC1C" w14:textId="77777777" w:rsidR="00245FDE" w:rsidRPr="00AD3E33" w:rsidRDefault="00245FDE" w:rsidP="00245FDE">
      <w:pPr>
        <w:pStyle w:val="NoSpacing"/>
        <w:rPr>
          <w:rFonts w:ascii="Cambria" w:hAnsi="Cambria"/>
        </w:rPr>
      </w:pPr>
    </w:p>
    <w:p w14:paraId="18E9A700" w14:textId="77777777" w:rsidR="00245FDE" w:rsidRPr="00AD3E33" w:rsidRDefault="00245FDE" w:rsidP="00245FDE">
      <w:pPr>
        <w:pStyle w:val="NoSpacing"/>
        <w:rPr>
          <w:rFonts w:ascii="Cambria" w:hAnsi="Cambria"/>
        </w:rPr>
      </w:pPr>
      <w:r w:rsidRPr="00AD3E33">
        <w:rPr>
          <w:rFonts w:ascii="Cambria" w:hAnsi="Cambria"/>
        </w:rPr>
        <w:t xml:space="preserve"> </w:t>
      </w:r>
    </w:p>
    <w:p w14:paraId="56B862F8" w14:textId="77777777" w:rsidR="00245FDE" w:rsidRPr="00AD3E33" w:rsidRDefault="00245FDE" w:rsidP="00245FDE">
      <w:pPr>
        <w:pStyle w:val="NoSpacing"/>
        <w:rPr>
          <w:rFonts w:ascii="Cambria" w:hAnsi="Cambria"/>
        </w:rPr>
      </w:pPr>
    </w:p>
    <w:p w14:paraId="7AB9B83B" w14:textId="77777777" w:rsidR="00245FDE" w:rsidRPr="00AD3E33" w:rsidRDefault="00245FDE" w:rsidP="00245FDE">
      <w:pPr>
        <w:pStyle w:val="NoSpacing"/>
        <w:rPr>
          <w:rFonts w:ascii="Cambria" w:hAnsi="Cambria"/>
        </w:rPr>
      </w:pPr>
    </w:p>
    <w:p w14:paraId="41DD9E1A" w14:textId="77777777" w:rsidR="00245FDE" w:rsidRPr="00AD3E33" w:rsidRDefault="00245FDE" w:rsidP="00245FDE">
      <w:pPr>
        <w:pStyle w:val="NoSpacing"/>
        <w:rPr>
          <w:rFonts w:ascii="Cambria" w:hAnsi="Cambria"/>
        </w:rPr>
      </w:pPr>
    </w:p>
    <w:p w14:paraId="6E073039" w14:textId="77777777" w:rsidR="00245FDE" w:rsidRPr="00AD3E33" w:rsidRDefault="00245FDE" w:rsidP="00245FDE">
      <w:pPr>
        <w:pStyle w:val="NoSpacing"/>
        <w:rPr>
          <w:rFonts w:ascii="Cambria" w:hAnsi="Cambria"/>
        </w:rPr>
      </w:pPr>
    </w:p>
    <w:p w14:paraId="4C700E4F" w14:textId="77777777" w:rsidR="00A96313" w:rsidRDefault="00A96313" w:rsidP="00245FDE">
      <w:pPr>
        <w:pStyle w:val="NoSpacing"/>
        <w:rPr>
          <w:rFonts w:ascii="Cambria" w:hAnsi="Cambria"/>
          <w:sz w:val="26"/>
          <w:szCs w:val="26"/>
        </w:rPr>
        <w:sectPr w:rsidR="00A96313" w:rsidSect="003813E8">
          <w:headerReference w:type="default" r:id="rId8"/>
          <w:footerReference w:type="default" r:id="rId9"/>
          <w:pgSz w:w="11906" w:h="16838"/>
          <w:pgMar w:top="1418" w:right="1418" w:bottom="1418" w:left="1418" w:header="709" w:footer="709" w:gutter="0"/>
          <w:pgNumType w:start="2"/>
          <w:cols w:space="708"/>
          <w:titlePg/>
          <w:docGrid w:linePitch="360"/>
        </w:sectPr>
      </w:pPr>
    </w:p>
    <w:p w14:paraId="24D1E050" w14:textId="14EFBE9B" w:rsidR="00245FDE" w:rsidRDefault="00A96313" w:rsidP="00245FDE">
      <w:pPr>
        <w:pStyle w:val="NoSpacing"/>
        <w:rPr>
          <w:rFonts w:ascii="Cambria" w:hAnsi="Cambria"/>
          <w:sz w:val="26"/>
          <w:szCs w:val="26"/>
        </w:rPr>
      </w:pPr>
      <w:r>
        <w:rPr>
          <w:rFonts w:ascii="Cambria" w:hAnsi="Cambria"/>
          <w:sz w:val="26"/>
          <w:szCs w:val="26"/>
        </w:rPr>
        <w:lastRenderedPageBreak/>
        <w:t>Bijlage I</w:t>
      </w:r>
    </w:p>
    <w:p w14:paraId="0A16D032" w14:textId="77777777" w:rsidR="003A5BE0" w:rsidRPr="003A5BE0" w:rsidRDefault="003A5BE0" w:rsidP="00245FDE">
      <w:pPr>
        <w:pStyle w:val="NoSpacing"/>
        <w:rPr>
          <w:rFonts w:ascii="Cambria" w:hAnsi="Cambria"/>
        </w:rPr>
      </w:pPr>
    </w:p>
    <w:tbl>
      <w:tblPr>
        <w:tblW w:w="5000" w:type="pct"/>
        <w:tblCellMar>
          <w:left w:w="70" w:type="dxa"/>
          <w:right w:w="70" w:type="dxa"/>
        </w:tblCellMar>
        <w:tblLook w:val="04A0" w:firstRow="1" w:lastRow="0" w:firstColumn="1" w:lastColumn="0" w:noHBand="0" w:noVBand="1"/>
      </w:tblPr>
      <w:tblGrid>
        <w:gridCol w:w="818"/>
        <w:gridCol w:w="8697"/>
        <w:gridCol w:w="874"/>
        <w:gridCol w:w="980"/>
        <w:gridCol w:w="1496"/>
        <w:gridCol w:w="1137"/>
      </w:tblGrid>
      <w:tr w:rsidR="0094170F" w:rsidRPr="003A5BE0" w14:paraId="5F2E10E4" w14:textId="77777777" w:rsidTr="003A5BE0">
        <w:trPr>
          <w:trHeight w:val="300"/>
        </w:trPr>
        <w:tc>
          <w:tcPr>
            <w:tcW w:w="292" w:type="pct"/>
            <w:tcBorders>
              <w:top w:val="nil"/>
              <w:left w:val="nil"/>
              <w:bottom w:val="single" w:sz="4" w:space="0" w:color="auto"/>
              <w:right w:val="nil"/>
            </w:tcBorders>
            <w:shd w:val="clear" w:color="auto" w:fill="auto"/>
            <w:noWrap/>
            <w:vAlign w:val="bottom"/>
            <w:hideMark/>
          </w:tcPr>
          <w:p w14:paraId="58CEA182" w14:textId="77777777" w:rsidR="003A5BE0" w:rsidRDefault="003A5BE0" w:rsidP="003A5BE0">
            <w:pPr>
              <w:pStyle w:val="NoSpacing"/>
              <w:rPr>
                <w:rFonts w:ascii="Cambria" w:hAnsi="Cambria"/>
                <w:sz w:val="14"/>
                <w:szCs w:val="14"/>
                <w:lang w:eastAsia="nl-NL"/>
              </w:rPr>
            </w:pPr>
          </w:p>
          <w:p w14:paraId="5A1842B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datum</w:t>
            </w:r>
          </w:p>
        </w:tc>
        <w:tc>
          <w:tcPr>
            <w:tcW w:w="3106" w:type="pct"/>
            <w:tcBorders>
              <w:top w:val="nil"/>
              <w:left w:val="nil"/>
              <w:bottom w:val="single" w:sz="4" w:space="0" w:color="auto"/>
              <w:right w:val="nil"/>
            </w:tcBorders>
            <w:shd w:val="clear" w:color="auto" w:fill="auto"/>
            <w:noWrap/>
            <w:vAlign w:val="bottom"/>
            <w:hideMark/>
          </w:tcPr>
          <w:p w14:paraId="6FC575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zin</w:t>
            </w:r>
          </w:p>
        </w:tc>
        <w:tc>
          <w:tcPr>
            <w:tcW w:w="312" w:type="pct"/>
            <w:tcBorders>
              <w:top w:val="nil"/>
              <w:left w:val="nil"/>
              <w:bottom w:val="single" w:sz="4" w:space="0" w:color="auto"/>
              <w:right w:val="nil"/>
            </w:tcBorders>
            <w:shd w:val="clear" w:color="auto" w:fill="auto"/>
            <w:noWrap/>
            <w:vAlign w:val="bottom"/>
            <w:hideMark/>
          </w:tcPr>
          <w:p w14:paraId="053885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type negatie</w:t>
            </w:r>
          </w:p>
        </w:tc>
        <w:tc>
          <w:tcPr>
            <w:tcW w:w="350" w:type="pct"/>
            <w:tcBorders>
              <w:top w:val="nil"/>
              <w:left w:val="nil"/>
              <w:bottom w:val="single" w:sz="4" w:space="0" w:color="auto"/>
              <w:right w:val="nil"/>
            </w:tcBorders>
            <w:shd w:val="clear" w:color="auto" w:fill="auto"/>
            <w:noWrap/>
            <w:vAlign w:val="bottom"/>
            <w:hideMark/>
          </w:tcPr>
          <w:p w14:paraId="647440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constructie</w:t>
            </w:r>
          </w:p>
        </w:tc>
        <w:tc>
          <w:tcPr>
            <w:tcW w:w="534" w:type="pct"/>
            <w:tcBorders>
              <w:top w:val="nil"/>
              <w:left w:val="nil"/>
              <w:bottom w:val="single" w:sz="4" w:space="0" w:color="auto"/>
              <w:right w:val="nil"/>
            </w:tcBorders>
            <w:shd w:val="clear" w:color="auto" w:fill="auto"/>
            <w:noWrap/>
            <w:vAlign w:val="bottom"/>
            <w:hideMark/>
          </w:tcPr>
          <w:p w14:paraId="5ACD31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syntactische omgeving</w:t>
            </w:r>
          </w:p>
        </w:tc>
        <w:tc>
          <w:tcPr>
            <w:tcW w:w="406" w:type="pct"/>
            <w:tcBorders>
              <w:top w:val="nil"/>
              <w:left w:val="nil"/>
              <w:bottom w:val="single" w:sz="4" w:space="0" w:color="auto"/>
              <w:right w:val="nil"/>
            </w:tcBorders>
            <w:shd w:val="clear" w:color="auto" w:fill="auto"/>
            <w:noWrap/>
            <w:vAlign w:val="bottom"/>
            <w:hideMark/>
          </w:tcPr>
          <w:p w14:paraId="0CFCF41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hulpwerkwoord</w:t>
            </w:r>
          </w:p>
        </w:tc>
      </w:tr>
      <w:tr w:rsidR="0094170F" w:rsidRPr="003A5BE0" w14:paraId="5CAFD018" w14:textId="77777777" w:rsidTr="003A5BE0">
        <w:trPr>
          <w:trHeight w:val="300"/>
        </w:trPr>
        <w:tc>
          <w:tcPr>
            <w:tcW w:w="292" w:type="pct"/>
            <w:tcBorders>
              <w:top w:val="single" w:sz="4" w:space="0" w:color="auto"/>
              <w:left w:val="nil"/>
              <w:bottom w:val="nil"/>
              <w:right w:val="nil"/>
            </w:tcBorders>
            <w:shd w:val="clear" w:color="auto" w:fill="auto"/>
            <w:noWrap/>
            <w:vAlign w:val="bottom"/>
            <w:hideMark/>
          </w:tcPr>
          <w:p w14:paraId="054AED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01.12.1664</w:t>
            </w:r>
          </w:p>
        </w:tc>
        <w:tc>
          <w:tcPr>
            <w:tcW w:w="3106" w:type="pct"/>
            <w:tcBorders>
              <w:top w:val="single" w:sz="4" w:space="0" w:color="auto"/>
              <w:left w:val="nil"/>
              <w:bottom w:val="nil"/>
              <w:right w:val="nil"/>
            </w:tcBorders>
            <w:shd w:val="clear" w:color="auto" w:fill="auto"/>
            <w:noWrap/>
            <w:vAlign w:val="bottom"/>
            <w:hideMark/>
          </w:tcPr>
          <w:p w14:paraId="2687CAD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smydaes geen hoochte</w:t>
            </w:r>
          </w:p>
        </w:tc>
        <w:tc>
          <w:tcPr>
            <w:tcW w:w="312" w:type="pct"/>
            <w:tcBorders>
              <w:top w:val="single" w:sz="4" w:space="0" w:color="auto"/>
              <w:left w:val="nil"/>
              <w:bottom w:val="nil"/>
              <w:right w:val="nil"/>
            </w:tcBorders>
            <w:shd w:val="clear" w:color="auto" w:fill="auto"/>
            <w:noWrap/>
            <w:vAlign w:val="bottom"/>
            <w:hideMark/>
          </w:tcPr>
          <w:p w14:paraId="427E19D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single" w:sz="4" w:space="0" w:color="auto"/>
              <w:left w:val="nil"/>
              <w:bottom w:val="nil"/>
              <w:right w:val="nil"/>
            </w:tcBorders>
            <w:shd w:val="clear" w:color="auto" w:fill="auto"/>
            <w:noWrap/>
            <w:vAlign w:val="bottom"/>
            <w:hideMark/>
          </w:tcPr>
          <w:p w14:paraId="7AB1FE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single" w:sz="4" w:space="0" w:color="auto"/>
              <w:left w:val="nil"/>
              <w:bottom w:val="nil"/>
              <w:right w:val="nil"/>
            </w:tcBorders>
            <w:shd w:val="clear" w:color="auto" w:fill="auto"/>
            <w:noWrap/>
            <w:vAlign w:val="bottom"/>
            <w:hideMark/>
          </w:tcPr>
          <w:p w14:paraId="197409D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single" w:sz="4" w:space="0" w:color="auto"/>
              <w:left w:val="nil"/>
              <w:bottom w:val="nil"/>
              <w:right w:val="nil"/>
            </w:tcBorders>
            <w:shd w:val="clear" w:color="auto" w:fill="auto"/>
            <w:noWrap/>
            <w:vAlign w:val="bottom"/>
            <w:hideMark/>
          </w:tcPr>
          <w:p w14:paraId="13A9305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75CE957" w14:textId="77777777" w:rsidTr="003A5BE0">
        <w:trPr>
          <w:trHeight w:val="300"/>
        </w:trPr>
        <w:tc>
          <w:tcPr>
            <w:tcW w:w="292" w:type="pct"/>
            <w:tcBorders>
              <w:top w:val="nil"/>
              <w:left w:val="nil"/>
              <w:bottom w:val="nil"/>
              <w:right w:val="nil"/>
            </w:tcBorders>
            <w:shd w:val="clear" w:color="auto" w:fill="auto"/>
            <w:noWrap/>
            <w:vAlign w:val="bottom"/>
            <w:hideMark/>
          </w:tcPr>
          <w:p w14:paraId="5FCF10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02.08.1664</w:t>
            </w:r>
          </w:p>
        </w:tc>
        <w:tc>
          <w:tcPr>
            <w:tcW w:w="3106" w:type="pct"/>
            <w:tcBorders>
              <w:top w:val="nil"/>
              <w:left w:val="nil"/>
              <w:bottom w:val="nil"/>
              <w:right w:val="nil"/>
            </w:tcBorders>
            <w:shd w:val="clear" w:color="auto" w:fill="auto"/>
            <w:noWrap/>
            <w:vAlign w:val="bottom"/>
            <w:hideMark/>
          </w:tcPr>
          <w:p w14:paraId="25C4210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 men op geen plaetsen […] nyet en mochten comen om onse schepen schoon te mogen maeken</w:t>
            </w:r>
          </w:p>
        </w:tc>
        <w:tc>
          <w:tcPr>
            <w:tcW w:w="312" w:type="pct"/>
            <w:tcBorders>
              <w:top w:val="nil"/>
              <w:left w:val="nil"/>
              <w:bottom w:val="nil"/>
              <w:right w:val="nil"/>
            </w:tcBorders>
            <w:shd w:val="clear" w:color="auto" w:fill="auto"/>
            <w:noWrap/>
            <w:vAlign w:val="bottom"/>
            <w:hideMark/>
          </w:tcPr>
          <w:p w14:paraId="7034B96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1B886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F1CC6B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DFFBF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3CE4AFB4" w14:textId="77777777" w:rsidTr="003A5BE0">
        <w:trPr>
          <w:trHeight w:val="300"/>
        </w:trPr>
        <w:tc>
          <w:tcPr>
            <w:tcW w:w="292" w:type="pct"/>
            <w:tcBorders>
              <w:top w:val="nil"/>
              <w:left w:val="nil"/>
              <w:bottom w:val="nil"/>
              <w:right w:val="nil"/>
            </w:tcBorders>
            <w:shd w:val="clear" w:color="auto" w:fill="auto"/>
            <w:noWrap/>
            <w:vAlign w:val="bottom"/>
            <w:hideMark/>
          </w:tcPr>
          <w:p w14:paraId="02707B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02.08.1664</w:t>
            </w:r>
          </w:p>
        </w:tc>
        <w:tc>
          <w:tcPr>
            <w:tcW w:w="3106" w:type="pct"/>
            <w:tcBorders>
              <w:top w:val="nil"/>
              <w:left w:val="nil"/>
              <w:bottom w:val="nil"/>
              <w:right w:val="nil"/>
            </w:tcBorders>
            <w:shd w:val="clear" w:color="auto" w:fill="auto"/>
            <w:noWrap/>
            <w:vAlign w:val="bottom"/>
            <w:hideMark/>
          </w:tcPr>
          <w:p w14:paraId="304F44A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 men op geen plaetsen […] nyet en mochten comen om onse schepen schoon te mogen maeken</w:t>
            </w:r>
          </w:p>
        </w:tc>
        <w:tc>
          <w:tcPr>
            <w:tcW w:w="312" w:type="pct"/>
            <w:tcBorders>
              <w:top w:val="nil"/>
              <w:left w:val="nil"/>
              <w:bottom w:val="nil"/>
              <w:right w:val="nil"/>
            </w:tcBorders>
            <w:shd w:val="clear" w:color="auto" w:fill="auto"/>
            <w:noWrap/>
            <w:vAlign w:val="bottom"/>
            <w:hideMark/>
          </w:tcPr>
          <w:p w14:paraId="6C0AC4A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426BA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CDF8B7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6F555A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462AE5CC" w14:textId="77777777" w:rsidTr="003A5BE0">
        <w:trPr>
          <w:trHeight w:val="300"/>
        </w:trPr>
        <w:tc>
          <w:tcPr>
            <w:tcW w:w="292" w:type="pct"/>
            <w:tcBorders>
              <w:top w:val="nil"/>
              <w:left w:val="nil"/>
              <w:bottom w:val="nil"/>
              <w:right w:val="nil"/>
            </w:tcBorders>
            <w:shd w:val="clear" w:color="auto" w:fill="auto"/>
            <w:noWrap/>
            <w:vAlign w:val="bottom"/>
            <w:hideMark/>
          </w:tcPr>
          <w:p w14:paraId="2C356E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02.08.1664</w:t>
            </w:r>
          </w:p>
        </w:tc>
        <w:tc>
          <w:tcPr>
            <w:tcW w:w="3106" w:type="pct"/>
            <w:tcBorders>
              <w:top w:val="nil"/>
              <w:left w:val="nil"/>
              <w:bottom w:val="nil"/>
              <w:right w:val="nil"/>
            </w:tcBorders>
            <w:shd w:val="clear" w:color="auto" w:fill="auto"/>
            <w:noWrap/>
            <w:vAlign w:val="bottom"/>
            <w:hideMark/>
          </w:tcPr>
          <w:p w14:paraId="18ED28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twelck wy nyet conde doen ofte wy mochten ontrent haer wesen</w:t>
            </w:r>
          </w:p>
        </w:tc>
        <w:tc>
          <w:tcPr>
            <w:tcW w:w="312" w:type="pct"/>
            <w:tcBorders>
              <w:top w:val="nil"/>
              <w:left w:val="nil"/>
              <w:bottom w:val="nil"/>
              <w:right w:val="nil"/>
            </w:tcBorders>
            <w:shd w:val="clear" w:color="auto" w:fill="auto"/>
            <w:noWrap/>
            <w:vAlign w:val="bottom"/>
            <w:hideMark/>
          </w:tcPr>
          <w:p w14:paraId="5D285B8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04BAA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1D018A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74F3ED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C7DF924" w14:textId="77777777" w:rsidTr="003A5BE0">
        <w:trPr>
          <w:trHeight w:val="300"/>
        </w:trPr>
        <w:tc>
          <w:tcPr>
            <w:tcW w:w="292" w:type="pct"/>
            <w:tcBorders>
              <w:top w:val="nil"/>
              <w:left w:val="nil"/>
              <w:bottom w:val="nil"/>
              <w:right w:val="nil"/>
            </w:tcBorders>
            <w:shd w:val="clear" w:color="auto" w:fill="auto"/>
            <w:noWrap/>
            <w:vAlign w:val="bottom"/>
            <w:hideMark/>
          </w:tcPr>
          <w:p w14:paraId="76BE8A3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03.07.1664</w:t>
            </w:r>
          </w:p>
        </w:tc>
        <w:tc>
          <w:tcPr>
            <w:tcW w:w="3106" w:type="pct"/>
            <w:tcBorders>
              <w:top w:val="nil"/>
              <w:left w:val="nil"/>
              <w:bottom w:val="nil"/>
              <w:right w:val="nil"/>
            </w:tcBorders>
            <w:shd w:val="clear" w:color="auto" w:fill="auto"/>
            <w:noWrap/>
            <w:vAlign w:val="bottom"/>
            <w:hideMark/>
          </w:tcPr>
          <w:p w14:paraId="06C9484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dat wy dye mosten lossen ofte dat wy nyet een crysten nederlans slave soude lossen noch aen boort breyngen</w:t>
            </w:r>
          </w:p>
        </w:tc>
        <w:tc>
          <w:tcPr>
            <w:tcW w:w="312" w:type="pct"/>
            <w:tcBorders>
              <w:top w:val="nil"/>
              <w:left w:val="nil"/>
              <w:bottom w:val="nil"/>
              <w:right w:val="nil"/>
            </w:tcBorders>
            <w:shd w:val="clear" w:color="auto" w:fill="auto"/>
            <w:noWrap/>
            <w:vAlign w:val="bottom"/>
            <w:hideMark/>
          </w:tcPr>
          <w:p w14:paraId="72E6C6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A46D1A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9E5E3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3681F1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467D7ED6" w14:textId="77777777" w:rsidTr="003A5BE0">
        <w:trPr>
          <w:trHeight w:val="300"/>
        </w:trPr>
        <w:tc>
          <w:tcPr>
            <w:tcW w:w="292" w:type="pct"/>
            <w:tcBorders>
              <w:top w:val="nil"/>
              <w:left w:val="nil"/>
              <w:bottom w:val="nil"/>
              <w:right w:val="nil"/>
            </w:tcBorders>
            <w:shd w:val="clear" w:color="auto" w:fill="auto"/>
            <w:noWrap/>
            <w:vAlign w:val="bottom"/>
            <w:hideMark/>
          </w:tcPr>
          <w:p w14:paraId="07CBCC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04.07.1664</w:t>
            </w:r>
          </w:p>
        </w:tc>
        <w:tc>
          <w:tcPr>
            <w:tcW w:w="3106" w:type="pct"/>
            <w:tcBorders>
              <w:top w:val="nil"/>
              <w:left w:val="nil"/>
              <w:bottom w:val="nil"/>
              <w:right w:val="nil"/>
            </w:tcBorders>
            <w:shd w:val="clear" w:color="auto" w:fill="auto"/>
            <w:noWrap/>
            <w:vAlign w:val="bottom"/>
            <w:hideMark/>
          </w:tcPr>
          <w:p w14:paraId="305FA67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de turcken nyet langer en conde noch wylde in volgen haere onrechtmatyge voor stellynge</w:t>
            </w:r>
          </w:p>
        </w:tc>
        <w:tc>
          <w:tcPr>
            <w:tcW w:w="312" w:type="pct"/>
            <w:tcBorders>
              <w:top w:val="nil"/>
              <w:left w:val="nil"/>
              <w:bottom w:val="nil"/>
              <w:right w:val="nil"/>
            </w:tcBorders>
            <w:shd w:val="clear" w:color="auto" w:fill="auto"/>
            <w:noWrap/>
            <w:vAlign w:val="bottom"/>
            <w:hideMark/>
          </w:tcPr>
          <w:p w14:paraId="608260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4ABA26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4780F39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90D18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E127910" w14:textId="77777777" w:rsidTr="003A5BE0">
        <w:trPr>
          <w:trHeight w:val="300"/>
        </w:trPr>
        <w:tc>
          <w:tcPr>
            <w:tcW w:w="292" w:type="pct"/>
            <w:tcBorders>
              <w:top w:val="nil"/>
              <w:left w:val="nil"/>
              <w:bottom w:val="nil"/>
              <w:right w:val="nil"/>
            </w:tcBorders>
            <w:shd w:val="clear" w:color="auto" w:fill="auto"/>
            <w:noWrap/>
            <w:vAlign w:val="bottom"/>
            <w:hideMark/>
          </w:tcPr>
          <w:p w14:paraId="5777B61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04.07.1664</w:t>
            </w:r>
          </w:p>
        </w:tc>
        <w:tc>
          <w:tcPr>
            <w:tcW w:w="3106" w:type="pct"/>
            <w:tcBorders>
              <w:top w:val="nil"/>
              <w:left w:val="nil"/>
              <w:bottom w:val="nil"/>
              <w:right w:val="nil"/>
            </w:tcBorders>
            <w:shd w:val="clear" w:color="auto" w:fill="auto"/>
            <w:noWrap/>
            <w:vAlign w:val="bottom"/>
            <w:hideMark/>
          </w:tcPr>
          <w:p w14:paraId="2690EB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alsoo wy nu ons meeste gelt bestyert hadden en op vrye voeten stonden nyet langer en conde het afront voor den staet lyden</w:t>
            </w:r>
          </w:p>
        </w:tc>
        <w:tc>
          <w:tcPr>
            <w:tcW w:w="312" w:type="pct"/>
            <w:tcBorders>
              <w:top w:val="nil"/>
              <w:left w:val="nil"/>
              <w:bottom w:val="nil"/>
              <w:right w:val="nil"/>
            </w:tcBorders>
            <w:shd w:val="clear" w:color="auto" w:fill="auto"/>
            <w:noWrap/>
            <w:vAlign w:val="bottom"/>
            <w:hideMark/>
          </w:tcPr>
          <w:p w14:paraId="2095CD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DF1E7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3451B67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DD2765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FA41630" w14:textId="77777777" w:rsidTr="003A5BE0">
        <w:trPr>
          <w:trHeight w:val="300"/>
        </w:trPr>
        <w:tc>
          <w:tcPr>
            <w:tcW w:w="292" w:type="pct"/>
            <w:tcBorders>
              <w:top w:val="nil"/>
              <w:left w:val="nil"/>
              <w:bottom w:val="nil"/>
              <w:right w:val="nil"/>
            </w:tcBorders>
            <w:shd w:val="clear" w:color="auto" w:fill="auto"/>
            <w:noWrap/>
            <w:vAlign w:val="bottom"/>
            <w:hideMark/>
          </w:tcPr>
          <w:p w14:paraId="35BB410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04.08.1664</w:t>
            </w:r>
          </w:p>
        </w:tc>
        <w:tc>
          <w:tcPr>
            <w:tcW w:w="3106" w:type="pct"/>
            <w:tcBorders>
              <w:top w:val="nil"/>
              <w:left w:val="nil"/>
              <w:bottom w:val="nil"/>
              <w:right w:val="nil"/>
            </w:tcBorders>
            <w:shd w:val="clear" w:color="auto" w:fill="auto"/>
            <w:noWrap/>
            <w:vAlign w:val="bottom"/>
            <w:hideMark/>
          </w:tcPr>
          <w:p w14:paraId="6BBA07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en heeft geen nederlansche bryeven met gebracht</w:t>
            </w:r>
          </w:p>
        </w:tc>
        <w:tc>
          <w:tcPr>
            <w:tcW w:w="312" w:type="pct"/>
            <w:tcBorders>
              <w:top w:val="nil"/>
              <w:left w:val="nil"/>
              <w:bottom w:val="nil"/>
              <w:right w:val="nil"/>
            </w:tcBorders>
            <w:shd w:val="clear" w:color="auto" w:fill="auto"/>
            <w:noWrap/>
            <w:vAlign w:val="bottom"/>
            <w:hideMark/>
          </w:tcPr>
          <w:p w14:paraId="5AAB6EF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DCC6C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66A0BA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D4E4B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5F315B11" w14:textId="77777777" w:rsidTr="003A5BE0">
        <w:trPr>
          <w:trHeight w:val="300"/>
        </w:trPr>
        <w:tc>
          <w:tcPr>
            <w:tcW w:w="292" w:type="pct"/>
            <w:tcBorders>
              <w:top w:val="nil"/>
              <w:left w:val="nil"/>
              <w:bottom w:val="nil"/>
              <w:right w:val="nil"/>
            </w:tcBorders>
            <w:shd w:val="clear" w:color="auto" w:fill="auto"/>
            <w:noWrap/>
            <w:vAlign w:val="bottom"/>
            <w:hideMark/>
          </w:tcPr>
          <w:p w14:paraId="64F3FEE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04.08.1664</w:t>
            </w:r>
          </w:p>
        </w:tc>
        <w:tc>
          <w:tcPr>
            <w:tcW w:w="3106" w:type="pct"/>
            <w:tcBorders>
              <w:top w:val="nil"/>
              <w:left w:val="nil"/>
              <w:bottom w:val="nil"/>
              <w:right w:val="nil"/>
            </w:tcBorders>
            <w:shd w:val="clear" w:color="auto" w:fill="auto"/>
            <w:noWrap/>
            <w:vAlign w:val="bottom"/>
            <w:hideMark/>
          </w:tcPr>
          <w:p w14:paraId="7F880C4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alsoo dye tot madrydt noch nyet aen gecomen waren</w:t>
            </w:r>
          </w:p>
        </w:tc>
        <w:tc>
          <w:tcPr>
            <w:tcW w:w="312" w:type="pct"/>
            <w:tcBorders>
              <w:top w:val="nil"/>
              <w:left w:val="nil"/>
              <w:bottom w:val="nil"/>
              <w:right w:val="nil"/>
            </w:tcBorders>
            <w:shd w:val="clear" w:color="auto" w:fill="auto"/>
            <w:noWrap/>
            <w:vAlign w:val="bottom"/>
            <w:hideMark/>
          </w:tcPr>
          <w:p w14:paraId="214D2BB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892A6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CFA399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681088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79F6BE48" w14:textId="77777777" w:rsidTr="003A5BE0">
        <w:trPr>
          <w:trHeight w:val="300"/>
        </w:trPr>
        <w:tc>
          <w:tcPr>
            <w:tcW w:w="292" w:type="pct"/>
            <w:tcBorders>
              <w:top w:val="nil"/>
              <w:left w:val="nil"/>
              <w:bottom w:val="nil"/>
              <w:right w:val="nil"/>
            </w:tcBorders>
            <w:shd w:val="clear" w:color="auto" w:fill="auto"/>
            <w:noWrap/>
            <w:vAlign w:val="bottom"/>
            <w:hideMark/>
          </w:tcPr>
          <w:p w14:paraId="037F793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04.12.1664</w:t>
            </w:r>
          </w:p>
        </w:tc>
        <w:tc>
          <w:tcPr>
            <w:tcW w:w="3106" w:type="pct"/>
            <w:tcBorders>
              <w:top w:val="nil"/>
              <w:left w:val="nil"/>
              <w:bottom w:val="nil"/>
              <w:right w:val="nil"/>
            </w:tcBorders>
            <w:shd w:val="clear" w:color="auto" w:fill="auto"/>
            <w:noWrap/>
            <w:vAlign w:val="bottom"/>
            <w:hideMark/>
          </w:tcPr>
          <w:p w14:paraId="4C59E4E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een groodt gotlyng schoodt benoorden de suyt wal mach af blyven en nyet vaerder</w:t>
            </w:r>
          </w:p>
        </w:tc>
        <w:tc>
          <w:tcPr>
            <w:tcW w:w="312" w:type="pct"/>
            <w:tcBorders>
              <w:top w:val="nil"/>
              <w:left w:val="nil"/>
              <w:bottom w:val="nil"/>
              <w:right w:val="nil"/>
            </w:tcBorders>
            <w:shd w:val="clear" w:color="auto" w:fill="auto"/>
            <w:noWrap/>
            <w:vAlign w:val="bottom"/>
            <w:hideMark/>
          </w:tcPr>
          <w:p w14:paraId="2FAE8AE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613300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39268F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760DC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ECCEDBE" w14:textId="77777777" w:rsidTr="003A5BE0">
        <w:trPr>
          <w:trHeight w:val="300"/>
        </w:trPr>
        <w:tc>
          <w:tcPr>
            <w:tcW w:w="292" w:type="pct"/>
            <w:tcBorders>
              <w:top w:val="nil"/>
              <w:left w:val="nil"/>
              <w:bottom w:val="nil"/>
              <w:right w:val="nil"/>
            </w:tcBorders>
            <w:shd w:val="clear" w:color="auto" w:fill="auto"/>
            <w:noWrap/>
            <w:vAlign w:val="bottom"/>
            <w:hideMark/>
          </w:tcPr>
          <w:p w14:paraId="09EED66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05.07.1664</w:t>
            </w:r>
          </w:p>
        </w:tc>
        <w:tc>
          <w:tcPr>
            <w:tcW w:w="3106" w:type="pct"/>
            <w:tcBorders>
              <w:top w:val="nil"/>
              <w:left w:val="nil"/>
              <w:bottom w:val="nil"/>
              <w:right w:val="nil"/>
            </w:tcBorders>
            <w:shd w:val="clear" w:color="auto" w:fill="auto"/>
            <w:noWrap/>
            <w:vAlign w:val="bottom"/>
            <w:hideMark/>
          </w:tcPr>
          <w:p w14:paraId="2AA5009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 mede te vernemen oft geen bryeven van haer hoochmogend ofte edele mogende tot alycante soude vynden</w:t>
            </w:r>
          </w:p>
        </w:tc>
        <w:tc>
          <w:tcPr>
            <w:tcW w:w="312" w:type="pct"/>
            <w:tcBorders>
              <w:top w:val="nil"/>
              <w:left w:val="nil"/>
              <w:bottom w:val="nil"/>
              <w:right w:val="nil"/>
            </w:tcBorders>
            <w:shd w:val="clear" w:color="auto" w:fill="auto"/>
            <w:noWrap/>
            <w:vAlign w:val="bottom"/>
            <w:hideMark/>
          </w:tcPr>
          <w:p w14:paraId="171592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1988DD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48592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359959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431DE383" w14:textId="77777777" w:rsidTr="003A5BE0">
        <w:trPr>
          <w:trHeight w:val="300"/>
        </w:trPr>
        <w:tc>
          <w:tcPr>
            <w:tcW w:w="292" w:type="pct"/>
            <w:tcBorders>
              <w:top w:val="nil"/>
              <w:left w:val="nil"/>
              <w:bottom w:val="nil"/>
              <w:right w:val="nil"/>
            </w:tcBorders>
            <w:shd w:val="clear" w:color="auto" w:fill="auto"/>
            <w:noWrap/>
            <w:vAlign w:val="bottom"/>
            <w:hideMark/>
          </w:tcPr>
          <w:p w14:paraId="06C95FB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05.08.1664</w:t>
            </w:r>
          </w:p>
        </w:tc>
        <w:tc>
          <w:tcPr>
            <w:tcW w:w="3106" w:type="pct"/>
            <w:tcBorders>
              <w:top w:val="nil"/>
              <w:left w:val="nil"/>
              <w:bottom w:val="nil"/>
              <w:right w:val="nil"/>
            </w:tcBorders>
            <w:shd w:val="clear" w:color="auto" w:fill="auto"/>
            <w:noWrap/>
            <w:vAlign w:val="bottom"/>
            <w:hideMark/>
          </w:tcPr>
          <w:p w14:paraId="766A23E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nyet een schyp conde syen</w:t>
            </w:r>
          </w:p>
        </w:tc>
        <w:tc>
          <w:tcPr>
            <w:tcW w:w="312" w:type="pct"/>
            <w:tcBorders>
              <w:top w:val="nil"/>
              <w:left w:val="nil"/>
              <w:bottom w:val="nil"/>
              <w:right w:val="nil"/>
            </w:tcBorders>
            <w:shd w:val="clear" w:color="auto" w:fill="auto"/>
            <w:noWrap/>
            <w:vAlign w:val="bottom"/>
            <w:hideMark/>
          </w:tcPr>
          <w:p w14:paraId="60F064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13D3E2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585DF3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BD12F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72AAF70" w14:textId="77777777" w:rsidTr="003A5BE0">
        <w:trPr>
          <w:trHeight w:val="300"/>
        </w:trPr>
        <w:tc>
          <w:tcPr>
            <w:tcW w:w="292" w:type="pct"/>
            <w:tcBorders>
              <w:top w:val="nil"/>
              <w:left w:val="nil"/>
              <w:bottom w:val="nil"/>
              <w:right w:val="nil"/>
            </w:tcBorders>
            <w:shd w:val="clear" w:color="auto" w:fill="auto"/>
            <w:noWrap/>
            <w:vAlign w:val="bottom"/>
            <w:hideMark/>
          </w:tcPr>
          <w:p w14:paraId="6CADDF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06.05.1664</w:t>
            </w:r>
          </w:p>
        </w:tc>
        <w:tc>
          <w:tcPr>
            <w:tcW w:w="3106" w:type="pct"/>
            <w:tcBorders>
              <w:top w:val="nil"/>
              <w:left w:val="nil"/>
              <w:bottom w:val="nil"/>
              <w:right w:val="nil"/>
            </w:tcBorders>
            <w:shd w:val="clear" w:color="auto" w:fill="auto"/>
            <w:noWrap/>
            <w:vAlign w:val="bottom"/>
            <w:hideMark/>
          </w:tcPr>
          <w:p w14:paraId="656468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de lootsen nyet vertrouden onderseyl te gaen</w:t>
            </w:r>
          </w:p>
        </w:tc>
        <w:tc>
          <w:tcPr>
            <w:tcW w:w="312" w:type="pct"/>
            <w:tcBorders>
              <w:top w:val="nil"/>
              <w:left w:val="nil"/>
              <w:bottom w:val="nil"/>
              <w:right w:val="nil"/>
            </w:tcBorders>
            <w:shd w:val="clear" w:color="auto" w:fill="auto"/>
            <w:noWrap/>
            <w:vAlign w:val="bottom"/>
            <w:hideMark/>
          </w:tcPr>
          <w:p w14:paraId="580319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A01018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63A337E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07A59A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28DF5DF" w14:textId="77777777" w:rsidTr="003A5BE0">
        <w:trPr>
          <w:trHeight w:val="300"/>
        </w:trPr>
        <w:tc>
          <w:tcPr>
            <w:tcW w:w="292" w:type="pct"/>
            <w:tcBorders>
              <w:top w:val="nil"/>
              <w:left w:val="nil"/>
              <w:bottom w:val="nil"/>
              <w:right w:val="nil"/>
            </w:tcBorders>
            <w:shd w:val="clear" w:color="auto" w:fill="auto"/>
            <w:noWrap/>
            <w:vAlign w:val="bottom"/>
            <w:hideMark/>
          </w:tcPr>
          <w:p w14:paraId="3B99536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06.05.1664</w:t>
            </w:r>
          </w:p>
        </w:tc>
        <w:tc>
          <w:tcPr>
            <w:tcW w:w="3106" w:type="pct"/>
            <w:tcBorders>
              <w:top w:val="nil"/>
              <w:left w:val="nil"/>
              <w:bottom w:val="nil"/>
              <w:right w:val="nil"/>
            </w:tcBorders>
            <w:shd w:val="clear" w:color="auto" w:fill="auto"/>
            <w:noWrap/>
            <w:vAlign w:val="bottom"/>
            <w:hideMark/>
          </w:tcPr>
          <w:p w14:paraId="04223A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een schonen noorden en n ten oosten wynt hadde en nyet en conde in see geraeken</w:t>
            </w:r>
          </w:p>
        </w:tc>
        <w:tc>
          <w:tcPr>
            <w:tcW w:w="312" w:type="pct"/>
            <w:tcBorders>
              <w:top w:val="nil"/>
              <w:left w:val="nil"/>
              <w:bottom w:val="nil"/>
              <w:right w:val="nil"/>
            </w:tcBorders>
            <w:shd w:val="clear" w:color="auto" w:fill="auto"/>
            <w:noWrap/>
            <w:vAlign w:val="bottom"/>
            <w:hideMark/>
          </w:tcPr>
          <w:p w14:paraId="302208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4BF93E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649A9F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1AE79D6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677F6CA2" w14:textId="77777777" w:rsidTr="003A5BE0">
        <w:trPr>
          <w:trHeight w:val="300"/>
        </w:trPr>
        <w:tc>
          <w:tcPr>
            <w:tcW w:w="292" w:type="pct"/>
            <w:tcBorders>
              <w:top w:val="nil"/>
              <w:left w:val="nil"/>
              <w:bottom w:val="nil"/>
              <w:right w:val="nil"/>
            </w:tcBorders>
            <w:shd w:val="clear" w:color="auto" w:fill="auto"/>
            <w:noWrap/>
            <w:vAlign w:val="bottom"/>
            <w:hideMark/>
          </w:tcPr>
          <w:p w14:paraId="5B1E3F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06.06.1664</w:t>
            </w:r>
          </w:p>
        </w:tc>
        <w:tc>
          <w:tcPr>
            <w:tcW w:w="3106" w:type="pct"/>
            <w:tcBorders>
              <w:top w:val="nil"/>
              <w:left w:val="nil"/>
              <w:bottom w:val="nil"/>
              <w:right w:val="nil"/>
            </w:tcBorders>
            <w:shd w:val="clear" w:color="auto" w:fill="auto"/>
            <w:noWrap/>
            <w:vAlign w:val="bottom"/>
            <w:hideMark/>
          </w:tcPr>
          <w:p w14:paraId="3267D9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ende en hebben nyet meer als tot tegen de myddach connen werken door de hooge see</w:t>
            </w:r>
          </w:p>
        </w:tc>
        <w:tc>
          <w:tcPr>
            <w:tcW w:w="312" w:type="pct"/>
            <w:tcBorders>
              <w:top w:val="nil"/>
              <w:left w:val="nil"/>
              <w:bottom w:val="nil"/>
              <w:right w:val="nil"/>
            </w:tcBorders>
            <w:shd w:val="clear" w:color="auto" w:fill="auto"/>
            <w:noWrap/>
            <w:vAlign w:val="bottom"/>
            <w:hideMark/>
          </w:tcPr>
          <w:p w14:paraId="55101C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630B6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5DA547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3E7323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17167CBC" w14:textId="77777777" w:rsidTr="003A5BE0">
        <w:trPr>
          <w:trHeight w:val="300"/>
        </w:trPr>
        <w:tc>
          <w:tcPr>
            <w:tcW w:w="292" w:type="pct"/>
            <w:tcBorders>
              <w:top w:val="nil"/>
              <w:left w:val="nil"/>
              <w:bottom w:val="nil"/>
              <w:right w:val="nil"/>
            </w:tcBorders>
            <w:shd w:val="clear" w:color="auto" w:fill="auto"/>
            <w:noWrap/>
            <w:vAlign w:val="bottom"/>
            <w:hideMark/>
          </w:tcPr>
          <w:p w14:paraId="1E77633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06.09.1664</w:t>
            </w:r>
          </w:p>
        </w:tc>
        <w:tc>
          <w:tcPr>
            <w:tcW w:w="3106" w:type="pct"/>
            <w:tcBorders>
              <w:top w:val="nil"/>
              <w:left w:val="nil"/>
              <w:bottom w:val="nil"/>
              <w:right w:val="nil"/>
            </w:tcBorders>
            <w:shd w:val="clear" w:color="auto" w:fill="auto"/>
            <w:noWrap/>
            <w:vAlign w:val="bottom"/>
            <w:hideMark/>
          </w:tcPr>
          <w:p w14:paraId="6525D8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geen vre vaste wynt en hadde dan oost dan west dan suyt dan noort</w:t>
            </w:r>
          </w:p>
        </w:tc>
        <w:tc>
          <w:tcPr>
            <w:tcW w:w="312" w:type="pct"/>
            <w:tcBorders>
              <w:top w:val="nil"/>
              <w:left w:val="nil"/>
              <w:bottom w:val="nil"/>
              <w:right w:val="nil"/>
            </w:tcBorders>
            <w:shd w:val="clear" w:color="auto" w:fill="auto"/>
            <w:noWrap/>
            <w:vAlign w:val="bottom"/>
            <w:hideMark/>
          </w:tcPr>
          <w:p w14:paraId="77F7FD5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FBE94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4D5B636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6005DA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EA3614D" w14:textId="77777777" w:rsidTr="003A5BE0">
        <w:trPr>
          <w:trHeight w:val="300"/>
        </w:trPr>
        <w:tc>
          <w:tcPr>
            <w:tcW w:w="292" w:type="pct"/>
            <w:tcBorders>
              <w:top w:val="nil"/>
              <w:left w:val="nil"/>
              <w:bottom w:val="nil"/>
              <w:right w:val="nil"/>
            </w:tcBorders>
            <w:shd w:val="clear" w:color="auto" w:fill="auto"/>
            <w:noWrap/>
            <w:vAlign w:val="bottom"/>
            <w:hideMark/>
          </w:tcPr>
          <w:p w14:paraId="54BBE55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06.09.1664</w:t>
            </w:r>
          </w:p>
        </w:tc>
        <w:tc>
          <w:tcPr>
            <w:tcW w:w="3106" w:type="pct"/>
            <w:tcBorders>
              <w:top w:val="nil"/>
              <w:left w:val="nil"/>
              <w:bottom w:val="nil"/>
              <w:right w:val="nil"/>
            </w:tcBorders>
            <w:shd w:val="clear" w:color="auto" w:fill="auto"/>
            <w:noWrap/>
            <w:vAlign w:val="bottom"/>
            <w:hideMark/>
          </w:tcPr>
          <w:p w14:paraId="4759A7B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conde by haer nyet comen door stylt en hooge see</w:t>
            </w:r>
          </w:p>
        </w:tc>
        <w:tc>
          <w:tcPr>
            <w:tcW w:w="312" w:type="pct"/>
            <w:tcBorders>
              <w:top w:val="nil"/>
              <w:left w:val="nil"/>
              <w:bottom w:val="nil"/>
              <w:right w:val="nil"/>
            </w:tcBorders>
            <w:shd w:val="clear" w:color="auto" w:fill="auto"/>
            <w:noWrap/>
            <w:vAlign w:val="bottom"/>
            <w:hideMark/>
          </w:tcPr>
          <w:p w14:paraId="558446B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E9A95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B541B9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4B4295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690FC7E3" w14:textId="77777777" w:rsidTr="003A5BE0">
        <w:trPr>
          <w:trHeight w:val="300"/>
        </w:trPr>
        <w:tc>
          <w:tcPr>
            <w:tcW w:w="292" w:type="pct"/>
            <w:tcBorders>
              <w:top w:val="nil"/>
              <w:left w:val="nil"/>
              <w:bottom w:val="nil"/>
              <w:right w:val="nil"/>
            </w:tcBorders>
            <w:shd w:val="clear" w:color="auto" w:fill="auto"/>
            <w:noWrap/>
            <w:vAlign w:val="bottom"/>
            <w:hideMark/>
          </w:tcPr>
          <w:p w14:paraId="2CD8874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06.11.1664</w:t>
            </w:r>
          </w:p>
        </w:tc>
        <w:tc>
          <w:tcPr>
            <w:tcW w:w="3106" w:type="pct"/>
            <w:tcBorders>
              <w:top w:val="nil"/>
              <w:left w:val="nil"/>
              <w:bottom w:val="nil"/>
              <w:right w:val="nil"/>
            </w:tcBorders>
            <w:shd w:val="clear" w:color="auto" w:fill="auto"/>
            <w:noWrap/>
            <w:vAlign w:val="bottom"/>
            <w:hideMark/>
          </w:tcPr>
          <w:p w14:paraId="09C9E95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om te syen ofte geen schepen sagen</w:t>
            </w:r>
          </w:p>
        </w:tc>
        <w:tc>
          <w:tcPr>
            <w:tcW w:w="312" w:type="pct"/>
            <w:tcBorders>
              <w:top w:val="nil"/>
              <w:left w:val="nil"/>
              <w:bottom w:val="nil"/>
              <w:right w:val="nil"/>
            </w:tcBorders>
            <w:shd w:val="clear" w:color="auto" w:fill="auto"/>
            <w:noWrap/>
            <w:vAlign w:val="bottom"/>
            <w:hideMark/>
          </w:tcPr>
          <w:p w14:paraId="220953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AD40A8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3A467B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52A76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AD08E85" w14:textId="77777777" w:rsidTr="003A5BE0">
        <w:trPr>
          <w:trHeight w:val="300"/>
        </w:trPr>
        <w:tc>
          <w:tcPr>
            <w:tcW w:w="292" w:type="pct"/>
            <w:tcBorders>
              <w:top w:val="nil"/>
              <w:left w:val="nil"/>
              <w:bottom w:val="nil"/>
              <w:right w:val="nil"/>
            </w:tcBorders>
            <w:shd w:val="clear" w:color="auto" w:fill="auto"/>
            <w:noWrap/>
            <w:vAlign w:val="bottom"/>
            <w:hideMark/>
          </w:tcPr>
          <w:p w14:paraId="1D7437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07.05.1664</w:t>
            </w:r>
          </w:p>
        </w:tc>
        <w:tc>
          <w:tcPr>
            <w:tcW w:w="3106" w:type="pct"/>
            <w:tcBorders>
              <w:top w:val="nil"/>
              <w:left w:val="nil"/>
              <w:bottom w:val="nil"/>
              <w:right w:val="nil"/>
            </w:tcBorders>
            <w:shd w:val="clear" w:color="auto" w:fill="auto"/>
            <w:noWrap/>
            <w:vAlign w:val="bottom"/>
            <w:hideMark/>
          </w:tcPr>
          <w:p w14:paraId="0E894E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 kans om wt te comen</w:t>
            </w:r>
          </w:p>
        </w:tc>
        <w:tc>
          <w:tcPr>
            <w:tcW w:w="312" w:type="pct"/>
            <w:tcBorders>
              <w:top w:val="nil"/>
              <w:left w:val="nil"/>
              <w:bottom w:val="nil"/>
              <w:right w:val="nil"/>
            </w:tcBorders>
            <w:shd w:val="clear" w:color="auto" w:fill="auto"/>
            <w:noWrap/>
            <w:vAlign w:val="bottom"/>
            <w:hideMark/>
          </w:tcPr>
          <w:p w14:paraId="4488FC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63D21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229F03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DF1A8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24DD4B8" w14:textId="77777777" w:rsidTr="003A5BE0">
        <w:trPr>
          <w:trHeight w:val="300"/>
        </w:trPr>
        <w:tc>
          <w:tcPr>
            <w:tcW w:w="292" w:type="pct"/>
            <w:tcBorders>
              <w:top w:val="nil"/>
              <w:left w:val="nil"/>
              <w:bottom w:val="nil"/>
              <w:right w:val="nil"/>
            </w:tcBorders>
            <w:shd w:val="clear" w:color="auto" w:fill="auto"/>
            <w:noWrap/>
            <w:vAlign w:val="bottom"/>
            <w:hideMark/>
          </w:tcPr>
          <w:p w14:paraId="0DF86B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07.07.1664</w:t>
            </w:r>
          </w:p>
        </w:tc>
        <w:tc>
          <w:tcPr>
            <w:tcW w:w="3106" w:type="pct"/>
            <w:tcBorders>
              <w:top w:val="nil"/>
              <w:left w:val="nil"/>
              <w:bottom w:val="nil"/>
              <w:right w:val="nil"/>
            </w:tcBorders>
            <w:shd w:val="clear" w:color="auto" w:fill="auto"/>
            <w:noWrap/>
            <w:vAlign w:val="bottom"/>
            <w:hideMark/>
          </w:tcPr>
          <w:p w14:paraId="0E2F5FF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de eyngelsche konynckschepen nyet te veel vertrouwen souden</w:t>
            </w:r>
          </w:p>
        </w:tc>
        <w:tc>
          <w:tcPr>
            <w:tcW w:w="312" w:type="pct"/>
            <w:tcBorders>
              <w:top w:val="nil"/>
              <w:left w:val="nil"/>
              <w:bottom w:val="nil"/>
              <w:right w:val="nil"/>
            </w:tcBorders>
            <w:shd w:val="clear" w:color="auto" w:fill="auto"/>
            <w:noWrap/>
            <w:vAlign w:val="bottom"/>
            <w:hideMark/>
          </w:tcPr>
          <w:p w14:paraId="4A8127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7D4354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30BF8D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D5573F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4833621D" w14:textId="77777777" w:rsidTr="003A5BE0">
        <w:trPr>
          <w:trHeight w:val="300"/>
        </w:trPr>
        <w:tc>
          <w:tcPr>
            <w:tcW w:w="292" w:type="pct"/>
            <w:tcBorders>
              <w:top w:val="nil"/>
              <w:left w:val="nil"/>
              <w:bottom w:val="nil"/>
              <w:right w:val="nil"/>
            </w:tcBorders>
            <w:shd w:val="clear" w:color="auto" w:fill="auto"/>
            <w:noWrap/>
            <w:vAlign w:val="bottom"/>
            <w:hideMark/>
          </w:tcPr>
          <w:p w14:paraId="0EE6847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07.08.1664</w:t>
            </w:r>
          </w:p>
        </w:tc>
        <w:tc>
          <w:tcPr>
            <w:tcW w:w="3106" w:type="pct"/>
            <w:tcBorders>
              <w:top w:val="nil"/>
              <w:left w:val="nil"/>
              <w:bottom w:val="nil"/>
              <w:right w:val="nil"/>
            </w:tcBorders>
            <w:shd w:val="clear" w:color="auto" w:fill="auto"/>
            <w:noWrap/>
            <w:vAlign w:val="bottom"/>
            <w:hideMark/>
          </w:tcPr>
          <w:p w14:paraId="3C7499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geen pratyka en mochten hebben</w:t>
            </w:r>
          </w:p>
        </w:tc>
        <w:tc>
          <w:tcPr>
            <w:tcW w:w="312" w:type="pct"/>
            <w:tcBorders>
              <w:top w:val="nil"/>
              <w:left w:val="nil"/>
              <w:bottom w:val="nil"/>
              <w:right w:val="nil"/>
            </w:tcBorders>
            <w:shd w:val="clear" w:color="auto" w:fill="auto"/>
            <w:noWrap/>
            <w:vAlign w:val="bottom"/>
            <w:hideMark/>
          </w:tcPr>
          <w:p w14:paraId="60226C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3A5DC8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D0ACF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12D9CA5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51817C6E" w14:textId="77777777" w:rsidTr="003A5BE0">
        <w:trPr>
          <w:trHeight w:val="300"/>
        </w:trPr>
        <w:tc>
          <w:tcPr>
            <w:tcW w:w="292" w:type="pct"/>
            <w:tcBorders>
              <w:top w:val="nil"/>
              <w:left w:val="nil"/>
              <w:bottom w:val="nil"/>
              <w:right w:val="nil"/>
            </w:tcBorders>
            <w:shd w:val="clear" w:color="auto" w:fill="auto"/>
            <w:noWrap/>
            <w:vAlign w:val="bottom"/>
            <w:hideMark/>
          </w:tcPr>
          <w:p w14:paraId="7647C0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07.08.1664</w:t>
            </w:r>
          </w:p>
        </w:tc>
        <w:tc>
          <w:tcPr>
            <w:tcW w:w="3106" w:type="pct"/>
            <w:tcBorders>
              <w:top w:val="nil"/>
              <w:left w:val="nil"/>
              <w:bottom w:val="nil"/>
              <w:right w:val="nil"/>
            </w:tcBorders>
            <w:shd w:val="clear" w:color="auto" w:fill="auto"/>
            <w:noWrap/>
            <w:vAlign w:val="bottom"/>
            <w:hideMark/>
          </w:tcPr>
          <w:p w14:paraId="39AF45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wat aen gaet de saeken met eyngelant en onsen staet en wysten sy nyet van te spreken</w:t>
            </w:r>
          </w:p>
        </w:tc>
        <w:tc>
          <w:tcPr>
            <w:tcW w:w="312" w:type="pct"/>
            <w:tcBorders>
              <w:top w:val="nil"/>
              <w:left w:val="nil"/>
              <w:bottom w:val="nil"/>
              <w:right w:val="nil"/>
            </w:tcBorders>
            <w:shd w:val="clear" w:color="auto" w:fill="auto"/>
            <w:noWrap/>
            <w:vAlign w:val="bottom"/>
            <w:hideMark/>
          </w:tcPr>
          <w:p w14:paraId="13FB1FB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3FC49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08D6F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inversie</w:t>
            </w:r>
          </w:p>
        </w:tc>
        <w:tc>
          <w:tcPr>
            <w:tcW w:w="406" w:type="pct"/>
            <w:tcBorders>
              <w:top w:val="nil"/>
              <w:left w:val="nil"/>
              <w:bottom w:val="nil"/>
              <w:right w:val="nil"/>
            </w:tcBorders>
            <w:shd w:val="clear" w:color="auto" w:fill="auto"/>
            <w:noWrap/>
            <w:vAlign w:val="bottom"/>
            <w:hideMark/>
          </w:tcPr>
          <w:p w14:paraId="6CF36B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B44A631" w14:textId="77777777" w:rsidTr="003A5BE0">
        <w:trPr>
          <w:trHeight w:val="300"/>
        </w:trPr>
        <w:tc>
          <w:tcPr>
            <w:tcW w:w="292" w:type="pct"/>
            <w:tcBorders>
              <w:top w:val="nil"/>
              <w:left w:val="nil"/>
              <w:bottom w:val="nil"/>
              <w:right w:val="nil"/>
            </w:tcBorders>
            <w:shd w:val="clear" w:color="auto" w:fill="auto"/>
            <w:noWrap/>
            <w:vAlign w:val="bottom"/>
            <w:hideMark/>
          </w:tcPr>
          <w:p w14:paraId="6F8F6D7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07.12.1664</w:t>
            </w:r>
          </w:p>
        </w:tc>
        <w:tc>
          <w:tcPr>
            <w:tcW w:w="3106" w:type="pct"/>
            <w:tcBorders>
              <w:top w:val="nil"/>
              <w:left w:val="nil"/>
              <w:bottom w:val="nil"/>
              <w:right w:val="nil"/>
            </w:tcBorders>
            <w:shd w:val="clear" w:color="auto" w:fill="auto"/>
            <w:noWrap/>
            <w:vAlign w:val="bottom"/>
            <w:hideMark/>
          </w:tcPr>
          <w:p w14:paraId="6C6832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bracht nyet voort</w:t>
            </w:r>
          </w:p>
        </w:tc>
        <w:tc>
          <w:tcPr>
            <w:tcW w:w="312" w:type="pct"/>
            <w:tcBorders>
              <w:top w:val="nil"/>
              <w:left w:val="nil"/>
              <w:bottom w:val="nil"/>
              <w:right w:val="nil"/>
            </w:tcBorders>
            <w:shd w:val="clear" w:color="auto" w:fill="auto"/>
            <w:noWrap/>
            <w:vAlign w:val="bottom"/>
            <w:hideMark/>
          </w:tcPr>
          <w:p w14:paraId="747836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2DFEC0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236F935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0A74BB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8ED83E1" w14:textId="77777777" w:rsidTr="003A5BE0">
        <w:trPr>
          <w:trHeight w:val="300"/>
        </w:trPr>
        <w:tc>
          <w:tcPr>
            <w:tcW w:w="292" w:type="pct"/>
            <w:tcBorders>
              <w:top w:val="nil"/>
              <w:left w:val="nil"/>
              <w:bottom w:val="nil"/>
              <w:right w:val="nil"/>
            </w:tcBorders>
            <w:shd w:val="clear" w:color="auto" w:fill="auto"/>
            <w:noWrap/>
            <w:vAlign w:val="bottom"/>
            <w:hideMark/>
          </w:tcPr>
          <w:p w14:paraId="53A8839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08.07.1664</w:t>
            </w:r>
          </w:p>
        </w:tc>
        <w:tc>
          <w:tcPr>
            <w:tcW w:w="3106" w:type="pct"/>
            <w:tcBorders>
              <w:top w:val="nil"/>
              <w:left w:val="nil"/>
              <w:bottom w:val="nil"/>
              <w:right w:val="nil"/>
            </w:tcBorders>
            <w:shd w:val="clear" w:color="auto" w:fill="auto"/>
            <w:noWrap/>
            <w:vAlign w:val="bottom"/>
            <w:hideMark/>
          </w:tcPr>
          <w:p w14:paraId="02CDE16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op dato namen wy al ons wandt van de groote mast om naer syn breucke te soecken maer vonden geen</w:t>
            </w:r>
          </w:p>
        </w:tc>
        <w:tc>
          <w:tcPr>
            <w:tcW w:w="312" w:type="pct"/>
            <w:tcBorders>
              <w:top w:val="nil"/>
              <w:left w:val="nil"/>
              <w:bottom w:val="nil"/>
              <w:right w:val="nil"/>
            </w:tcBorders>
            <w:shd w:val="clear" w:color="auto" w:fill="auto"/>
            <w:noWrap/>
            <w:vAlign w:val="bottom"/>
            <w:hideMark/>
          </w:tcPr>
          <w:p w14:paraId="2F4CC4D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F28748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E0C2D2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42CE2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55695F7" w14:textId="77777777" w:rsidTr="003A5BE0">
        <w:trPr>
          <w:trHeight w:val="300"/>
        </w:trPr>
        <w:tc>
          <w:tcPr>
            <w:tcW w:w="292" w:type="pct"/>
            <w:tcBorders>
              <w:top w:val="nil"/>
              <w:left w:val="nil"/>
              <w:bottom w:val="nil"/>
              <w:right w:val="nil"/>
            </w:tcBorders>
            <w:shd w:val="clear" w:color="auto" w:fill="auto"/>
            <w:noWrap/>
            <w:vAlign w:val="bottom"/>
            <w:hideMark/>
          </w:tcPr>
          <w:p w14:paraId="4AE93D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08.08.1664</w:t>
            </w:r>
          </w:p>
        </w:tc>
        <w:tc>
          <w:tcPr>
            <w:tcW w:w="3106" w:type="pct"/>
            <w:tcBorders>
              <w:top w:val="nil"/>
              <w:left w:val="nil"/>
              <w:bottom w:val="nil"/>
              <w:right w:val="nil"/>
            </w:tcBorders>
            <w:shd w:val="clear" w:color="auto" w:fill="auto"/>
            <w:noWrap/>
            <w:vAlign w:val="bottom"/>
            <w:hideMark/>
          </w:tcPr>
          <w:p w14:paraId="70DA241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conden geen pratyka verwerven</w:t>
            </w:r>
          </w:p>
        </w:tc>
        <w:tc>
          <w:tcPr>
            <w:tcW w:w="312" w:type="pct"/>
            <w:tcBorders>
              <w:top w:val="nil"/>
              <w:left w:val="nil"/>
              <w:bottom w:val="nil"/>
              <w:right w:val="nil"/>
            </w:tcBorders>
            <w:shd w:val="clear" w:color="auto" w:fill="auto"/>
            <w:noWrap/>
            <w:vAlign w:val="bottom"/>
            <w:hideMark/>
          </w:tcPr>
          <w:p w14:paraId="7BA6E2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C5EE7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6FF4CEE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DB289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351AD7C" w14:textId="77777777" w:rsidTr="003A5BE0">
        <w:trPr>
          <w:trHeight w:val="300"/>
        </w:trPr>
        <w:tc>
          <w:tcPr>
            <w:tcW w:w="292" w:type="pct"/>
            <w:tcBorders>
              <w:top w:val="nil"/>
              <w:left w:val="nil"/>
              <w:bottom w:val="nil"/>
              <w:right w:val="nil"/>
            </w:tcBorders>
            <w:shd w:val="clear" w:color="auto" w:fill="auto"/>
            <w:noWrap/>
            <w:vAlign w:val="bottom"/>
            <w:hideMark/>
          </w:tcPr>
          <w:p w14:paraId="45C4129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08.12.1664</w:t>
            </w:r>
          </w:p>
        </w:tc>
        <w:tc>
          <w:tcPr>
            <w:tcW w:w="3106" w:type="pct"/>
            <w:tcBorders>
              <w:top w:val="nil"/>
              <w:left w:val="nil"/>
              <w:bottom w:val="nil"/>
              <w:right w:val="nil"/>
            </w:tcBorders>
            <w:shd w:val="clear" w:color="auto" w:fill="auto"/>
            <w:noWrap/>
            <w:vAlign w:val="bottom"/>
            <w:hideMark/>
          </w:tcPr>
          <w:p w14:paraId="0E09762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de sloepen brachten nyet meden</w:t>
            </w:r>
          </w:p>
        </w:tc>
        <w:tc>
          <w:tcPr>
            <w:tcW w:w="312" w:type="pct"/>
            <w:tcBorders>
              <w:top w:val="nil"/>
              <w:left w:val="nil"/>
              <w:bottom w:val="nil"/>
              <w:right w:val="nil"/>
            </w:tcBorders>
            <w:shd w:val="clear" w:color="auto" w:fill="auto"/>
            <w:noWrap/>
            <w:vAlign w:val="bottom"/>
            <w:hideMark/>
          </w:tcPr>
          <w:p w14:paraId="1C07A85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CD0EA9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5C4816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EA5A25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6399C86" w14:textId="77777777" w:rsidTr="003A5BE0">
        <w:trPr>
          <w:trHeight w:val="300"/>
        </w:trPr>
        <w:tc>
          <w:tcPr>
            <w:tcW w:w="292" w:type="pct"/>
            <w:tcBorders>
              <w:top w:val="nil"/>
              <w:left w:val="nil"/>
              <w:bottom w:val="nil"/>
              <w:right w:val="nil"/>
            </w:tcBorders>
            <w:shd w:val="clear" w:color="auto" w:fill="auto"/>
            <w:noWrap/>
            <w:vAlign w:val="bottom"/>
            <w:hideMark/>
          </w:tcPr>
          <w:p w14:paraId="5F794B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09.10.1664</w:t>
            </w:r>
          </w:p>
        </w:tc>
        <w:tc>
          <w:tcPr>
            <w:tcW w:w="3106" w:type="pct"/>
            <w:tcBorders>
              <w:top w:val="nil"/>
              <w:left w:val="nil"/>
              <w:bottom w:val="nil"/>
              <w:right w:val="nil"/>
            </w:tcBorders>
            <w:shd w:val="clear" w:color="auto" w:fill="auto"/>
            <w:noWrap/>
            <w:vAlign w:val="bottom"/>
            <w:hideMark/>
          </w:tcPr>
          <w:p w14:paraId="4B5D1A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conde nyet een schyp meer syen als de onse</w:t>
            </w:r>
          </w:p>
        </w:tc>
        <w:tc>
          <w:tcPr>
            <w:tcW w:w="312" w:type="pct"/>
            <w:tcBorders>
              <w:top w:val="nil"/>
              <w:left w:val="nil"/>
              <w:bottom w:val="nil"/>
              <w:right w:val="nil"/>
            </w:tcBorders>
            <w:shd w:val="clear" w:color="auto" w:fill="auto"/>
            <w:noWrap/>
            <w:vAlign w:val="bottom"/>
            <w:hideMark/>
          </w:tcPr>
          <w:p w14:paraId="4DCB176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34E459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6CD013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57DCD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D49EA73" w14:textId="77777777" w:rsidTr="003A5BE0">
        <w:trPr>
          <w:trHeight w:val="300"/>
        </w:trPr>
        <w:tc>
          <w:tcPr>
            <w:tcW w:w="292" w:type="pct"/>
            <w:tcBorders>
              <w:top w:val="nil"/>
              <w:left w:val="nil"/>
              <w:bottom w:val="nil"/>
              <w:right w:val="nil"/>
            </w:tcBorders>
            <w:shd w:val="clear" w:color="auto" w:fill="auto"/>
            <w:noWrap/>
            <w:vAlign w:val="bottom"/>
            <w:hideMark/>
          </w:tcPr>
          <w:p w14:paraId="2B36983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09.12.1664</w:t>
            </w:r>
          </w:p>
        </w:tc>
        <w:tc>
          <w:tcPr>
            <w:tcW w:w="3106" w:type="pct"/>
            <w:tcBorders>
              <w:top w:val="nil"/>
              <w:left w:val="nil"/>
              <w:bottom w:val="nil"/>
              <w:right w:val="nil"/>
            </w:tcBorders>
            <w:shd w:val="clear" w:color="auto" w:fill="auto"/>
            <w:noWrap/>
            <w:vAlign w:val="bottom"/>
            <w:hideMark/>
          </w:tcPr>
          <w:p w14:paraId="687995F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door de stylte nyet vaerder conde comen</w:t>
            </w:r>
          </w:p>
        </w:tc>
        <w:tc>
          <w:tcPr>
            <w:tcW w:w="312" w:type="pct"/>
            <w:tcBorders>
              <w:top w:val="nil"/>
              <w:left w:val="nil"/>
              <w:bottom w:val="nil"/>
              <w:right w:val="nil"/>
            </w:tcBorders>
            <w:shd w:val="clear" w:color="auto" w:fill="auto"/>
            <w:noWrap/>
            <w:vAlign w:val="bottom"/>
            <w:hideMark/>
          </w:tcPr>
          <w:p w14:paraId="1B7C3D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85771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DB9E3D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F66940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07136F03" w14:textId="77777777" w:rsidTr="003A5BE0">
        <w:trPr>
          <w:trHeight w:val="300"/>
        </w:trPr>
        <w:tc>
          <w:tcPr>
            <w:tcW w:w="292" w:type="pct"/>
            <w:tcBorders>
              <w:top w:val="nil"/>
              <w:left w:val="nil"/>
              <w:bottom w:val="nil"/>
              <w:right w:val="nil"/>
            </w:tcBorders>
            <w:shd w:val="clear" w:color="auto" w:fill="auto"/>
            <w:noWrap/>
            <w:vAlign w:val="bottom"/>
            <w:hideMark/>
          </w:tcPr>
          <w:p w14:paraId="37B3F4D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11.07.1664</w:t>
            </w:r>
          </w:p>
        </w:tc>
        <w:tc>
          <w:tcPr>
            <w:tcW w:w="3106" w:type="pct"/>
            <w:tcBorders>
              <w:top w:val="nil"/>
              <w:left w:val="nil"/>
              <w:bottom w:val="nil"/>
              <w:right w:val="nil"/>
            </w:tcBorders>
            <w:shd w:val="clear" w:color="auto" w:fill="auto"/>
            <w:noWrap/>
            <w:vAlign w:val="bottom"/>
            <w:hideMark/>
          </w:tcPr>
          <w:p w14:paraId="0DC516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is nyet gecomen</w:t>
            </w:r>
          </w:p>
        </w:tc>
        <w:tc>
          <w:tcPr>
            <w:tcW w:w="312" w:type="pct"/>
            <w:tcBorders>
              <w:top w:val="nil"/>
              <w:left w:val="nil"/>
              <w:bottom w:val="nil"/>
              <w:right w:val="nil"/>
            </w:tcBorders>
            <w:shd w:val="clear" w:color="auto" w:fill="auto"/>
            <w:noWrap/>
            <w:vAlign w:val="bottom"/>
            <w:hideMark/>
          </w:tcPr>
          <w:p w14:paraId="5CECD0A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40DC3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F15CD7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227895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549269F8" w14:textId="77777777" w:rsidTr="003A5BE0">
        <w:trPr>
          <w:trHeight w:val="300"/>
        </w:trPr>
        <w:tc>
          <w:tcPr>
            <w:tcW w:w="292" w:type="pct"/>
            <w:tcBorders>
              <w:top w:val="nil"/>
              <w:left w:val="nil"/>
              <w:bottom w:val="nil"/>
              <w:right w:val="nil"/>
            </w:tcBorders>
            <w:shd w:val="clear" w:color="auto" w:fill="auto"/>
            <w:noWrap/>
            <w:vAlign w:val="bottom"/>
            <w:hideMark/>
          </w:tcPr>
          <w:p w14:paraId="0F96730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11.08.1664</w:t>
            </w:r>
          </w:p>
        </w:tc>
        <w:tc>
          <w:tcPr>
            <w:tcW w:w="3106" w:type="pct"/>
            <w:tcBorders>
              <w:top w:val="nil"/>
              <w:left w:val="nil"/>
              <w:bottom w:val="nil"/>
              <w:right w:val="nil"/>
            </w:tcBorders>
            <w:shd w:val="clear" w:color="auto" w:fill="auto"/>
            <w:noWrap/>
            <w:vAlign w:val="bottom"/>
            <w:hideMark/>
          </w:tcPr>
          <w:p w14:paraId="19C86C9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doe wy nyemant meer wt Cadyckx sagen comen</w:t>
            </w:r>
          </w:p>
        </w:tc>
        <w:tc>
          <w:tcPr>
            <w:tcW w:w="312" w:type="pct"/>
            <w:tcBorders>
              <w:top w:val="nil"/>
              <w:left w:val="nil"/>
              <w:bottom w:val="nil"/>
              <w:right w:val="nil"/>
            </w:tcBorders>
            <w:shd w:val="clear" w:color="auto" w:fill="auto"/>
            <w:noWrap/>
            <w:vAlign w:val="bottom"/>
            <w:hideMark/>
          </w:tcPr>
          <w:p w14:paraId="38FB10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2AAA1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370DB3F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3BE3F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DE4A737" w14:textId="77777777" w:rsidTr="003A5BE0">
        <w:trPr>
          <w:trHeight w:val="300"/>
        </w:trPr>
        <w:tc>
          <w:tcPr>
            <w:tcW w:w="292" w:type="pct"/>
            <w:tcBorders>
              <w:top w:val="nil"/>
              <w:left w:val="nil"/>
              <w:bottom w:val="nil"/>
              <w:right w:val="nil"/>
            </w:tcBorders>
            <w:shd w:val="clear" w:color="auto" w:fill="auto"/>
            <w:noWrap/>
            <w:vAlign w:val="bottom"/>
            <w:hideMark/>
          </w:tcPr>
          <w:p w14:paraId="0FF820F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11.09.1664</w:t>
            </w:r>
          </w:p>
        </w:tc>
        <w:tc>
          <w:tcPr>
            <w:tcW w:w="3106" w:type="pct"/>
            <w:tcBorders>
              <w:top w:val="nil"/>
              <w:left w:val="nil"/>
              <w:bottom w:val="nil"/>
              <w:right w:val="nil"/>
            </w:tcBorders>
            <w:shd w:val="clear" w:color="auto" w:fill="auto"/>
            <w:noWrap/>
            <w:vAlign w:val="bottom"/>
            <w:hideMark/>
          </w:tcPr>
          <w:p w14:paraId="3D1678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daer bleef noch party oock staen door dyen de boots nyet wel aan lant conde comen</w:t>
            </w:r>
          </w:p>
        </w:tc>
        <w:tc>
          <w:tcPr>
            <w:tcW w:w="312" w:type="pct"/>
            <w:tcBorders>
              <w:top w:val="nil"/>
              <w:left w:val="nil"/>
              <w:bottom w:val="nil"/>
              <w:right w:val="nil"/>
            </w:tcBorders>
            <w:shd w:val="clear" w:color="auto" w:fill="auto"/>
            <w:noWrap/>
            <w:vAlign w:val="bottom"/>
            <w:hideMark/>
          </w:tcPr>
          <w:p w14:paraId="220E4B1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9648AC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412CB5B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B43AA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6D3D8B9" w14:textId="77777777" w:rsidTr="003A5BE0">
        <w:trPr>
          <w:trHeight w:val="300"/>
        </w:trPr>
        <w:tc>
          <w:tcPr>
            <w:tcW w:w="292" w:type="pct"/>
            <w:tcBorders>
              <w:top w:val="nil"/>
              <w:left w:val="nil"/>
              <w:bottom w:val="nil"/>
              <w:right w:val="nil"/>
            </w:tcBorders>
            <w:shd w:val="clear" w:color="auto" w:fill="auto"/>
            <w:noWrap/>
            <w:vAlign w:val="bottom"/>
            <w:hideMark/>
          </w:tcPr>
          <w:p w14:paraId="67EFB0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11.11.1664</w:t>
            </w:r>
          </w:p>
        </w:tc>
        <w:tc>
          <w:tcPr>
            <w:tcW w:w="3106" w:type="pct"/>
            <w:tcBorders>
              <w:top w:val="nil"/>
              <w:left w:val="nil"/>
              <w:bottom w:val="nil"/>
              <w:right w:val="nil"/>
            </w:tcBorders>
            <w:shd w:val="clear" w:color="auto" w:fill="auto"/>
            <w:noWrap/>
            <w:vAlign w:val="bottom"/>
            <w:hideMark/>
          </w:tcPr>
          <w:p w14:paraId="7148E40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nyet over haerdt</w:t>
            </w:r>
          </w:p>
        </w:tc>
        <w:tc>
          <w:tcPr>
            <w:tcW w:w="312" w:type="pct"/>
            <w:tcBorders>
              <w:top w:val="nil"/>
              <w:left w:val="nil"/>
              <w:bottom w:val="nil"/>
              <w:right w:val="nil"/>
            </w:tcBorders>
            <w:shd w:val="clear" w:color="auto" w:fill="auto"/>
            <w:noWrap/>
            <w:vAlign w:val="bottom"/>
            <w:hideMark/>
          </w:tcPr>
          <w:p w14:paraId="1460F8E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738677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9E7168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157228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4ABDFDC" w14:textId="77777777" w:rsidTr="003A5BE0">
        <w:trPr>
          <w:trHeight w:val="300"/>
        </w:trPr>
        <w:tc>
          <w:tcPr>
            <w:tcW w:w="292" w:type="pct"/>
            <w:tcBorders>
              <w:top w:val="nil"/>
              <w:left w:val="nil"/>
              <w:bottom w:val="nil"/>
              <w:right w:val="nil"/>
            </w:tcBorders>
            <w:shd w:val="clear" w:color="auto" w:fill="auto"/>
            <w:noWrap/>
            <w:vAlign w:val="bottom"/>
            <w:hideMark/>
          </w:tcPr>
          <w:p w14:paraId="382E28F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11.11.1664</w:t>
            </w:r>
          </w:p>
        </w:tc>
        <w:tc>
          <w:tcPr>
            <w:tcW w:w="3106" w:type="pct"/>
            <w:tcBorders>
              <w:top w:val="nil"/>
              <w:left w:val="nil"/>
              <w:bottom w:val="nil"/>
              <w:right w:val="nil"/>
            </w:tcBorders>
            <w:shd w:val="clear" w:color="auto" w:fill="auto"/>
            <w:noWrap/>
            <w:vAlign w:val="bottom"/>
            <w:hideMark/>
          </w:tcPr>
          <w:p w14:paraId="5DE5899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49DBDF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316A7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72574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2E4F5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43B6B7B" w14:textId="77777777" w:rsidTr="003A5BE0">
        <w:trPr>
          <w:trHeight w:val="300"/>
        </w:trPr>
        <w:tc>
          <w:tcPr>
            <w:tcW w:w="292" w:type="pct"/>
            <w:tcBorders>
              <w:top w:val="nil"/>
              <w:left w:val="nil"/>
              <w:bottom w:val="nil"/>
              <w:right w:val="nil"/>
            </w:tcBorders>
            <w:shd w:val="clear" w:color="auto" w:fill="auto"/>
            <w:noWrap/>
            <w:vAlign w:val="bottom"/>
            <w:hideMark/>
          </w:tcPr>
          <w:p w14:paraId="10B7CE0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12.09.1664</w:t>
            </w:r>
          </w:p>
        </w:tc>
        <w:tc>
          <w:tcPr>
            <w:tcW w:w="3106" w:type="pct"/>
            <w:tcBorders>
              <w:top w:val="nil"/>
              <w:left w:val="nil"/>
              <w:bottom w:val="nil"/>
              <w:right w:val="nil"/>
            </w:tcBorders>
            <w:shd w:val="clear" w:color="auto" w:fill="auto"/>
            <w:noWrap/>
            <w:vAlign w:val="bottom"/>
            <w:hideMark/>
          </w:tcPr>
          <w:p w14:paraId="76675A2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ten duerde nyet lang</w:t>
            </w:r>
          </w:p>
        </w:tc>
        <w:tc>
          <w:tcPr>
            <w:tcW w:w="312" w:type="pct"/>
            <w:tcBorders>
              <w:top w:val="nil"/>
              <w:left w:val="nil"/>
              <w:bottom w:val="nil"/>
              <w:right w:val="nil"/>
            </w:tcBorders>
            <w:shd w:val="clear" w:color="auto" w:fill="auto"/>
            <w:noWrap/>
            <w:vAlign w:val="bottom"/>
            <w:hideMark/>
          </w:tcPr>
          <w:p w14:paraId="75FA56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FE1893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A5A9FA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1AAE5B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F0E2B62" w14:textId="77777777" w:rsidTr="003A5BE0">
        <w:trPr>
          <w:trHeight w:val="300"/>
        </w:trPr>
        <w:tc>
          <w:tcPr>
            <w:tcW w:w="292" w:type="pct"/>
            <w:tcBorders>
              <w:top w:val="nil"/>
              <w:left w:val="nil"/>
              <w:bottom w:val="nil"/>
              <w:right w:val="nil"/>
            </w:tcBorders>
            <w:shd w:val="clear" w:color="auto" w:fill="auto"/>
            <w:noWrap/>
            <w:vAlign w:val="bottom"/>
            <w:hideMark/>
          </w:tcPr>
          <w:p w14:paraId="36972A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12.09.1664</w:t>
            </w:r>
          </w:p>
        </w:tc>
        <w:tc>
          <w:tcPr>
            <w:tcW w:w="3106" w:type="pct"/>
            <w:tcBorders>
              <w:top w:val="nil"/>
              <w:left w:val="nil"/>
              <w:bottom w:val="nil"/>
              <w:right w:val="nil"/>
            </w:tcBorders>
            <w:shd w:val="clear" w:color="auto" w:fill="auto"/>
            <w:noWrap/>
            <w:vAlign w:val="bottom"/>
            <w:hideMark/>
          </w:tcPr>
          <w:p w14:paraId="60584B6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de voortganck soo groodt nyet was</w:t>
            </w:r>
          </w:p>
        </w:tc>
        <w:tc>
          <w:tcPr>
            <w:tcW w:w="312" w:type="pct"/>
            <w:tcBorders>
              <w:top w:val="nil"/>
              <w:left w:val="nil"/>
              <w:bottom w:val="nil"/>
              <w:right w:val="nil"/>
            </w:tcBorders>
            <w:shd w:val="clear" w:color="auto" w:fill="auto"/>
            <w:noWrap/>
            <w:vAlign w:val="bottom"/>
            <w:hideMark/>
          </w:tcPr>
          <w:p w14:paraId="36518A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12A1A8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74930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DC5F9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FF27D4C" w14:textId="77777777" w:rsidTr="003A5BE0">
        <w:trPr>
          <w:trHeight w:val="300"/>
        </w:trPr>
        <w:tc>
          <w:tcPr>
            <w:tcW w:w="292" w:type="pct"/>
            <w:tcBorders>
              <w:top w:val="nil"/>
              <w:left w:val="nil"/>
              <w:bottom w:val="nil"/>
              <w:right w:val="nil"/>
            </w:tcBorders>
            <w:shd w:val="clear" w:color="auto" w:fill="auto"/>
            <w:noWrap/>
            <w:vAlign w:val="bottom"/>
            <w:hideMark/>
          </w:tcPr>
          <w:p w14:paraId="1DA321A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13.10.1664</w:t>
            </w:r>
          </w:p>
        </w:tc>
        <w:tc>
          <w:tcPr>
            <w:tcW w:w="3106" w:type="pct"/>
            <w:tcBorders>
              <w:top w:val="nil"/>
              <w:left w:val="nil"/>
              <w:bottom w:val="nil"/>
              <w:right w:val="nil"/>
            </w:tcBorders>
            <w:shd w:val="clear" w:color="auto" w:fill="auto"/>
            <w:noWrap/>
            <w:vAlign w:val="bottom"/>
            <w:hideMark/>
          </w:tcPr>
          <w:p w14:paraId="164DB4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wy en conden hem nyet beseylen </w:t>
            </w:r>
          </w:p>
        </w:tc>
        <w:tc>
          <w:tcPr>
            <w:tcW w:w="312" w:type="pct"/>
            <w:tcBorders>
              <w:top w:val="nil"/>
              <w:left w:val="nil"/>
              <w:bottom w:val="nil"/>
              <w:right w:val="nil"/>
            </w:tcBorders>
            <w:shd w:val="clear" w:color="auto" w:fill="auto"/>
            <w:noWrap/>
            <w:vAlign w:val="bottom"/>
            <w:hideMark/>
          </w:tcPr>
          <w:p w14:paraId="3E1216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6F7CB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B413B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08F992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2EC4BF64" w14:textId="77777777" w:rsidTr="003A5BE0">
        <w:trPr>
          <w:trHeight w:val="300"/>
        </w:trPr>
        <w:tc>
          <w:tcPr>
            <w:tcW w:w="292" w:type="pct"/>
            <w:tcBorders>
              <w:top w:val="nil"/>
              <w:left w:val="nil"/>
              <w:bottom w:val="nil"/>
              <w:right w:val="nil"/>
            </w:tcBorders>
            <w:shd w:val="clear" w:color="auto" w:fill="auto"/>
            <w:noWrap/>
            <w:vAlign w:val="bottom"/>
            <w:hideMark/>
          </w:tcPr>
          <w:p w14:paraId="44BDC58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13.10.1664</w:t>
            </w:r>
          </w:p>
        </w:tc>
        <w:tc>
          <w:tcPr>
            <w:tcW w:w="3106" w:type="pct"/>
            <w:tcBorders>
              <w:top w:val="nil"/>
              <w:left w:val="nil"/>
              <w:bottom w:val="nil"/>
              <w:right w:val="nil"/>
            </w:tcBorders>
            <w:shd w:val="clear" w:color="auto" w:fill="auto"/>
            <w:noWrap/>
            <w:vAlign w:val="bottom"/>
            <w:hideMark/>
          </w:tcPr>
          <w:p w14:paraId="3F5045E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doch wy en deden geen groodt devoor daer toe</w:t>
            </w:r>
          </w:p>
        </w:tc>
        <w:tc>
          <w:tcPr>
            <w:tcW w:w="312" w:type="pct"/>
            <w:tcBorders>
              <w:top w:val="nil"/>
              <w:left w:val="nil"/>
              <w:bottom w:val="nil"/>
              <w:right w:val="nil"/>
            </w:tcBorders>
            <w:shd w:val="clear" w:color="auto" w:fill="auto"/>
            <w:noWrap/>
            <w:vAlign w:val="bottom"/>
            <w:hideMark/>
          </w:tcPr>
          <w:p w14:paraId="05978C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1F72BC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2573A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75DA6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16CC43B" w14:textId="77777777" w:rsidTr="003A5BE0">
        <w:trPr>
          <w:trHeight w:val="300"/>
        </w:trPr>
        <w:tc>
          <w:tcPr>
            <w:tcW w:w="292" w:type="pct"/>
            <w:tcBorders>
              <w:top w:val="nil"/>
              <w:left w:val="nil"/>
              <w:bottom w:val="nil"/>
              <w:right w:val="nil"/>
            </w:tcBorders>
            <w:shd w:val="clear" w:color="auto" w:fill="auto"/>
            <w:noWrap/>
            <w:vAlign w:val="bottom"/>
            <w:hideMark/>
          </w:tcPr>
          <w:p w14:paraId="4CEF25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13.10.1664</w:t>
            </w:r>
          </w:p>
        </w:tc>
        <w:tc>
          <w:tcPr>
            <w:tcW w:w="3106" w:type="pct"/>
            <w:tcBorders>
              <w:top w:val="nil"/>
              <w:left w:val="nil"/>
              <w:bottom w:val="nil"/>
              <w:right w:val="nil"/>
            </w:tcBorders>
            <w:shd w:val="clear" w:color="auto" w:fill="auto"/>
            <w:noWrap/>
            <w:vAlign w:val="bottom"/>
            <w:hideMark/>
          </w:tcPr>
          <w:p w14:paraId="0D745A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alsoo wy tot noch toe geen vyanden hyer en hadden</w:t>
            </w:r>
          </w:p>
        </w:tc>
        <w:tc>
          <w:tcPr>
            <w:tcW w:w="312" w:type="pct"/>
            <w:tcBorders>
              <w:top w:val="nil"/>
              <w:left w:val="nil"/>
              <w:bottom w:val="nil"/>
              <w:right w:val="nil"/>
            </w:tcBorders>
            <w:shd w:val="clear" w:color="auto" w:fill="auto"/>
            <w:noWrap/>
            <w:vAlign w:val="bottom"/>
            <w:hideMark/>
          </w:tcPr>
          <w:p w14:paraId="43C827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0A89B8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0F627F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0C7F0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BD6F9D2" w14:textId="77777777" w:rsidTr="003A5BE0">
        <w:trPr>
          <w:trHeight w:val="300"/>
        </w:trPr>
        <w:tc>
          <w:tcPr>
            <w:tcW w:w="292" w:type="pct"/>
            <w:tcBorders>
              <w:top w:val="nil"/>
              <w:left w:val="nil"/>
              <w:bottom w:val="nil"/>
              <w:right w:val="nil"/>
            </w:tcBorders>
            <w:shd w:val="clear" w:color="auto" w:fill="auto"/>
            <w:noWrap/>
            <w:vAlign w:val="bottom"/>
            <w:hideMark/>
          </w:tcPr>
          <w:p w14:paraId="64B0DF4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14.11.1664</w:t>
            </w:r>
          </w:p>
        </w:tc>
        <w:tc>
          <w:tcPr>
            <w:tcW w:w="3106" w:type="pct"/>
            <w:tcBorders>
              <w:top w:val="nil"/>
              <w:left w:val="nil"/>
              <w:bottom w:val="nil"/>
              <w:right w:val="nil"/>
            </w:tcBorders>
            <w:shd w:val="clear" w:color="auto" w:fill="auto"/>
            <w:noWrap/>
            <w:vAlign w:val="bottom"/>
            <w:hideMark/>
          </w:tcPr>
          <w:p w14:paraId="70728A7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hadden geen hoocht </w:t>
            </w:r>
          </w:p>
        </w:tc>
        <w:tc>
          <w:tcPr>
            <w:tcW w:w="312" w:type="pct"/>
            <w:tcBorders>
              <w:top w:val="nil"/>
              <w:left w:val="nil"/>
              <w:bottom w:val="nil"/>
              <w:right w:val="nil"/>
            </w:tcBorders>
            <w:shd w:val="clear" w:color="auto" w:fill="auto"/>
            <w:noWrap/>
            <w:vAlign w:val="bottom"/>
            <w:hideMark/>
          </w:tcPr>
          <w:p w14:paraId="7536279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99955D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A7E394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76800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CAB62C5" w14:textId="77777777" w:rsidTr="003A5BE0">
        <w:trPr>
          <w:trHeight w:val="300"/>
        </w:trPr>
        <w:tc>
          <w:tcPr>
            <w:tcW w:w="292" w:type="pct"/>
            <w:tcBorders>
              <w:top w:val="nil"/>
              <w:left w:val="nil"/>
              <w:bottom w:val="nil"/>
              <w:right w:val="nil"/>
            </w:tcBorders>
            <w:shd w:val="clear" w:color="auto" w:fill="auto"/>
            <w:noWrap/>
            <w:vAlign w:val="bottom"/>
            <w:hideMark/>
          </w:tcPr>
          <w:p w14:paraId="213AB3E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15.08.1664</w:t>
            </w:r>
          </w:p>
        </w:tc>
        <w:tc>
          <w:tcPr>
            <w:tcW w:w="3106" w:type="pct"/>
            <w:tcBorders>
              <w:top w:val="nil"/>
              <w:left w:val="nil"/>
              <w:bottom w:val="nil"/>
              <w:right w:val="nil"/>
            </w:tcBorders>
            <w:shd w:val="clear" w:color="auto" w:fill="auto"/>
            <w:noWrap/>
            <w:vAlign w:val="bottom"/>
            <w:hideMark/>
          </w:tcPr>
          <w:p w14:paraId="64134FE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hy was nyet vertyert door de sylt</w:t>
            </w:r>
          </w:p>
        </w:tc>
        <w:tc>
          <w:tcPr>
            <w:tcW w:w="312" w:type="pct"/>
            <w:tcBorders>
              <w:top w:val="nil"/>
              <w:left w:val="nil"/>
              <w:bottom w:val="nil"/>
              <w:right w:val="nil"/>
            </w:tcBorders>
            <w:shd w:val="clear" w:color="auto" w:fill="auto"/>
            <w:noWrap/>
            <w:vAlign w:val="bottom"/>
            <w:hideMark/>
          </w:tcPr>
          <w:p w14:paraId="53ECF4E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47B63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4C96F1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5C75F9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1CDB2447" w14:textId="77777777" w:rsidTr="003A5BE0">
        <w:trPr>
          <w:trHeight w:val="300"/>
        </w:trPr>
        <w:tc>
          <w:tcPr>
            <w:tcW w:w="292" w:type="pct"/>
            <w:tcBorders>
              <w:top w:val="nil"/>
              <w:left w:val="nil"/>
              <w:bottom w:val="nil"/>
              <w:right w:val="nil"/>
            </w:tcBorders>
            <w:shd w:val="clear" w:color="auto" w:fill="auto"/>
            <w:noWrap/>
            <w:vAlign w:val="bottom"/>
            <w:hideMark/>
          </w:tcPr>
          <w:p w14:paraId="35F918E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15.10.1664</w:t>
            </w:r>
          </w:p>
        </w:tc>
        <w:tc>
          <w:tcPr>
            <w:tcW w:w="3106" w:type="pct"/>
            <w:tcBorders>
              <w:top w:val="nil"/>
              <w:left w:val="nil"/>
              <w:bottom w:val="nil"/>
              <w:right w:val="nil"/>
            </w:tcBorders>
            <w:shd w:val="clear" w:color="auto" w:fill="auto"/>
            <w:noWrap/>
            <w:vAlign w:val="bottom"/>
            <w:hideMark/>
          </w:tcPr>
          <w:p w14:paraId="303C262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conden geen gront crygen</w:t>
            </w:r>
          </w:p>
        </w:tc>
        <w:tc>
          <w:tcPr>
            <w:tcW w:w="312" w:type="pct"/>
            <w:tcBorders>
              <w:top w:val="nil"/>
              <w:left w:val="nil"/>
              <w:bottom w:val="nil"/>
              <w:right w:val="nil"/>
            </w:tcBorders>
            <w:shd w:val="clear" w:color="auto" w:fill="auto"/>
            <w:noWrap/>
            <w:vAlign w:val="bottom"/>
            <w:hideMark/>
          </w:tcPr>
          <w:p w14:paraId="0E8FE19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0CEEF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5DD21B9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078FE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B975903" w14:textId="77777777" w:rsidTr="003A5BE0">
        <w:trPr>
          <w:trHeight w:val="300"/>
        </w:trPr>
        <w:tc>
          <w:tcPr>
            <w:tcW w:w="292" w:type="pct"/>
            <w:tcBorders>
              <w:top w:val="nil"/>
              <w:left w:val="nil"/>
              <w:bottom w:val="nil"/>
              <w:right w:val="nil"/>
            </w:tcBorders>
            <w:shd w:val="clear" w:color="auto" w:fill="auto"/>
            <w:noWrap/>
            <w:vAlign w:val="bottom"/>
            <w:hideMark/>
          </w:tcPr>
          <w:p w14:paraId="1E0B6E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15.11.1664</w:t>
            </w:r>
          </w:p>
        </w:tc>
        <w:tc>
          <w:tcPr>
            <w:tcW w:w="3106" w:type="pct"/>
            <w:tcBorders>
              <w:top w:val="nil"/>
              <w:left w:val="nil"/>
              <w:bottom w:val="nil"/>
              <w:right w:val="nil"/>
            </w:tcBorders>
            <w:shd w:val="clear" w:color="auto" w:fill="auto"/>
            <w:noWrap/>
            <w:vAlign w:val="bottom"/>
            <w:hideMark/>
          </w:tcPr>
          <w:p w14:paraId="37A061E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cregen wy een grooten travade van regen maer geen sware wynt</w:t>
            </w:r>
          </w:p>
        </w:tc>
        <w:tc>
          <w:tcPr>
            <w:tcW w:w="312" w:type="pct"/>
            <w:tcBorders>
              <w:top w:val="nil"/>
              <w:left w:val="nil"/>
              <w:bottom w:val="nil"/>
              <w:right w:val="nil"/>
            </w:tcBorders>
            <w:shd w:val="clear" w:color="auto" w:fill="auto"/>
            <w:noWrap/>
            <w:vAlign w:val="bottom"/>
            <w:hideMark/>
          </w:tcPr>
          <w:p w14:paraId="1ED954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27D551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D3580A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894B2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9CF07E2" w14:textId="77777777" w:rsidTr="003A5BE0">
        <w:trPr>
          <w:trHeight w:val="300"/>
        </w:trPr>
        <w:tc>
          <w:tcPr>
            <w:tcW w:w="292" w:type="pct"/>
            <w:tcBorders>
              <w:top w:val="nil"/>
              <w:left w:val="nil"/>
              <w:bottom w:val="nil"/>
              <w:right w:val="nil"/>
            </w:tcBorders>
            <w:shd w:val="clear" w:color="auto" w:fill="auto"/>
            <w:noWrap/>
            <w:vAlign w:val="bottom"/>
            <w:hideMark/>
          </w:tcPr>
          <w:p w14:paraId="383E8A7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16.07.1664</w:t>
            </w:r>
          </w:p>
        </w:tc>
        <w:tc>
          <w:tcPr>
            <w:tcW w:w="3106" w:type="pct"/>
            <w:tcBorders>
              <w:top w:val="nil"/>
              <w:left w:val="nil"/>
              <w:bottom w:val="nil"/>
              <w:right w:val="nil"/>
            </w:tcBorders>
            <w:shd w:val="clear" w:color="auto" w:fill="auto"/>
            <w:noWrap/>
            <w:vAlign w:val="bottom"/>
            <w:hideMark/>
          </w:tcPr>
          <w:p w14:paraId="5253419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de see schoodt soo hart op het lant dat wy geen water conde crygen dan 8 varkens</w:t>
            </w:r>
          </w:p>
        </w:tc>
        <w:tc>
          <w:tcPr>
            <w:tcW w:w="312" w:type="pct"/>
            <w:tcBorders>
              <w:top w:val="nil"/>
              <w:left w:val="nil"/>
              <w:bottom w:val="nil"/>
              <w:right w:val="nil"/>
            </w:tcBorders>
            <w:shd w:val="clear" w:color="auto" w:fill="auto"/>
            <w:noWrap/>
            <w:vAlign w:val="bottom"/>
            <w:hideMark/>
          </w:tcPr>
          <w:p w14:paraId="5F08EEF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4C445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8B5F1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6FED8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35AAD58" w14:textId="77777777" w:rsidTr="003A5BE0">
        <w:trPr>
          <w:trHeight w:val="300"/>
        </w:trPr>
        <w:tc>
          <w:tcPr>
            <w:tcW w:w="292" w:type="pct"/>
            <w:tcBorders>
              <w:top w:val="nil"/>
              <w:left w:val="nil"/>
              <w:bottom w:val="nil"/>
              <w:right w:val="nil"/>
            </w:tcBorders>
            <w:shd w:val="clear" w:color="auto" w:fill="auto"/>
            <w:noWrap/>
            <w:vAlign w:val="bottom"/>
            <w:hideMark/>
          </w:tcPr>
          <w:p w14:paraId="766E4EC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17.07.1664</w:t>
            </w:r>
          </w:p>
        </w:tc>
        <w:tc>
          <w:tcPr>
            <w:tcW w:w="3106" w:type="pct"/>
            <w:tcBorders>
              <w:top w:val="nil"/>
              <w:left w:val="nil"/>
              <w:bottom w:val="nil"/>
              <w:right w:val="nil"/>
            </w:tcBorders>
            <w:shd w:val="clear" w:color="auto" w:fill="auto"/>
            <w:noWrap/>
            <w:vAlign w:val="bottom"/>
            <w:hideMark/>
          </w:tcPr>
          <w:p w14:paraId="00D114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de see was soo groodt dat geen sloepen aen lant comen conden</w:t>
            </w:r>
          </w:p>
        </w:tc>
        <w:tc>
          <w:tcPr>
            <w:tcW w:w="312" w:type="pct"/>
            <w:tcBorders>
              <w:top w:val="nil"/>
              <w:left w:val="nil"/>
              <w:bottom w:val="nil"/>
              <w:right w:val="nil"/>
            </w:tcBorders>
            <w:shd w:val="clear" w:color="auto" w:fill="auto"/>
            <w:noWrap/>
            <w:vAlign w:val="bottom"/>
            <w:hideMark/>
          </w:tcPr>
          <w:p w14:paraId="701763D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C5D52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32CE44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C3EE16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2FBA88EA" w14:textId="77777777" w:rsidTr="003A5BE0">
        <w:trPr>
          <w:trHeight w:val="300"/>
        </w:trPr>
        <w:tc>
          <w:tcPr>
            <w:tcW w:w="292" w:type="pct"/>
            <w:tcBorders>
              <w:top w:val="nil"/>
              <w:left w:val="nil"/>
              <w:bottom w:val="nil"/>
              <w:right w:val="nil"/>
            </w:tcBorders>
            <w:shd w:val="clear" w:color="auto" w:fill="auto"/>
            <w:noWrap/>
            <w:vAlign w:val="bottom"/>
            <w:hideMark/>
          </w:tcPr>
          <w:p w14:paraId="78B9034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17.08.1664</w:t>
            </w:r>
          </w:p>
        </w:tc>
        <w:tc>
          <w:tcPr>
            <w:tcW w:w="3106" w:type="pct"/>
            <w:tcBorders>
              <w:top w:val="nil"/>
              <w:left w:val="nil"/>
              <w:bottom w:val="nil"/>
              <w:right w:val="nil"/>
            </w:tcBorders>
            <w:shd w:val="clear" w:color="auto" w:fill="auto"/>
            <w:noWrap/>
            <w:vAlign w:val="bottom"/>
            <w:hideMark/>
          </w:tcPr>
          <w:p w14:paraId="6CBE98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somtyts geen wynt tot den 18 smorgens</w:t>
            </w:r>
          </w:p>
        </w:tc>
        <w:tc>
          <w:tcPr>
            <w:tcW w:w="312" w:type="pct"/>
            <w:tcBorders>
              <w:top w:val="nil"/>
              <w:left w:val="nil"/>
              <w:bottom w:val="nil"/>
              <w:right w:val="nil"/>
            </w:tcBorders>
            <w:shd w:val="clear" w:color="auto" w:fill="auto"/>
            <w:noWrap/>
            <w:vAlign w:val="bottom"/>
            <w:hideMark/>
          </w:tcPr>
          <w:p w14:paraId="66FB8F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BAEE9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03C533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551D73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A404748" w14:textId="77777777" w:rsidTr="003A5BE0">
        <w:trPr>
          <w:trHeight w:val="300"/>
        </w:trPr>
        <w:tc>
          <w:tcPr>
            <w:tcW w:w="292" w:type="pct"/>
            <w:tcBorders>
              <w:top w:val="nil"/>
              <w:left w:val="nil"/>
              <w:bottom w:val="nil"/>
              <w:right w:val="nil"/>
            </w:tcBorders>
            <w:shd w:val="clear" w:color="auto" w:fill="auto"/>
            <w:noWrap/>
            <w:vAlign w:val="bottom"/>
            <w:hideMark/>
          </w:tcPr>
          <w:p w14:paraId="22233F5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17.09.1664</w:t>
            </w:r>
          </w:p>
        </w:tc>
        <w:tc>
          <w:tcPr>
            <w:tcW w:w="3106" w:type="pct"/>
            <w:tcBorders>
              <w:top w:val="nil"/>
              <w:left w:val="nil"/>
              <w:bottom w:val="nil"/>
              <w:right w:val="nil"/>
            </w:tcBorders>
            <w:shd w:val="clear" w:color="auto" w:fill="auto"/>
            <w:noWrap/>
            <w:vAlign w:val="bottom"/>
            <w:hideMark/>
          </w:tcPr>
          <w:p w14:paraId="3D42C2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de sake met de eyngelschen en onsen staet noch nyet by ge lecht en was</w:t>
            </w:r>
          </w:p>
        </w:tc>
        <w:tc>
          <w:tcPr>
            <w:tcW w:w="312" w:type="pct"/>
            <w:tcBorders>
              <w:top w:val="nil"/>
              <w:left w:val="nil"/>
              <w:bottom w:val="nil"/>
              <w:right w:val="nil"/>
            </w:tcBorders>
            <w:shd w:val="clear" w:color="auto" w:fill="auto"/>
            <w:noWrap/>
            <w:vAlign w:val="bottom"/>
            <w:hideMark/>
          </w:tcPr>
          <w:p w14:paraId="451E42A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4F0ED1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19C584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989103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275B6709" w14:textId="77777777" w:rsidTr="003A5BE0">
        <w:trPr>
          <w:trHeight w:val="300"/>
        </w:trPr>
        <w:tc>
          <w:tcPr>
            <w:tcW w:w="292" w:type="pct"/>
            <w:tcBorders>
              <w:top w:val="nil"/>
              <w:left w:val="nil"/>
              <w:bottom w:val="nil"/>
              <w:right w:val="nil"/>
            </w:tcBorders>
            <w:shd w:val="clear" w:color="auto" w:fill="auto"/>
            <w:noWrap/>
            <w:vAlign w:val="bottom"/>
            <w:hideMark/>
          </w:tcPr>
          <w:p w14:paraId="7EFB50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17.09.1664</w:t>
            </w:r>
          </w:p>
        </w:tc>
        <w:tc>
          <w:tcPr>
            <w:tcW w:w="3106" w:type="pct"/>
            <w:tcBorders>
              <w:top w:val="nil"/>
              <w:left w:val="nil"/>
              <w:bottom w:val="nil"/>
              <w:right w:val="nil"/>
            </w:tcBorders>
            <w:shd w:val="clear" w:color="auto" w:fill="auto"/>
            <w:noWrap/>
            <w:vAlign w:val="bottom"/>
            <w:hideMark/>
          </w:tcPr>
          <w:p w14:paraId="0A4093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sy hadden hem nyet ge moeyt</w:t>
            </w:r>
          </w:p>
        </w:tc>
        <w:tc>
          <w:tcPr>
            <w:tcW w:w="312" w:type="pct"/>
            <w:tcBorders>
              <w:top w:val="nil"/>
              <w:left w:val="nil"/>
              <w:bottom w:val="nil"/>
              <w:right w:val="nil"/>
            </w:tcBorders>
            <w:shd w:val="clear" w:color="auto" w:fill="auto"/>
            <w:noWrap/>
            <w:vAlign w:val="bottom"/>
            <w:hideMark/>
          </w:tcPr>
          <w:p w14:paraId="6A65F51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478BB1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6AF2B1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915E0B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00D42D99" w14:textId="77777777" w:rsidTr="003A5BE0">
        <w:trPr>
          <w:trHeight w:val="300"/>
        </w:trPr>
        <w:tc>
          <w:tcPr>
            <w:tcW w:w="292" w:type="pct"/>
            <w:tcBorders>
              <w:top w:val="nil"/>
              <w:left w:val="nil"/>
              <w:bottom w:val="nil"/>
              <w:right w:val="nil"/>
            </w:tcBorders>
            <w:shd w:val="clear" w:color="auto" w:fill="auto"/>
            <w:noWrap/>
            <w:vAlign w:val="bottom"/>
            <w:hideMark/>
          </w:tcPr>
          <w:p w14:paraId="788C9C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19.06.1664</w:t>
            </w:r>
          </w:p>
        </w:tc>
        <w:tc>
          <w:tcPr>
            <w:tcW w:w="3106" w:type="pct"/>
            <w:tcBorders>
              <w:top w:val="nil"/>
              <w:left w:val="nil"/>
              <w:bottom w:val="nil"/>
              <w:right w:val="nil"/>
            </w:tcBorders>
            <w:shd w:val="clear" w:color="auto" w:fill="auto"/>
            <w:noWrap/>
            <w:vAlign w:val="bottom"/>
            <w:hideMark/>
          </w:tcPr>
          <w:p w14:paraId="45698C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de Capteynen schooten nyet</w:t>
            </w:r>
          </w:p>
        </w:tc>
        <w:tc>
          <w:tcPr>
            <w:tcW w:w="312" w:type="pct"/>
            <w:tcBorders>
              <w:top w:val="nil"/>
              <w:left w:val="nil"/>
              <w:bottom w:val="nil"/>
              <w:right w:val="nil"/>
            </w:tcBorders>
            <w:shd w:val="clear" w:color="auto" w:fill="auto"/>
            <w:noWrap/>
            <w:vAlign w:val="bottom"/>
            <w:hideMark/>
          </w:tcPr>
          <w:p w14:paraId="7D2E54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577BE9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DD6C4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330C3C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6CC1D83" w14:textId="77777777" w:rsidTr="003A5BE0">
        <w:trPr>
          <w:trHeight w:val="300"/>
        </w:trPr>
        <w:tc>
          <w:tcPr>
            <w:tcW w:w="292" w:type="pct"/>
            <w:tcBorders>
              <w:top w:val="nil"/>
              <w:left w:val="nil"/>
              <w:bottom w:val="nil"/>
              <w:right w:val="nil"/>
            </w:tcBorders>
            <w:shd w:val="clear" w:color="auto" w:fill="auto"/>
            <w:noWrap/>
            <w:vAlign w:val="bottom"/>
            <w:hideMark/>
          </w:tcPr>
          <w:p w14:paraId="66E5FA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19.10.1664</w:t>
            </w:r>
          </w:p>
        </w:tc>
        <w:tc>
          <w:tcPr>
            <w:tcW w:w="3106" w:type="pct"/>
            <w:tcBorders>
              <w:top w:val="nil"/>
              <w:left w:val="nil"/>
              <w:bottom w:val="nil"/>
              <w:right w:val="nil"/>
            </w:tcBorders>
            <w:shd w:val="clear" w:color="auto" w:fill="auto"/>
            <w:noWrap/>
            <w:vAlign w:val="bottom"/>
            <w:hideMark/>
          </w:tcPr>
          <w:p w14:paraId="1FD3B8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sagen geen lant</w:t>
            </w:r>
          </w:p>
        </w:tc>
        <w:tc>
          <w:tcPr>
            <w:tcW w:w="312" w:type="pct"/>
            <w:tcBorders>
              <w:top w:val="nil"/>
              <w:left w:val="nil"/>
              <w:bottom w:val="nil"/>
              <w:right w:val="nil"/>
            </w:tcBorders>
            <w:shd w:val="clear" w:color="auto" w:fill="auto"/>
            <w:noWrap/>
            <w:vAlign w:val="bottom"/>
            <w:hideMark/>
          </w:tcPr>
          <w:p w14:paraId="186657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933378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CE6D3B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E5610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47228C0" w14:textId="77777777" w:rsidTr="003A5BE0">
        <w:trPr>
          <w:trHeight w:val="300"/>
        </w:trPr>
        <w:tc>
          <w:tcPr>
            <w:tcW w:w="292" w:type="pct"/>
            <w:tcBorders>
              <w:top w:val="nil"/>
              <w:left w:val="nil"/>
              <w:bottom w:val="nil"/>
              <w:right w:val="nil"/>
            </w:tcBorders>
            <w:shd w:val="clear" w:color="auto" w:fill="auto"/>
            <w:noWrap/>
            <w:vAlign w:val="bottom"/>
            <w:hideMark/>
          </w:tcPr>
          <w:p w14:paraId="4F950D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19.12.1664</w:t>
            </w:r>
          </w:p>
        </w:tc>
        <w:tc>
          <w:tcPr>
            <w:tcW w:w="3106" w:type="pct"/>
            <w:tcBorders>
              <w:top w:val="nil"/>
              <w:left w:val="nil"/>
              <w:bottom w:val="nil"/>
              <w:right w:val="nil"/>
            </w:tcBorders>
            <w:shd w:val="clear" w:color="auto" w:fill="auto"/>
            <w:noWrap/>
            <w:vAlign w:val="bottom"/>
            <w:hideMark/>
          </w:tcPr>
          <w:p w14:paraId="242252C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sagen de groote star met de staert grooter en claerder als noeyt</w:t>
            </w:r>
          </w:p>
        </w:tc>
        <w:tc>
          <w:tcPr>
            <w:tcW w:w="312" w:type="pct"/>
            <w:tcBorders>
              <w:top w:val="nil"/>
              <w:left w:val="nil"/>
              <w:bottom w:val="nil"/>
              <w:right w:val="nil"/>
            </w:tcBorders>
            <w:shd w:val="clear" w:color="auto" w:fill="auto"/>
            <w:noWrap/>
            <w:vAlign w:val="bottom"/>
            <w:hideMark/>
          </w:tcPr>
          <w:p w14:paraId="53CDCE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97E49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nooit</w:t>
            </w:r>
          </w:p>
        </w:tc>
        <w:tc>
          <w:tcPr>
            <w:tcW w:w="534" w:type="pct"/>
            <w:tcBorders>
              <w:top w:val="nil"/>
              <w:left w:val="nil"/>
              <w:bottom w:val="nil"/>
              <w:right w:val="nil"/>
            </w:tcBorders>
            <w:shd w:val="clear" w:color="auto" w:fill="auto"/>
            <w:noWrap/>
            <w:vAlign w:val="bottom"/>
            <w:hideMark/>
          </w:tcPr>
          <w:p w14:paraId="1CC5EDF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7045E5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4F49C2B" w14:textId="77777777" w:rsidTr="003A5BE0">
        <w:trPr>
          <w:trHeight w:val="300"/>
        </w:trPr>
        <w:tc>
          <w:tcPr>
            <w:tcW w:w="292" w:type="pct"/>
            <w:tcBorders>
              <w:top w:val="nil"/>
              <w:left w:val="nil"/>
              <w:bottom w:val="nil"/>
              <w:right w:val="nil"/>
            </w:tcBorders>
            <w:shd w:val="clear" w:color="auto" w:fill="auto"/>
            <w:noWrap/>
            <w:vAlign w:val="bottom"/>
            <w:hideMark/>
          </w:tcPr>
          <w:p w14:paraId="6A922A9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20.06.1664</w:t>
            </w:r>
          </w:p>
        </w:tc>
        <w:tc>
          <w:tcPr>
            <w:tcW w:w="3106" w:type="pct"/>
            <w:tcBorders>
              <w:top w:val="nil"/>
              <w:left w:val="nil"/>
              <w:bottom w:val="nil"/>
              <w:right w:val="nil"/>
            </w:tcBorders>
            <w:shd w:val="clear" w:color="auto" w:fill="auto"/>
            <w:noWrap/>
            <w:vAlign w:val="bottom"/>
            <w:hideMark/>
          </w:tcPr>
          <w:p w14:paraId="0478985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en most nyet aen boort comen</w:t>
            </w:r>
          </w:p>
        </w:tc>
        <w:tc>
          <w:tcPr>
            <w:tcW w:w="312" w:type="pct"/>
            <w:tcBorders>
              <w:top w:val="nil"/>
              <w:left w:val="nil"/>
              <w:bottom w:val="nil"/>
              <w:right w:val="nil"/>
            </w:tcBorders>
            <w:shd w:val="clear" w:color="auto" w:fill="auto"/>
            <w:noWrap/>
            <w:vAlign w:val="bottom"/>
            <w:hideMark/>
          </w:tcPr>
          <w:p w14:paraId="2179A91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35781A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5F1608B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B59F4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21D7FD87" w14:textId="77777777" w:rsidTr="003A5BE0">
        <w:trPr>
          <w:trHeight w:val="300"/>
        </w:trPr>
        <w:tc>
          <w:tcPr>
            <w:tcW w:w="292" w:type="pct"/>
            <w:tcBorders>
              <w:top w:val="nil"/>
              <w:left w:val="nil"/>
              <w:bottom w:val="nil"/>
              <w:right w:val="nil"/>
            </w:tcBorders>
            <w:shd w:val="clear" w:color="auto" w:fill="auto"/>
            <w:noWrap/>
            <w:vAlign w:val="bottom"/>
            <w:hideMark/>
          </w:tcPr>
          <w:p w14:paraId="67180A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20.06.1664</w:t>
            </w:r>
          </w:p>
        </w:tc>
        <w:tc>
          <w:tcPr>
            <w:tcW w:w="3106" w:type="pct"/>
            <w:tcBorders>
              <w:top w:val="nil"/>
              <w:left w:val="nil"/>
              <w:bottom w:val="nil"/>
              <w:right w:val="nil"/>
            </w:tcBorders>
            <w:shd w:val="clear" w:color="auto" w:fill="auto"/>
            <w:noWrap/>
            <w:vAlign w:val="bottom"/>
            <w:hideMark/>
          </w:tcPr>
          <w:p w14:paraId="2062DA4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sy antwoorden den consel nyet te connen laten naer boort comen voor dat een Capteyn in syn plaets aen lant </w:t>
            </w:r>
            <w:r w:rsidRPr="003A5BE0">
              <w:rPr>
                <w:rFonts w:ascii="Cambria" w:hAnsi="Cambria"/>
                <w:b/>
                <w:bCs/>
                <w:sz w:val="14"/>
                <w:szCs w:val="14"/>
                <w:lang w:eastAsia="nl-NL"/>
              </w:rPr>
              <w:t xml:space="preserve">en </w:t>
            </w:r>
            <w:r w:rsidRPr="003A5BE0">
              <w:rPr>
                <w:rFonts w:ascii="Cambria" w:hAnsi="Cambria"/>
                <w:sz w:val="14"/>
                <w:szCs w:val="14"/>
                <w:lang w:eastAsia="nl-NL"/>
              </w:rPr>
              <w:t>quam</w:t>
            </w:r>
          </w:p>
        </w:tc>
        <w:tc>
          <w:tcPr>
            <w:tcW w:w="312" w:type="pct"/>
            <w:tcBorders>
              <w:top w:val="nil"/>
              <w:left w:val="nil"/>
              <w:bottom w:val="nil"/>
              <w:right w:val="nil"/>
            </w:tcBorders>
            <w:shd w:val="clear" w:color="auto" w:fill="auto"/>
            <w:noWrap/>
            <w:vAlign w:val="bottom"/>
            <w:hideMark/>
          </w:tcPr>
          <w:p w14:paraId="0B5B8E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26A7F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A9B2D7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E2AFA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AF5CDAC" w14:textId="77777777" w:rsidTr="003A5BE0">
        <w:trPr>
          <w:trHeight w:val="300"/>
        </w:trPr>
        <w:tc>
          <w:tcPr>
            <w:tcW w:w="292" w:type="pct"/>
            <w:tcBorders>
              <w:top w:val="nil"/>
              <w:left w:val="nil"/>
              <w:bottom w:val="nil"/>
              <w:right w:val="nil"/>
            </w:tcBorders>
            <w:shd w:val="clear" w:color="auto" w:fill="auto"/>
            <w:noWrap/>
            <w:vAlign w:val="bottom"/>
            <w:hideMark/>
          </w:tcPr>
          <w:p w14:paraId="7625EA6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20.10.1664</w:t>
            </w:r>
          </w:p>
        </w:tc>
        <w:tc>
          <w:tcPr>
            <w:tcW w:w="3106" w:type="pct"/>
            <w:tcBorders>
              <w:top w:val="nil"/>
              <w:left w:val="nil"/>
              <w:bottom w:val="nil"/>
              <w:right w:val="nil"/>
            </w:tcBorders>
            <w:shd w:val="clear" w:color="auto" w:fill="auto"/>
            <w:noWrap/>
            <w:vAlign w:val="bottom"/>
            <w:hideMark/>
          </w:tcPr>
          <w:p w14:paraId="279E3A6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dyt lant en is nyet wel gelecht volgens het boeck oft hatlas</w:t>
            </w:r>
          </w:p>
        </w:tc>
        <w:tc>
          <w:tcPr>
            <w:tcW w:w="312" w:type="pct"/>
            <w:tcBorders>
              <w:top w:val="nil"/>
              <w:left w:val="nil"/>
              <w:bottom w:val="nil"/>
              <w:right w:val="nil"/>
            </w:tcBorders>
            <w:shd w:val="clear" w:color="auto" w:fill="auto"/>
            <w:noWrap/>
            <w:vAlign w:val="bottom"/>
            <w:hideMark/>
          </w:tcPr>
          <w:p w14:paraId="7C3331E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30E0C0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5CF09A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55863B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56D30BB5" w14:textId="77777777" w:rsidTr="003A5BE0">
        <w:trPr>
          <w:trHeight w:val="300"/>
        </w:trPr>
        <w:tc>
          <w:tcPr>
            <w:tcW w:w="292" w:type="pct"/>
            <w:tcBorders>
              <w:top w:val="nil"/>
              <w:left w:val="nil"/>
              <w:bottom w:val="nil"/>
              <w:right w:val="nil"/>
            </w:tcBorders>
            <w:shd w:val="clear" w:color="auto" w:fill="auto"/>
            <w:noWrap/>
            <w:vAlign w:val="bottom"/>
            <w:hideMark/>
          </w:tcPr>
          <w:p w14:paraId="42E045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20.12.1664</w:t>
            </w:r>
          </w:p>
        </w:tc>
        <w:tc>
          <w:tcPr>
            <w:tcW w:w="3106" w:type="pct"/>
            <w:tcBorders>
              <w:top w:val="nil"/>
              <w:left w:val="nil"/>
              <w:bottom w:val="nil"/>
              <w:right w:val="nil"/>
            </w:tcBorders>
            <w:shd w:val="clear" w:color="auto" w:fill="auto"/>
            <w:noWrap/>
            <w:vAlign w:val="bottom"/>
            <w:hideMark/>
          </w:tcPr>
          <w:p w14:paraId="30C9EB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geen harde wynt</w:t>
            </w:r>
          </w:p>
        </w:tc>
        <w:tc>
          <w:tcPr>
            <w:tcW w:w="312" w:type="pct"/>
            <w:tcBorders>
              <w:top w:val="nil"/>
              <w:left w:val="nil"/>
              <w:bottom w:val="nil"/>
              <w:right w:val="nil"/>
            </w:tcBorders>
            <w:shd w:val="clear" w:color="auto" w:fill="auto"/>
            <w:noWrap/>
            <w:vAlign w:val="bottom"/>
            <w:hideMark/>
          </w:tcPr>
          <w:p w14:paraId="4D4FB0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522D8D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4E587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4853F1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9F64B12" w14:textId="77777777" w:rsidTr="003A5BE0">
        <w:trPr>
          <w:trHeight w:val="300"/>
        </w:trPr>
        <w:tc>
          <w:tcPr>
            <w:tcW w:w="292" w:type="pct"/>
            <w:tcBorders>
              <w:top w:val="nil"/>
              <w:left w:val="nil"/>
              <w:bottom w:val="nil"/>
              <w:right w:val="nil"/>
            </w:tcBorders>
            <w:shd w:val="clear" w:color="auto" w:fill="auto"/>
            <w:noWrap/>
            <w:vAlign w:val="bottom"/>
            <w:hideMark/>
          </w:tcPr>
          <w:p w14:paraId="7975063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20.12.1664</w:t>
            </w:r>
          </w:p>
        </w:tc>
        <w:tc>
          <w:tcPr>
            <w:tcW w:w="3106" w:type="pct"/>
            <w:tcBorders>
              <w:top w:val="nil"/>
              <w:left w:val="nil"/>
              <w:bottom w:val="nil"/>
              <w:right w:val="nil"/>
            </w:tcBorders>
            <w:shd w:val="clear" w:color="auto" w:fill="auto"/>
            <w:noWrap/>
            <w:vAlign w:val="bottom"/>
            <w:hideMark/>
          </w:tcPr>
          <w:p w14:paraId="197CD9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conde geen grondt aen gaen met 100 vamen lyn</w:t>
            </w:r>
          </w:p>
        </w:tc>
        <w:tc>
          <w:tcPr>
            <w:tcW w:w="312" w:type="pct"/>
            <w:tcBorders>
              <w:top w:val="nil"/>
              <w:left w:val="nil"/>
              <w:bottom w:val="nil"/>
              <w:right w:val="nil"/>
            </w:tcBorders>
            <w:shd w:val="clear" w:color="auto" w:fill="auto"/>
            <w:noWrap/>
            <w:vAlign w:val="bottom"/>
            <w:hideMark/>
          </w:tcPr>
          <w:p w14:paraId="65AB3C5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535DB7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E3187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3D394AC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6838C604" w14:textId="77777777" w:rsidTr="003A5BE0">
        <w:trPr>
          <w:trHeight w:val="300"/>
        </w:trPr>
        <w:tc>
          <w:tcPr>
            <w:tcW w:w="292" w:type="pct"/>
            <w:tcBorders>
              <w:top w:val="nil"/>
              <w:left w:val="nil"/>
              <w:bottom w:val="nil"/>
              <w:right w:val="nil"/>
            </w:tcBorders>
            <w:shd w:val="clear" w:color="auto" w:fill="auto"/>
            <w:noWrap/>
            <w:vAlign w:val="bottom"/>
            <w:hideMark/>
          </w:tcPr>
          <w:p w14:paraId="58AAD3C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20.12.1664</w:t>
            </w:r>
          </w:p>
        </w:tc>
        <w:tc>
          <w:tcPr>
            <w:tcW w:w="3106" w:type="pct"/>
            <w:tcBorders>
              <w:top w:val="nil"/>
              <w:left w:val="nil"/>
              <w:bottom w:val="nil"/>
              <w:right w:val="nil"/>
            </w:tcBorders>
            <w:shd w:val="clear" w:color="auto" w:fill="auto"/>
            <w:noWrap/>
            <w:vAlign w:val="bottom"/>
            <w:hideMark/>
          </w:tcPr>
          <w:p w14:paraId="2C8B0B6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6D422CC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EBD13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696993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A80BF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DB2C673" w14:textId="77777777" w:rsidTr="003A5BE0">
        <w:trPr>
          <w:trHeight w:val="300"/>
        </w:trPr>
        <w:tc>
          <w:tcPr>
            <w:tcW w:w="292" w:type="pct"/>
            <w:tcBorders>
              <w:top w:val="nil"/>
              <w:left w:val="nil"/>
              <w:bottom w:val="nil"/>
              <w:right w:val="nil"/>
            </w:tcBorders>
            <w:shd w:val="clear" w:color="auto" w:fill="auto"/>
            <w:noWrap/>
            <w:vAlign w:val="bottom"/>
            <w:hideMark/>
          </w:tcPr>
          <w:p w14:paraId="651172C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21.06.1664</w:t>
            </w:r>
          </w:p>
        </w:tc>
        <w:tc>
          <w:tcPr>
            <w:tcW w:w="3106" w:type="pct"/>
            <w:tcBorders>
              <w:top w:val="nil"/>
              <w:left w:val="nil"/>
              <w:bottom w:val="nil"/>
              <w:right w:val="nil"/>
            </w:tcBorders>
            <w:shd w:val="clear" w:color="auto" w:fill="auto"/>
            <w:noWrap/>
            <w:vAlign w:val="bottom"/>
            <w:hideMark/>
          </w:tcPr>
          <w:p w14:paraId="696C0D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 en hadden sy int mynste noch in het meest de vreede artyckelen noeyt overgetreden</w:t>
            </w:r>
          </w:p>
        </w:tc>
        <w:tc>
          <w:tcPr>
            <w:tcW w:w="312" w:type="pct"/>
            <w:tcBorders>
              <w:top w:val="nil"/>
              <w:left w:val="nil"/>
              <w:bottom w:val="nil"/>
              <w:right w:val="nil"/>
            </w:tcBorders>
            <w:shd w:val="clear" w:color="auto" w:fill="auto"/>
            <w:noWrap/>
            <w:vAlign w:val="bottom"/>
            <w:hideMark/>
          </w:tcPr>
          <w:p w14:paraId="7159B04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8CCB95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nooit</w:t>
            </w:r>
          </w:p>
        </w:tc>
        <w:tc>
          <w:tcPr>
            <w:tcW w:w="534" w:type="pct"/>
            <w:tcBorders>
              <w:top w:val="nil"/>
              <w:left w:val="nil"/>
              <w:bottom w:val="nil"/>
              <w:right w:val="nil"/>
            </w:tcBorders>
            <w:shd w:val="clear" w:color="auto" w:fill="auto"/>
            <w:noWrap/>
            <w:vAlign w:val="bottom"/>
            <w:hideMark/>
          </w:tcPr>
          <w:p w14:paraId="00EDEE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V1</w:t>
            </w:r>
          </w:p>
        </w:tc>
        <w:tc>
          <w:tcPr>
            <w:tcW w:w="406" w:type="pct"/>
            <w:tcBorders>
              <w:top w:val="nil"/>
              <w:left w:val="nil"/>
              <w:bottom w:val="nil"/>
              <w:right w:val="nil"/>
            </w:tcBorders>
            <w:shd w:val="clear" w:color="auto" w:fill="auto"/>
            <w:noWrap/>
            <w:vAlign w:val="bottom"/>
            <w:hideMark/>
          </w:tcPr>
          <w:p w14:paraId="42F5E0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259BEEDF" w14:textId="77777777" w:rsidTr="003A5BE0">
        <w:trPr>
          <w:trHeight w:val="300"/>
        </w:trPr>
        <w:tc>
          <w:tcPr>
            <w:tcW w:w="292" w:type="pct"/>
            <w:tcBorders>
              <w:top w:val="nil"/>
              <w:left w:val="nil"/>
              <w:bottom w:val="nil"/>
              <w:right w:val="nil"/>
            </w:tcBorders>
            <w:shd w:val="clear" w:color="auto" w:fill="auto"/>
            <w:noWrap/>
            <w:vAlign w:val="bottom"/>
            <w:hideMark/>
          </w:tcPr>
          <w:p w14:paraId="7E740C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21.06.1664</w:t>
            </w:r>
          </w:p>
        </w:tc>
        <w:tc>
          <w:tcPr>
            <w:tcW w:w="3106" w:type="pct"/>
            <w:tcBorders>
              <w:top w:val="nil"/>
              <w:left w:val="nil"/>
              <w:bottom w:val="nil"/>
              <w:right w:val="nil"/>
            </w:tcBorders>
            <w:shd w:val="clear" w:color="auto" w:fill="auto"/>
            <w:noWrap/>
            <w:vAlign w:val="bottom"/>
            <w:hideMark/>
          </w:tcPr>
          <w:p w14:paraId="450907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nyemant vertroude haer</w:t>
            </w:r>
          </w:p>
        </w:tc>
        <w:tc>
          <w:tcPr>
            <w:tcW w:w="312" w:type="pct"/>
            <w:tcBorders>
              <w:top w:val="nil"/>
              <w:left w:val="nil"/>
              <w:bottom w:val="nil"/>
              <w:right w:val="nil"/>
            </w:tcBorders>
            <w:shd w:val="clear" w:color="auto" w:fill="auto"/>
            <w:noWrap/>
            <w:vAlign w:val="bottom"/>
            <w:hideMark/>
          </w:tcPr>
          <w:p w14:paraId="0663E5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15C5E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0FB4259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D12CF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7FEACA4" w14:textId="77777777" w:rsidTr="003A5BE0">
        <w:trPr>
          <w:trHeight w:val="300"/>
        </w:trPr>
        <w:tc>
          <w:tcPr>
            <w:tcW w:w="292" w:type="pct"/>
            <w:tcBorders>
              <w:top w:val="nil"/>
              <w:left w:val="nil"/>
              <w:bottom w:val="nil"/>
              <w:right w:val="nil"/>
            </w:tcBorders>
            <w:shd w:val="clear" w:color="auto" w:fill="auto"/>
            <w:noWrap/>
            <w:vAlign w:val="bottom"/>
            <w:hideMark/>
          </w:tcPr>
          <w:p w14:paraId="6A27998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21.08.1664</w:t>
            </w:r>
          </w:p>
        </w:tc>
        <w:tc>
          <w:tcPr>
            <w:tcW w:w="3106" w:type="pct"/>
            <w:tcBorders>
              <w:top w:val="nil"/>
              <w:left w:val="nil"/>
              <w:bottom w:val="nil"/>
              <w:right w:val="nil"/>
            </w:tcBorders>
            <w:shd w:val="clear" w:color="auto" w:fill="auto"/>
            <w:noWrap/>
            <w:vAlign w:val="bottom"/>
            <w:hideMark/>
          </w:tcPr>
          <w:p w14:paraId="0C38E86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conde by den anderen nyet comen</w:t>
            </w:r>
          </w:p>
        </w:tc>
        <w:tc>
          <w:tcPr>
            <w:tcW w:w="312" w:type="pct"/>
            <w:tcBorders>
              <w:top w:val="nil"/>
              <w:left w:val="nil"/>
              <w:bottom w:val="nil"/>
              <w:right w:val="nil"/>
            </w:tcBorders>
            <w:shd w:val="clear" w:color="auto" w:fill="auto"/>
            <w:noWrap/>
            <w:vAlign w:val="bottom"/>
            <w:hideMark/>
          </w:tcPr>
          <w:p w14:paraId="7E3922B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0F4C7A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99B318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1C89B6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676C3E7" w14:textId="77777777" w:rsidTr="003A5BE0">
        <w:trPr>
          <w:trHeight w:val="300"/>
        </w:trPr>
        <w:tc>
          <w:tcPr>
            <w:tcW w:w="292" w:type="pct"/>
            <w:tcBorders>
              <w:top w:val="nil"/>
              <w:left w:val="nil"/>
              <w:bottom w:val="nil"/>
              <w:right w:val="nil"/>
            </w:tcBorders>
            <w:shd w:val="clear" w:color="auto" w:fill="auto"/>
            <w:noWrap/>
            <w:vAlign w:val="bottom"/>
            <w:hideMark/>
          </w:tcPr>
          <w:p w14:paraId="2031CA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21.08.1664</w:t>
            </w:r>
          </w:p>
        </w:tc>
        <w:tc>
          <w:tcPr>
            <w:tcW w:w="3106" w:type="pct"/>
            <w:tcBorders>
              <w:top w:val="nil"/>
              <w:left w:val="nil"/>
              <w:bottom w:val="nil"/>
              <w:right w:val="nil"/>
            </w:tcBorders>
            <w:shd w:val="clear" w:color="auto" w:fill="auto"/>
            <w:noWrap/>
            <w:vAlign w:val="bottom"/>
            <w:hideMark/>
          </w:tcPr>
          <w:p w14:paraId="313154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vertyerden geen myl over water al dyen nacht tot den 22 dato</w:t>
            </w:r>
          </w:p>
        </w:tc>
        <w:tc>
          <w:tcPr>
            <w:tcW w:w="312" w:type="pct"/>
            <w:tcBorders>
              <w:top w:val="nil"/>
              <w:left w:val="nil"/>
              <w:bottom w:val="nil"/>
              <w:right w:val="nil"/>
            </w:tcBorders>
            <w:shd w:val="clear" w:color="auto" w:fill="auto"/>
            <w:noWrap/>
            <w:vAlign w:val="bottom"/>
            <w:hideMark/>
          </w:tcPr>
          <w:p w14:paraId="4C94FC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A95FE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76278A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7BBB0B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BFA7A8E" w14:textId="77777777" w:rsidTr="003A5BE0">
        <w:trPr>
          <w:trHeight w:val="300"/>
        </w:trPr>
        <w:tc>
          <w:tcPr>
            <w:tcW w:w="292" w:type="pct"/>
            <w:tcBorders>
              <w:top w:val="nil"/>
              <w:left w:val="nil"/>
              <w:bottom w:val="nil"/>
              <w:right w:val="nil"/>
            </w:tcBorders>
            <w:shd w:val="clear" w:color="auto" w:fill="auto"/>
            <w:noWrap/>
            <w:vAlign w:val="bottom"/>
            <w:hideMark/>
          </w:tcPr>
          <w:p w14:paraId="25465E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21.09.1664</w:t>
            </w:r>
          </w:p>
        </w:tc>
        <w:tc>
          <w:tcPr>
            <w:tcW w:w="3106" w:type="pct"/>
            <w:tcBorders>
              <w:top w:val="nil"/>
              <w:left w:val="nil"/>
              <w:bottom w:val="nil"/>
              <w:right w:val="nil"/>
            </w:tcBorders>
            <w:shd w:val="clear" w:color="auto" w:fill="auto"/>
            <w:noWrap/>
            <w:vAlign w:val="bottom"/>
            <w:hideMark/>
          </w:tcPr>
          <w:p w14:paraId="17B51E3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wy desen dach nyet meer conde verrychten</w:t>
            </w:r>
          </w:p>
        </w:tc>
        <w:tc>
          <w:tcPr>
            <w:tcW w:w="312" w:type="pct"/>
            <w:tcBorders>
              <w:top w:val="nil"/>
              <w:left w:val="nil"/>
              <w:bottom w:val="nil"/>
              <w:right w:val="nil"/>
            </w:tcBorders>
            <w:shd w:val="clear" w:color="auto" w:fill="auto"/>
            <w:noWrap/>
            <w:vAlign w:val="bottom"/>
            <w:hideMark/>
          </w:tcPr>
          <w:p w14:paraId="1A54F59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85E01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96060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16DCA6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0D8C87CE" w14:textId="77777777" w:rsidTr="003A5BE0">
        <w:trPr>
          <w:trHeight w:val="300"/>
        </w:trPr>
        <w:tc>
          <w:tcPr>
            <w:tcW w:w="292" w:type="pct"/>
            <w:tcBorders>
              <w:top w:val="nil"/>
              <w:left w:val="nil"/>
              <w:bottom w:val="nil"/>
              <w:right w:val="nil"/>
            </w:tcBorders>
            <w:shd w:val="clear" w:color="auto" w:fill="auto"/>
            <w:noWrap/>
            <w:vAlign w:val="bottom"/>
            <w:hideMark/>
          </w:tcPr>
          <w:p w14:paraId="633C68B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21.12.1664</w:t>
            </w:r>
          </w:p>
        </w:tc>
        <w:tc>
          <w:tcPr>
            <w:tcW w:w="3106" w:type="pct"/>
            <w:tcBorders>
              <w:top w:val="nil"/>
              <w:left w:val="nil"/>
              <w:bottom w:val="nil"/>
              <w:right w:val="nil"/>
            </w:tcBorders>
            <w:shd w:val="clear" w:color="auto" w:fill="auto"/>
            <w:noWrap/>
            <w:vAlign w:val="bottom"/>
            <w:hideMark/>
          </w:tcPr>
          <w:p w14:paraId="1F89E0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geen perfeckte hoochte</w:t>
            </w:r>
          </w:p>
        </w:tc>
        <w:tc>
          <w:tcPr>
            <w:tcW w:w="312" w:type="pct"/>
            <w:tcBorders>
              <w:top w:val="nil"/>
              <w:left w:val="nil"/>
              <w:bottom w:val="nil"/>
              <w:right w:val="nil"/>
            </w:tcBorders>
            <w:shd w:val="clear" w:color="auto" w:fill="auto"/>
            <w:noWrap/>
            <w:vAlign w:val="bottom"/>
            <w:hideMark/>
          </w:tcPr>
          <w:p w14:paraId="0780801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7BED7B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F6717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10D7D4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64C19EE" w14:textId="77777777" w:rsidTr="003A5BE0">
        <w:trPr>
          <w:trHeight w:val="300"/>
        </w:trPr>
        <w:tc>
          <w:tcPr>
            <w:tcW w:w="292" w:type="pct"/>
            <w:tcBorders>
              <w:top w:val="nil"/>
              <w:left w:val="nil"/>
              <w:bottom w:val="nil"/>
              <w:right w:val="nil"/>
            </w:tcBorders>
            <w:shd w:val="clear" w:color="auto" w:fill="auto"/>
            <w:noWrap/>
            <w:vAlign w:val="bottom"/>
            <w:hideMark/>
          </w:tcPr>
          <w:p w14:paraId="6342B05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21.12.1664</w:t>
            </w:r>
          </w:p>
        </w:tc>
        <w:tc>
          <w:tcPr>
            <w:tcW w:w="3106" w:type="pct"/>
            <w:tcBorders>
              <w:top w:val="nil"/>
              <w:left w:val="nil"/>
              <w:bottom w:val="nil"/>
              <w:right w:val="nil"/>
            </w:tcBorders>
            <w:shd w:val="clear" w:color="auto" w:fill="auto"/>
            <w:noWrap/>
            <w:vAlign w:val="bottom"/>
            <w:hideMark/>
          </w:tcPr>
          <w:p w14:paraId="1073F6E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bevonden de groote ree nyet te helpen was dan met langen tyt door te brengen</w:t>
            </w:r>
          </w:p>
        </w:tc>
        <w:tc>
          <w:tcPr>
            <w:tcW w:w="312" w:type="pct"/>
            <w:tcBorders>
              <w:top w:val="nil"/>
              <w:left w:val="nil"/>
              <w:bottom w:val="nil"/>
              <w:right w:val="nil"/>
            </w:tcBorders>
            <w:shd w:val="clear" w:color="auto" w:fill="auto"/>
            <w:noWrap/>
            <w:vAlign w:val="bottom"/>
            <w:hideMark/>
          </w:tcPr>
          <w:p w14:paraId="4BD330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00861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C979CB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F64BA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265B42AC" w14:textId="77777777" w:rsidTr="003A5BE0">
        <w:trPr>
          <w:trHeight w:val="300"/>
        </w:trPr>
        <w:tc>
          <w:tcPr>
            <w:tcW w:w="292" w:type="pct"/>
            <w:tcBorders>
              <w:top w:val="nil"/>
              <w:left w:val="nil"/>
              <w:bottom w:val="nil"/>
              <w:right w:val="nil"/>
            </w:tcBorders>
            <w:shd w:val="clear" w:color="auto" w:fill="auto"/>
            <w:noWrap/>
            <w:vAlign w:val="bottom"/>
            <w:hideMark/>
          </w:tcPr>
          <w:p w14:paraId="008B7F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22.05.1664</w:t>
            </w:r>
          </w:p>
        </w:tc>
        <w:tc>
          <w:tcPr>
            <w:tcW w:w="3106" w:type="pct"/>
            <w:tcBorders>
              <w:top w:val="nil"/>
              <w:left w:val="nil"/>
              <w:bottom w:val="nil"/>
              <w:right w:val="nil"/>
            </w:tcBorders>
            <w:shd w:val="clear" w:color="auto" w:fill="auto"/>
            <w:noWrap/>
            <w:vAlign w:val="bottom"/>
            <w:hideMark/>
          </w:tcPr>
          <w:p w14:paraId="02B67C7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sagen nyemant voort tot den 23</w:t>
            </w:r>
          </w:p>
        </w:tc>
        <w:tc>
          <w:tcPr>
            <w:tcW w:w="312" w:type="pct"/>
            <w:tcBorders>
              <w:top w:val="nil"/>
              <w:left w:val="nil"/>
              <w:bottom w:val="nil"/>
              <w:right w:val="nil"/>
            </w:tcBorders>
            <w:shd w:val="clear" w:color="auto" w:fill="auto"/>
            <w:noWrap/>
            <w:vAlign w:val="bottom"/>
            <w:hideMark/>
          </w:tcPr>
          <w:p w14:paraId="2DD28A6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11438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7FD6649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EDED9E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597E55A" w14:textId="77777777" w:rsidTr="003A5BE0">
        <w:trPr>
          <w:trHeight w:val="300"/>
        </w:trPr>
        <w:tc>
          <w:tcPr>
            <w:tcW w:w="292" w:type="pct"/>
            <w:tcBorders>
              <w:top w:val="nil"/>
              <w:left w:val="nil"/>
              <w:bottom w:val="nil"/>
              <w:right w:val="nil"/>
            </w:tcBorders>
            <w:shd w:val="clear" w:color="auto" w:fill="auto"/>
            <w:noWrap/>
            <w:vAlign w:val="bottom"/>
            <w:hideMark/>
          </w:tcPr>
          <w:p w14:paraId="161997B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22.08.1664</w:t>
            </w:r>
          </w:p>
        </w:tc>
        <w:tc>
          <w:tcPr>
            <w:tcW w:w="3106" w:type="pct"/>
            <w:tcBorders>
              <w:top w:val="nil"/>
              <w:left w:val="nil"/>
              <w:bottom w:val="nil"/>
              <w:right w:val="nil"/>
            </w:tcBorders>
            <w:shd w:val="clear" w:color="auto" w:fill="auto"/>
            <w:noWrap/>
            <w:vAlign w:val="bottom"/>
            <w:hideMark/>
          </w:tcPr>
          <w:p w14:paraId="6EDD985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conde geen mosket schoodt vaert syen</w:t>
            </w:r>
          </w:p>
        </w:tc>
        <w:tc>
          <w:tcPr>
            <w:tcW w:w="312" w:type="pct"/>
            <w:tcBorders>
              <w:top w:val="nil"/>
              <w:left w:val="nil"/>
              <w:bottom w:val="nil"/>
              <w:right w:val="nil"/>
            </w:tcBorders>
            <w:shd w:val="clear" w:color="auto" w:fill="auto"/>
            <w:noWrap/>
            <w:vAlign w:val="bottom"/>
            <w:hideMark/>
          </w:tcPr>
          <w:p w14:paraId="462A84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838204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C3AFF4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E6075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752601B" w14:textId="77777777" w:rsidTr="003A5BE0">
        <w:trPr>
          <w:trHeight w:val="300"/>
        </w:trPr>
        <w:tc>
          <w:tcPr>
            <w:tcW w:w="292" w:type="pct"/>
            <w:tcBorders>
              <w:top w:val="nil"/>
              <w:left w:val="nil"/>
              <w:bottom w:val="nil"/>
              <w:right w:val="nil"/>
            </w:tcBorders>
            <w:shd w:val="clear" w:color="auto" w:fill="auto"/>
            <w:noWrap/>
            <w:vAlign w:val="bottom"/>
            <w:hideMark/>
          </w:tcPr>
          <w:p w14:paraId="4F467D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22.08.1664</w:t>
            </w:r>
          </w:p>
        </w:tc>
        <w:tc>
          <w:tcPr>
            <w:tcW w:w="3106" w:type="pct"/>
            <w:tcBorders>
              <w:top w:val="nil"/>
              <w:left w:val="nil"/>
              <w:bottom w:val="nil"/>
              <w:right w:val="nil"/>
            </w:tcBorders>
            <w:shd w:val="clear" w:color="auto" w:fill="auto"/>
            <w:noWrap/>
            <w:vAlign w:val="bottom"/>
            <w:hideMark/>
          </w:tcPr>
          <w:p w14:paraId="5E4EF58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ende wy waren geen 2 mylen van gybaltaer</w:t>
            </w:r>
          </w:p>
        </w:tc>
        <w:tc>
          <w:tcPr>
            <w:tcW w:w="312" w:type="pct"/>
            <w:tcBorders>
              <w:top w:val="nil"/>
              <w:left w:val="nil"/>
              <w:bottom w:val="nil"/>
              <w:right w:val="nil"/>
            </w:tcBorders>
            <w:shd w:val="clear" w:color="auto" w:fill="auto"/>
            <w:noWrap/>
            <w:vAlign w:val="bottom"/>
            <w:hideMark/>
          </w:tcPr>
          <w:p w14:paraId="162D82E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B028E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C2207D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0938B4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3172088" w14:textId="77777777" w:rsidTr="003A5BE0">
        <w:trPr>
          <w:trHeight w:val="300"/>
        </w:trPr>
        <w:tc>
          <w:tcPr>
            <w:tcW w:w="292" w:type="pct"/>
            <w:tcBorders>
              <w:top w:val="nil"/>
              <w:left w:val="nil"/>
              <w:bottom w:val="nil"/>
              <w:right w:val="nil"/>
            </w:tcBorders>
            <w:shd w:val="clear" w:color="auto" w:fill="auto"/>
            <w:noWrap/>
            <w:vAlign w:val="bottom"/>
            <w:hideMark/>
          </w:tcPr>
          <w:p w14:paraId="0E3DD2B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74C86C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sy vraechden oft wy dan geen vreede met eyngelant en hadden</w:t>
            </w:r>
          </w:p>
        </w:tc>
        <w:tc>
          <w:tcPr>
            <w:tcW w:w="312" w:type="pct"/>
            <w:tcBorders>
              <w:top w:val="nil"/>
              <w:left w:val="nil"/>
              <w:bottom w:val="nil"/>
              <w:right w:val="nil"/>
            </w:tcBorders>
            <w:shd w:val="clear" w:color="auto" w:fill="auto"/>
            <w:noWrap/>
            <w:vAlign w:val="bottom"/>
            <w:hideMark/>
          </w:tcPr>
          <w:p w14:paraId="47F6432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D7C4B3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345DB7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A4DBB4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751E911" w14:textId="77777777" w:rsidTr="003A5BE0">
        <w:trPr>
          <w:trHeight w:val="300"/>
        </w:trPr>
        <w:tc>
          <w:tcPr>
            <w:tcW w:w="292" w:type="pct"/>
            <w:tcBorders>
              <w:top w:val="nil"/>
              <w:left w:val="nil"/>
              <w:bottom w:val="nil"/>
              <w:right w:val="nil"/>
            </w:tcBorders>
            <w:shd w:val="clear" w:color="auto" w:fill="auto"/>
            <w:noWrap/>
            <w:vAlign w:val="bottom"/>
            <w:hideMark/>
          </w:tcPr>
          <w:p w14:paraId="0947FE0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29E8958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hy met de forten nyet te doen hadden</w:t>
            </w:r>
          </w:p>
        </w:tc>
        <w:tc>
          <w:tcPr>
            <w:tcW w:w="312" w:type="pct"/>
            <w:tcBorders>
              <w:top w:val="nil"/>
              <w:left w:val="nil"/>
              <w:bottom w:val="nil"/>
              <w:right w:val="nil"/>
            </w:tcBorders>
            <w:shd w:val="clear" w:color="auto" w:fill="auto"/>
            <w:noWrap/>
            <w:vAlign w:val="bottom"/>
            <w:hideMark/>
          </w:tcPr>
          <w:p w14:paraId="5ABE21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B1C19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101B015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770F76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D89D34D" w14:textId="77777777" w:rsidTr="003A5BE0">
        <w:trPr>
          <w:trHeight w:val="300"/>
        </w:trPr>
        <w:tc>
          <w:tcPr>
            <w:tcW w:w="292" w:type="pct"/>
            <w:tcBorders>
              <w:top w:val="nil"/>
              <w:left w:val="nil"/>
              <w:bottom w:val="nil"/>
              <w:right w:val="nil"/>
            </w:tcBorders>
            <w:shd w:val="clear" w:color="auto" w:fill="auto"/>
            <w:noWrap/>
            <w:vAlign w:val="bottom"/>
            <w:hideMark/>
          </w:tcPr>
          <w:p w14:paraId="0C6706F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678331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dat wy aen geen onder danen van eyngelant </w:t>
            </w:r>
          </w:p>
        </w:tc>
        <w:tc>
          <w:tcPr>
            <w:tcW w:w="312" w:type="pct"/>
            <w:tcBorders>
              <w:top w:val="nil"/>
              <w:left w:val="nil"/>
              <w:bottom w:val="nil"/>
              <w:right w:val="nil"/>
            </w:tcBorders>
            <w:shd w:val="clear" w:color="auto" w:fill="auto"/>
            <w:noWrap/>
            <w:vAlign w:val="bottom"/>
            <w:hideMark/>
          </w:tcPr>
          <w:p w14:paraId="2EFFD0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6FEA7B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2757B0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FFDFAC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93DC2E4" w14:textId="77777777" w:rsidTr="003A5BE0">
        <w:trPr>
          <w:trHeight w:val="300"/>
        </w:trPr>
        <w:tc>
          <w:tcPr>
            <w:tcW w:w="292" w:type="pct"/>
            <w:tcBorders>
              <w:top w:val="nil"/>
              <w:left w:val="nil"/>
              <w:bottom w:val="nil"/>
              <w:right w:val="nil"/>
            </w:tcBorders>
            <w:shd w:val="clear" w:color="auto" w:fill="auto"/>
            <w:noWrap/>
            <w:vAlign w:val="bottom"/>
            <w:hideMark/>
          </w:tcPr>
          <w:p w14:paraId="7B7BD6E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58EF98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dye geen schade gedaen ofte sochten te doen</w:t>
            </w:r>
          </w:p>
        </w:tc>
        <w:tc>
          <w:tcPr>
            <w:tcW w:w="312" w:type="pct"/>
            <w:tcBorders>
              <w:top w:val="nil"/>
              <w:left w:val="nil"/>
              <w:bottom w:val="nil"/>
              <w:right w:val="nil"/>
            </w:tcBorders>
            <w:shd w:val="clear" w:color="auto" w:fill="auto"/>
            <w:noWrap/>
            <w:vAlign w:val="bottom"/>
            <w:hideMark/>
          </w:tcPr>
          <w:p w14:paraId="7AC7F4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3E9B50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7D239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76FBE99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A2DA7AE" w14:textId="77777777" w:rsidTr="003A5BE0">
        <w:trPr>
          <w:trHeight w:val="300"/>
        </w:trPr>
        <w:tc>
          <w:tcPr>
            <w:tcW w:w="292" w:type="pct"/>
            <w:tcBorders>
              <w:top w:val="nil"/>
              <w:left w:val="nil"/>
              <w:bottom w:val="nil"/>
              <w:right w:val="nil"/>
            </w:tcBorders>
            <w:shd w:val="clear" w:color="auto" w:fill="auto"/>
            <w:noWrap/>
            <w:vAlign w:val="bottom"/>
            <w:hideMark/>
          </w:tcPr>
          <w:p w14:paraId="116A67B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3A1A9F5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dye nyet molesteeren en souden</w:t>
            </w:r>
          </w:p>
        </w:tc>
        <w:tc>
          <w:tcPr>
            <w:tcW w:w="312" w:type="pct"/>
            <w:tcBorders>
              <w:top w:val="nil"/>
              <w:left w:val="nil"/>
              <w:bottom w:val="nil"/>
              <w:right w:val="nil"/>
            </w:tcBorders>
            <w:shd w:val="clear" w:color="auto" w:fill="auto"/>
            <w:noWrap/>
            <w:vAlign w:val="bottom"/>
            <w:hideMark/>
          </w:tcPr>
          <w:p w14:paraId="2A60AD9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9F06EE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7DB16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AF6D3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6526CA26" w14:textId="77777777" w:rsidTr="003A5BE0">
        <w:trPr>
          <w:trHeight w:val="300"/>
        </w:trPr>
        <w:tc>
          <w:tcPr>
            <w:tcW w:w="292" w:type="pct"/>
            <w:tcBorders>
              <w:top w:val="nil"/>
              <w:left w:val="nil"/>
              <w:bottom w:val="nil"/>
              <w:right w:val="nil"/>
            </w:tcBorders>
            <w:shd w:val="clear" w:color="auto" w:fill="auto"/>
            <w:noWrap/>
            <w:vAlign w:val="bottom"/>
            <w:hideMark/>
          </w:tcPr>
          <w:p w14:paraId="2486A3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5C4D07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met sonne onderganck conde wy nyet voorder verrychten</w:t>
            </w:r>
          </w:p>
        </w:tc>
        <w:tc>
          <w:tcPr>
            <w:tcW w:w="312" w:type="pct"/>
            <w:tcBorders>
              <w:top w:val="nil"/>
              <w:left w:val="nil"/>
              <w:bottom w:val="nil"/>
              <w:right w:val="nil"/>
            </w:tcBorders>
            <w:shd w:val="clear" w:color="auto" w:fill="auto"/>
            <w:noWrap/>
            <w:vAlign w:val="bottom"/>
            <w:hideMark/>
          </w:tcPr>
          <w:p w14:paraId="12324CB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EB52C1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7696FF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inversie</w:t>
            </w:r>
          </w:p>
        </w:tc>
        <w:tc>
          <w:tcPr>
            <w:tcW w:w="406" w:type="pct"/>
            <w:tcBorders>
              <w:top w:val="nil"/>
              <w:left w:val="nil"/>
              <w:bottom w:val="nil"/>
              <w:right w:val="nil"/>
            </w:tcBorders>
            <w:shd w:val="clear" w:color="auto" w:fill="auto"/>
            <w:noWrap/>
            <w:vAlign w:val="bottom"/>
            <w:hideMark/>
          </w:tcPr>
          <w:p w14:paraId="22F9D32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39BB2DD" w14:textId="77777777" w:rsidTr="003A5BE0">
        <w:trPr>
          <w:trHeight w:val="300"/>
        </w:trPr>
        <w:tc>
          <w:tcPr>
            <w:tcW w:w="292" w:type="pct"/>
            <w:tcBorders>
              <w:top w:val="nil"/>
              <w:left w:val="nil"/>
              <w:bottom w:val="nil"/>
              <w:right w:val="nil"/>
            </w:tcBorders>
            <w:shd w:val="clear" w:color="auto" w:fill="auto"/>
            <w:noWrap/>
            <w:vAlign w:val="bottom"/>
            <w:hideMark/>
          </w:tcPr>
          <w:p w14:paraId="1C25F01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22.10.1664</w:t>
            </w:r>
          </w:p>
        </w:tc>
        <w:tc>
          <w:tcPr>
            <w:tcW w:w="3106" w:type="pct"/>
            <w:tcBorders>
              <w:top w:val="nil"/>
              <w:left w:val="nil"/>
              <w:bottom w:val="nil"/>
              <w:right w:val="nil"/>
            </w:tcBorders>
            <w:shd w:val="clear" w:color="auto" w:fill="auto"/>
            <w:noWrap/>
            <w:vAlign w:val="bottom"/>
            <w:hideMark/>
          </w:tcPr>
          <w:p w14:paraId="767980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sy geen bystant noch van des konynckx schyp noch van de coopvaerder te verwachten en hadden</w:t>
            </w:r>
          </w:p>
        </w:tc>
        <w:tc>
          <w:tcPr>
            <w:tcW w:w="312" w:type="pct"/>
            <w:tcBorders>
              <w:top w:val="nil"/>
              <w:left w:val="nil"/>
              <w:bottom w:val="nil"/>
              <w:right w:val="nil"/>
            </w:tcBorders>
            <w:shd w:val="clear" w:color="auto" w:fill="auto"/>
            <w:noWrap/>
            <w:vAlign w:val="bottom"/>
            <w:hideMark/>
          </w:tcPr>
          <w:p w14:paraId="2E3D9A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C691E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37CA38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3DF967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5D160881" w14:textId="77777777" w:rsidTr="003A5BE0">
        <w:trPr>
          <w:trHeight w:val="300"/>
        </w:trPr>
        <w:tc>
          <w:tcPr>
            <w:tcW w:w="292" w:type="pct"/>
            <w:tcBorders>
              <w:top w:val="nil"/>
              <w:left w:val="nil"/>
              <w:bottom w:val="nil"/>
              <w:right w:val="nil"/>
            </w:tcBorders>
            <w:shd w:val="clear" w:color="auto" w:fill="auto"/>
            <w:noWrap/>
            <w:vAlign w:val="bottom"/>
            <w:hideMark/>
          </w:tcPr>
          <w:p w14:paraId="5729902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23.06.1664</w:t>
            </w:r>
          </w:p>
        </w:tc>
        <w:tc>
          <w:tcPr>
            <w:tcW w:w="3106" w:type="pct"/>
            <w:tcBorders>
              <w:top w:val="nil"/>
              <w:left w:val="nil"/>
              <w:bottom w:val="nil"/>
              <w:right w:val="nil"/>
            </w:tcBorders>
            <w:shd w:val="clear" w:color="auto" w:fill="auto"/>
            <w:noWrap/>
            <w:vAlign w:val="bottom"/>
            <w:hideMark/>
          </w:tcPr>
          <w:p w14:paraId="708B965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sy en wylden nyet spreken om haer gevangen slaven dye wy noch op de vloodt hadden</w:t>
            </w:r>
          </w:p>
        </w:tc>
        <w:tc>
          <w:tcPr>
            <w:tcW w:w="312" w:type="pct"/>
            <w:tcBorders>
              <w:top w:val="nil"/>
              <w:left w:val="nil"/>
              <w:bottom w:val="nil"/>
              <w:right w:val="nil"/>
            </w:tcBorders>
            <w:shd w:val="clear" w:color="auto" w:fill="auto"/>
            <w:noWrap/>
            <w:vAlign w:val="bottom"/>
            <w:hideMark/>
          </w:tcPr>
          <w:p w14:paraId="3613323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97B35A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6C5822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21E3CF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willen</w:t>
            </w:r>
          </w:p>
        </w:tc>
      </w:tr>
      <w:tr w:rsidR="0094170F" w:rsidRPr="003A5BE0" w14:paraId="2842363C" w14:textId="77777777" w:rsidTr="003A5BE0">
        <w:trPr>
          <w:trHeight w:val="300"/>
        </w:trPr>
        <w:tc>
          <w:tcPr>
            <w:tcW w:w="292" w:type="pct"/>
            <w:tcBorders>
              <w:top w:val="nil"/>
              <w:left w:val="nil"/>
              <w:bottom w:val="nil"/>
              <w:right w:val="nil"/>
            </w:tcBorders>
            <w:shd w:val="clear" w:color="auto" w:fill="auto"/>
            <w:noWrap/>
            <w:vAlign w:val="bottom"/>
            <w:hideMark/>
          </w:tcPr>
          <w:p w14:paraId="315113D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23.08.1664</w:t>
            </w:r>
          </w:p>
        </w:tc>
        <w:tc>
          <w:tcPr>
            <w:tcW w:w="3106" w:type="pct"/>
            <w:tcBorders>
              <w:top w:val="nil"/>
              <w:left w:val="nil"/>
              <w:bottom w:val="nil"/>
              <w:right w:val="nil"/>
            </w:tcBorders>
            <w:shd w:val="clear" w:color="auto" w:fill="auto"/>
            <w:noWrap/>
            <w:vAlign w:val="bottom"/>
            <w:hideMark/>
          </w:tcPr>
          <w:p w14:paraId="0E73A4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het schyp en was geen myl vertyert</w:t>
            </w:r>
          </w:p>
        </w:tc>
        <w:tc>
          <w:tcPr>
            <w:tcW w:w="312" w:type="pct"/>
            <w:tcBorders>
              <w:top w:val="nil"/>
              <w:left w:val="nil"/>
              <w:bottom w:val="nil"/>
              <w:right w:val="nil"/>
            </w:tcBorders>
            <w:shd w:val="clear" w:color="auto" w:fill="auto"/>
            <w:noWrap/>
            <w:vAlign w:val="bottom"/>
            <w:hideMark/>
          </w:tcPr>
          <w:p w14:paraId="058D04A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DF861D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0CCE79E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82681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2FE58D74" w14:textId="77777777" w:rsidTr="003A5BE0">
        <w:trPr>
          <w:trHeight w:val="300"/>
        </w:trPr>
        <w:tc>
          <w:tcPr>
            <w:tcW w:w="292" w:type="pct"/>
            <w:tcBorders>
              <w:top w:val="nil"/>
              <w:left w:val="nil"/>
              <w:bottom w:val="nil"/>
              <w:right w:val="nil"/>
            </w:tcBorders>
            <w:shd w:val="clear" w:color="auto" w:fill="auto"/>
            <w:noWrap/>
            <w:vAlign w:val="bottom"/>
            <w:hideMark/>
          </w:tcPr>
          <w:p w14:paraId="0F275A8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23.08.1664</w:t>
            </w:r>
          </w:p>
        </w:tc>
        <w:tc>
          <w:tcPr>
            <w:tcW w:w="3106" w:type="pct"/>
            <w:tcBorders>
              <w:top w:val="nil"/>
              <w:left w:val="nil"/>
              <w:bottom w:val="nil"/>
              <w:right w:val="nil"/>
            </w:tcBorders>
            <w:shd w:val="clear" w:color="auto" w:fill="auto"/>
            <w:noWrap/>
            <w:vAlign w:val="bottom"/>
            <w:hideMark/>
          </w:tcPr>
          <w:p w14:paraId="73C82EB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de beste styerman en can hyer by mystych weder geen gyssinge maeken</w:t>
            </w:r>
          </w:p>
        </w:tc>
        <w:tc>
          <w:tcPr>
            <w:tcW w:w="312" w:type="pct"/>
            <w:tcBorders>
              <w:top w:val="nil"/>
              <w:left w:val="nil"/>
              <w:bottom w:val="nil"/>
              <w:right w:val="nil"/>
            </w:tcBorders>
            <w:shd w:val="clear" w:color="auto" w:fill="auto"/>
            <w:noWrap/>
            <w:vAlign w:val="bottom"/>
            <w:hideMark/>
          </w:tcPr>
          <w:p w14:paraId="61B4846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54976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4E5242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4BD5E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9035E95" w14:textId="77777777" w:rsidTr="003A5BE0">
        <w:trPr>
          <w:trHeight w:val="300"/>
        </w:trPr>
        <w:tc>
          <w:tcPr>
            <w:tcW w:w="292" w:type="pct"/>
            <w:tcBorders>
              <w:top w:val="nil"/>
              <w:left w:val="nil"/>
              <w:bottom w:val="nil"/>
              <w:right w:val="nil"/>
            </w:tcBorders>
            <w:shd w:val="clear" w:color="auto" w:fill="auto"/>
            <w:noWrap/>
            <w:vAlign w:val="bottom"/>
            <w:hideMark/>
          </w:tcPr>
          <w:p w14:paraId="147071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23.08.1664</w:t>
            </w:r>
          </w:p>
        </w:tc>
        <w:tc>
          <w:tcPr>
            <w:tcW w:w="3106" w:type="pct"/>
            <w:tcBorders>
              <w:top w:val="nil"/>
              <w:left w:val="nil"/>
              <w:bottom w:val="nil"/>
              <w:right w:val="nil"/>
            </w:tcBorders>
            <w:shd w:val="clear" w:color="auto" w:fill="auto"/>
            <w:noWrap/>
            <w:vAlign w:val="bottom"/>
            <w:hideMark/>
          </w:tcPr>
          <w:p w14:paraId="38D198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 schepen in 2 a 3 dagen gepasert</w:t>
            </w:r>
          </w:p>
        </w:tc>
        <w:tc>
          <w:tcPr>
            <w:tcW w:w="312" w:type="pct"/>
            <w:tcBorders>
              <w:top w:val="nil"/>
              <w:left w:val="nil"/>
              <w:bottom w:val="nil"/>
              <w:right w:val="nil"/>
            </w:tcBorders>
            <w:shd w:val="clear" w:color="auto" w:fill="auto"/>
            <w:noWrap/>
            <w:vAlign w:val="bottom"/>
            <w:hideMark/>
          </w:tcPr>
          <w:p w14:paraId="5BC2295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2B8146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AF325D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D00211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0444822" w14:textId="77777777" w:rsidTr="003A5BE0">
        <w:trPr>
          <w:trHeight w:val="300"/>
        </w:trPr>
        <w:tc>
          <w:tcPr>
            <w:tcW w:w="292" w:type="pct"/>
            <w:tcBorders>
              <w:top w:val="nil"/>
              <w:left w:val="nil"/>
              <w:bottom w:val="nil"/>
              <w:right w:val="nil"/>
            </w:tcBorders>
            <w:shd w:val="clear" w:color="auto" w:fill="auto"/>
            <w:noWrap/>
            <w:vAlign w:val="bottom"/>
            <w:hideMark/>
          </w:tcPr>
          <w:p w14:paraId="3150361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23.09.1664</w:t>
            </w:r>
          </w:p>
        </w:tc>
        <w:tc>
          <w:tcPr>
            <w:tcW w:w="3106" w:type="pct"/>
            <w:tcBorders>
              <w:top w:val="nil"/>
              <w:left w:val="nil"/>
              <w:bottom w:val="nil"/>
              <w:right w:val="nil"/>
            </w:tcBorders>
            <w:shd w:val="clear" w:color="auto" w:fill="auto"/>
            <w:noWrap/>
            <w:vAlign w:val="bottom"/>
            <w:hideMark/>
          </w:tcPr>
          <w:p w14:paraId="6D3736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sy en hadden haren consel nyet connen crygen</w:t>
            </w:r>
          </w:p>
        </w:tc>
        <w:tc>
          <w:tcPr>
            <w:tcW w:w="312" w:type="pct"/>
            <w:tcBorders>
              <w:top w:val="nil"/>
              <w:left w:val="nil"/>
              <w:bottom w:val="nil"/>
              <w:right w:val="nil"/>
            </w:tcBorders>
            <w:shd w:val="clear" w:color="auto" w:fill="auto"/>
            <w:noWrap/>
            <w:vAlign w:val="bottom"/>
            <w:hideMark/>
          </w:tcPr>
          <w:p w14:paraId="7A2D883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FCF9E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1B07B7C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2213D9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42E5D04A" w14:textId="77777777" w:rsidTr="003A5BE0">
        <w:trPr>
          <w:trHeight w:val="300"/>
        </w:trPr>
        <w:tc>
          <w:tcPr>
            <w:tcW w:w="292" w:type="pct"/>
            <w:tcBorders>
              <w:top w:val="nil"/>
              <w:left w:val="nil"/>
              <w:bottom w:val="nil"/>
              <w:right w:val="nil"/>
            </w:tcBorders>
            <w:shd w:val="clear" w:color="auto" w:fill="auto"/>
            <w:noWrap/>
            <w:vAlign w:val="bottom"/>
            <w:hideMark/>
          </w:tcPr>
          <w:p w14:paraId="7690135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23.09.1664</w:t>
            </w:r>
          </w:p>
        </w:tc>
        <w:tc>
          <w:tcPr>
            <w:tcW w:w="3106" w:type="pct"/>
            <w:tcBorders>
              <w:top w:val="nil"/>
              <w:left w:val="nil"/>
              <w:bottom w:val="nil"/>
              <w:right w:val="nil"/>
            </w:tcBorders>
            <w:shd w:val="clear" w:color="auto" w:fill="auto"/>
            <w:noWrap/>
            <w:vAlign w:val="bottom"/>
            <w:hideMark/>
          </w:tcPr>
          <w:p w14:paraId="1044073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en streeck geen vlage</w:t>
            </w:r>
          </w:p>
        </w:tc>
        <w:tc>
          <w:tcPr>
            <w:tcW w:w="312" w:type="pct"/>
            <w:tcBorders>
              <w:top w:val="nil"/>
              <w:left w:val="nil"/>
              <w:bottom w:val="nil"/>
              <w:right w:val="nil"/>
            </w:tcBorders>
            <w:shd w:val="clear" w:color="auto" w:fill="auto"/>
            <w:noWrap/>
            <w:vAlign w:val="bottom"/>
            <w:hideMark/>
          </w:tcPr>
          <w:p w14:paraId="1CD6A66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1B963F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703D430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7940B8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1DF7799" w14:textId="77777777" w:rsidTr="003A5BE0">
        <w:trPr>
          <w:trHeight w:val="300"/>
        </w:trPr>
        <w:tc>
          <w:tcPr>
            <w:tcW w:w="292" w:type="pct"/>
            <w:tcBorders>
              <w:top w:val="nil"/>
              <w:left w:val="nil"/>
              <w:bottom w:val="nil"/>
              <w:right w:val="nil"/>
            </w:tcBorders>
            <w:shd w:val="clear" w:color="auto" w:fill="auto"/>
            <w:noWrap/>
            <w:vAlign w:val="bottom"/>
            <w:hideMark/>
          </w:tcPr>
          <w:p w14:paraId="057487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23.09.1664</w:t>
            </w:r>
          </w:p>
        </w:tc>
        <w:tc>
          <w:tcPr>
            <w:tcW w:w="3106" w:type="pct"/>
            <w:tcBorders>
              <w:top w:val="nil"/>
              <w:left w:val="nil"/>
              <w:bottom w:val="nil"/>
              <w:right w:val="nil"/>
            </w:tcBorders>
            <w:shd w:val="clear" w:color="auto" w:fill="auto"/>
            <w:noWrap/>
            <w:vAlign w:val="bottom"/>
            <w:hideMark/>
          </w:tcPr>
          <w:p w14:paraId="62723FC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geen turcken wt en waren</w:t>
            </w:r>
          </w:p>
        </w:tc>
        <w:tc>
          <w:tcPr>
            <w:tcW w:w="312" w:type="pct"/>
            <w:tcBorders>
              <w:top w:val="nil"/>
              <w:left w:val="nil"/>
              <w:bottom w:val="nil"/>
              <w:right w:val="nil"/>
            </w:tcBorders>
            <w:shd w:val="clear" w:color="auto" w:fill="auto"/>
            <w:noWrap/>
            <w:vAlign w:val="bottom"/>
            <w:hideMark/>
          </w:tcPr>
          <w:p w14:paraId="5404C5B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62238A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79E42E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1D7763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652AAEF" w14:textId="77777777" w:rsidTr="003A5BE0">
        <w:trPr>
          <w:trHeight w:val="300"/>
        </w:trPr>
        <w:tc>
          <w:tcPr>
            <w:tcW w:w="292" w:type="pct"/>
            <w:tcBorders>
              <w:top w:val="nil"/>
              <w:left w:val="nil"/>
              <w:bottom w:val="nil"/>
              <w:right w:val="nil"/>
            </w:tcBorders>
            <w:shd w:val="clear" w:color="auto" w:fill="auto"/>
            <w:noWrap/>
            <w:vAlign w:val="bottom"/>
            <w:hideMark/>
          </w:tcPr>
          <w:p w14:paraId="74FBEA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23.10.1664</w:t>
            </w:r>
          </w:p>
        </w:tc>
        <w:tc>
          <w:tcPr>
            <w:tcW w:w="3106" w:type="pct"/>
            <w:tcBorders>
              <w:top w:val="nil"/>
              <w:left w:val="nil"/>
              <w:bottom w:val="nil"/>
              <w:right w:val="nil"/>
            </w:tcBorders>
            <w:shd w:val="clear" w:color="auto" w:fill="auto"/>
            <w:noWrap/>
            <w:vAlign w:val="bottom"/>
            <w:hideMark/>
          </w:tcPr>
          <w:p w14:paraId="7F7203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daer comende en was nyemant dye onsen bryef conde lesen int nederlants</w:t>
            </w:r>
          </w:p>
        </w:tc>
        <w:tc>
          <w:tcPr>
            <w:tcW w:w="312" w:type="pct"/>
            <w:tcBorders>
              <w:top w:val="nil"/>
              <w:left w:val="nil"/>
              <w:bottom w:val="nil"/>
              <w:right w:val="nil"/>
            </w:tcBorders>
            <w:shd w:val="clear" w:color="auto" w:fill="auto"/>
            <w:noWrap/>
            <w:vAlign w:val="bottom"/>
            <w:hideMark/>
          </w:tcPr>
          <w:p w14:paraId="53F8CEE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B26109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niemand</w:t>
            </w:r>
          </w:p>
        </w:tc>
        <w:tc>
          <w:tcPr>
            <w:tcW w:w="534" w:type="pct"/>
            <w:tcBorders>
              <w:top w:val="nil"/>
              <w:left w:val="nil"/>
              <w:bottom w:val="nil"/>
              <w:right w:val="nil"/>
            </w:tcBorders>
            <w:shd w:val="clear" w:color="auto" w:fill="auto"/>
            <w:noWrap/>
            <w:vAlign w:val="bottom"/>
            <w:hideMark/>
          </w:tcPr>
          <w:p w14:paraId="4E5846A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B9C4D6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0ACA066" w14:textId="77777777" w:rsidTr="003A5BE0">
        <w:trPr>
          <w:trHeight w:val="300"/>
        </w:trPr>
        <w:tc>
          <w:tcPr>
            <w:tcW w:w="292" w:type="pct"/>
            <w:tcBorders>
              <w:top w:val="nil"/>
              <w:left w:val="nil"/>
              <w:bottom w:val="nil"/>
              <w:right w:val="nil"/>
            </w:tcBorders>
            <w:shd w:val="clear" w:color="auto" w:fill="auto"/>
            <w:noWrap/>
            <w:vAlign w:val="bottom"/>
            <w:hideMark/>
          </w:tcPr>
          <w:p w14:paraId="4C745AF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23.10.1664</w:t>
            </w:r>
          </w:p>
        </w:tc>
        <w:tc>
          <w:tcPr>
            <w:tcW w:w="3106" w:type="pct"/>
            <w:tcBorders>
              <w:top w:val="nil"/>
              <w:left w:val="nil"/>
              <w:bottom w:val="nil"/>
              <w:right w:val="nil"/>
            </w:tcBorders>
            <w:shd w:val="clear" w:color="auto" w:fill="auto"/>
            <w:noWrap/>
            <w:vAlign w:val="bottom"/>
            <w:hideMark/>
          </w:tcPr>
          <w:p w14:paraId="26D325F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om dat nyemant op het heylant souden comen</w:t>
            </w:r>
          </w:p>
        </w:tc>
        <w:tc>
          <w:tcPr>
            <w:tcW w:w="312" w:type="pct"/>
            <w:tcBorders>
              <w:top w:val="nil"/>
              <w:left w:val="nil"/>
              <w:bottom w:val="nil"/>
              <w:right w:val="nil"/>
            </w:tcBorders>
            <w:shd w:val="clear" w:color="auto" w:fill="auto"/>
            <w:noWrap/>
            <w:vAlign w:val="bottom"/>
            <w:hideMark/>
          </w:tcPr>
          <w:p w14:paraId="0D63C2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71C3B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2112E06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C37B8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168CE00C" w14:textId="77777777" w:rsidTr="003A5BE0">
        <w:trPr>
          <w:trHeight w:val="300"/>
        </w:trPr>
        <w:tc>
          <w:tcPr>
            <w:tcW w:w="292" w:type="pct"/>
            <w:tcBorders>
              <w:top w:val="nil"/>
              <w:left w:val="nil"/>
              <w:bottom w:val="nil"/>
              <w:right w:val="nil"/>
            </w:tcBorders>
            <w:shd w:val="clear" w:color="auto" w:fill="auto"/>
            <w:noWrap/>
            <w:vAlign w:val="bottom"/>
            <w:hideMark/>
          </w:tcPr>
          <w:p w14:paraId="6992239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23.10.1664</w:t>
            </w:r>
          </w:p>
        </w:tc>
        <w:tc>
          <w:tcPr>
            <w:tcW w:w="3106" w:type="pct"/>
            <w:tcBorders>
              <w:top w:val="nil"/>
              <w:left w:val="nil"/>
              <w:bottom w:val="nil"/>
              <w:right w:val="nil"/>
            </w:tcBorders>
            <w:shd w:val="clear" w:color="auto" w:fill="auto"/>
            <w:noWrap/>
            <w:vAlign w:val="bottom"/>
            <w:hideMark/>
          </w:tcPr>
          <w:p w14:paraId="266B92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sy geen goet vant lant en souden voeren</w:t>
            </w:r>
          </w:p>
        </w:tc>
        <w:tc>
          <w:tcPr>
            <w:tcW w:w="312" w:type="pct"/>
            <w:tcBorders>
              <w:top w:val="nil"/>
              <w:left w:val="nil"/>
              <w:bottom w:val="nil"/>
              <w:right w:val="nil"/>
            </w:tcBorders>
            <w:shd w:val="clear" w:color="auto" w:fill="auto"/>
            <w:noWrap/>
            <w:vAlign w:val="bottom"/>
            <w:hideMark/>
          </w:tcPr>
          <w:p w14:paraId="07F03D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66F7D5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E27666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890D01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4FB73CD4" w14:textId="77777777" w:rsidTr="003A5BE0">
        <w:trPr>
          <w:trHeight w:val="300"/>
        </w:trPr>
        <w:tc>
          <w:tcPr>
            <w:tcW w:w="292" w:type="pct"/>
            <w:tcBorders>
              <w:top w:val="nil"/>
              <w:left w:val="nil"/>
              <w:bottom w:val="nil"/>
              <w:right w:val="nil"/>
            </w:tcBorders>
            <w:shd w:val="clear" w:color="auto" w:fill="auto"/>
            <w:noWrap/>
            <w:vAlign w:val="bottom"/>
            <w:hideMark/>
          </w:tcPr>
          <w:p w14:paraId="357BFB5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23.10.1664</w:t>
            </w:r>
          </w:p>
        </w:tc>
        <w:tc>
          <w:tcPr>
            <w:tcW w:w="3106" w:type="pct"/>
            <w:tcBorders>
              <w:top w:val="nil"/>
              <w:left w:val="nil"/>
              <w:bottom w:val="nil"/>
              <w:right w:val="nil"/>
            </w:tcBorders>
            <w:shd w:val="clear" w:color="auto" w:fill="auto"/>
            <w:noWrap/>
            <w:vAlign w:val="bottom"/>
            <w:hideMark/>
          </w:tcPr>
          <w:p w14:paraId="7065D6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dye by waerheyt verclaerde geen last noch order en hadde </w:t>
            </w:r>
          </w:p>
        </w:tc>
        <w:tc>
          <w:tcPr>
            <w:tcW w:w="312" w:type="pct"/>
            <w:tcBorders>
              <w:top w:val="nil"/>
              <w:left w:val="nil"/>
              <w:bottom w:val="nil"/>
              <w:right w:val="nil"/>
            </w:tcBorders>
            <w:shd w:val="clear" w:color="auto" w:fill="auto"/>
            <w:noWrap/>
            <w:vAlign w:val="bottom"/>
            <w:hideMark/>
          </w:tcPr>
          <w:p w14:paraId="0DF417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840C53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7D9E6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D7940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2C56840" w14:textId="77777777" w:rsidTr="003A5BE0">
        <w:trPr>
          <w:trHeight w:val="300"/>
        </w:trPr>
        <w:tc>
          <w:tcPr>
            <w:tcW w:w="292" w:type="pct"/>
            <w:tcBorders>
              <w:top w:val="nil"/>
              <w:left w:val="nil"/>
              <w:bottom w:val="nil"/>
              <w:right w:val="nil"/>
            </w:tcBorders>
            <w:shd w:val="clear" w:color="auto" w:fill="auto"/>
            <w:noWrap/>
            <w:vAlign w:val="bottom"/>
            <w:hideMark/>
          </w:tcPr>
          <w:p w14:paraId="43A57AB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23.11.1664</w:t>
            </w:r>
          </w:p>
        </w:tc>
        <w:tc>
          <w:tcPr>
            <w:tcW w:w="3106" w:type="pct"/>
            <w:tcBorders>
              <w:top w:val="nil"/>
              <w:left w:val="nil"/>
              <w:bottom w:val="nil"/>
              <w:right w:val="nil"/>
            </w:tcBorders>
            <w:shd w:val="clear" w:color="auto" w:fill="auto"/>
            <w:noWrap/>
            <w:vAlign w:val="bottom"/>
            <w:hideMark/>
          </w:tcPr>
          <w:p w14:paraId="3E6289D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tegen den avont cregen wy grooten regen met travaden doch geen harde wynt</w:t>
            </w:r>
          </w:p>
        </w:tc>
        <w:tc>
          <w:tcPr>
            <w:tcW w:w="312" w:type="pct"/>
            <w:tcBorders>
              <w:top w:val="nil"/>
              <w:left w:val="nil"/>
              <w:bottom w:val="nil"/>
              <w:right w:val="nil"/>
            </w:tcBorders>
            <w:shd w:val="clear" w:color="auto" w:fill="auto"/>
            <w:noWrap/>
            <w:vAlign w:val="bottom"/>
            <w:hideMark/>
          </w:tcPr>
          <w:p w14:paraId="654DD2A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596D4D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67102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8821DF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2479FEF" w14:textId="77777777" w:rsidTr="003A5BE0">
        <w:trPr>
          <w:trHeight w:val="300"/>
        </w:trPr>
        <w:tc>
          <w:tcPr>
            <w:tcW w:w="292" w:type="pct"/>
            <w:tcBorders>
              <w:top w:val="nil"/>
              <w:left w:val="nil"/>
              <w:bottom w:val="nil"/>
              <w:right w:val="nil"/>
            </w:tcBorders>
            <w:shd w:val="clear" w:color="auto" w:fill="auto"/>
            <w:noWrap/>
            <w:vAlign w:val="bottom"/>
            <w:hideMark/>
          </w:tcPr>
          <w:p w14:paraId="0A3D23F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23.12.1664</w:t>
            </w:r>
          </w:p>
        </w:tc>
        <w:tc>
          <w:tcPr>
            <w:tcW w:w="3106" w:type="pct"/>
            <w:tcBorders>
              <w:top w:val="nil"/>
              <w:left w:val="nil"/>
              <w:bottom w:val="nil"/>
              <w:right w:val="nil"/>
            </w:tcBorders>
            <w:shd w:val="clear" w:color="auto" w:fill="auto"/>
            <w:noWrap/>
            <w:vAlign w:val="bottom"/>
            <w:hideMark/>
          </w:tcPr>
          <w:p w14:paraId="66995D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geen hoochte</w:t>
            </w:r>
          </w:p>
        </w:tc>
        <w:tc>
          <w:tcPr>
            <w:tcW w:w="312" w:type="pct"/>
            <w:tcBorders>
              <w:top w:val="nil"/>
              <w:left w:val="nil"/>
              <w:bottom w:val="nil"/>
              <w:right w:val="nil"/>
            </w:tcBorders>
            <w:shd w:val="clear" w:color="auto" w:fill="auto"/>
            <w:noWrap/>
            <w:vAlign w:val="bottom"/>
            <w:hideMark/>
          </w:tcPr>
          <w:p w14:paraId="24A4B5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DDDF7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77AED6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1F2FFA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2049F0F" w14:textId="77777777" w:rsidTr="003A5BE0">
        <w:trPr>
          <w:trHeight w:val="300"/>
        </w:trPr>
        <w:tc>
          <w:tcPr>
            <w:tcW w:w="292" w:type="pct"/>
            <w:tcBorders>
              <w:top w:val="nil"/>
              <w:left w:val="nil"/>
              <w:bottom w:val="nil"/>
              <w:right w:val="nil"/>
            </w:tcBorders>
            <w:shd w:val="clear" w:color="auto" w:fill="auto"/>
            <w:noWrap/>
            <w:vAlign w:val="bottom"/>
            <w:hideMark/>
          </w:tcPr>
          <w:p w14:paraId="20CF78F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24.05.1664</w:t>
            </w:r>
          </w:p>
        </w:tc>
        <w:tc>
          <w:tcPr>
            <w:tcW w:w="3106" w:type="pct"/>
            <w:tcBorders>
              <w:top w:val="nil"/>
              <w:left w:val="nil"/>
              <w:bottom w:val="nil"/>
              <w:right w:val="nil"/>
            </w:tcBorders>
            <w:shd w:val="clear" w:color="auto" w:fill="auto"/>
            <w:noWrap/>
            <w:vAlign w:val="bottom"/>
            <w:hideMark/>
          </w:tcPr>
          <w:p w14:paraId="5260F0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paseerde nyet sonders</w:t>
            </w:r>
          </w:p>
        </w:tc>
        <w:tc>
          <w:tcPr>
            <w:tcW w:w="312" w:type="pct"/>
            <w:tcBorders>
              <w:top w:val="nil"/>
              <w:left w:val="nil"/>
              <w:bottom w:val="nil"/>
              <w:right w:val="nil"/>
            </w:tcBorders>
            <w:shd w:val="clear" w:color="auto" w:fill="auto"/>
            <w:noWrap/>
            <w:vAlign w:val="bottom"/>
            <w:hideMark/>
          </w:tcPr>
          <w:p w14:paraId="6C069ED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5087E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41EB454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79CDAA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5413823" w14:textId="77777777" w:rsidTr="003A5BE0">
        <w:trPr>
          <w:trHeight w:val="300"/>
        </w:trPr>
        <w:tc>
          <w:tcPr>
            <w:tcW w:w="292" w:type="pct"/>
            <w:tcBorders>
              <w:top w:val="nil"/>
              <w:left w:val="nil"/>
              <w:bottom w:val="nil"/>
              <w:right w:val="nil"/>
            </w:tcBorders>
            <w:shd w:val="clear" w:color="auto" w:fill="auto"/>
            <w:noWrap/>
            <w:vAlign w:val="bottom"/>
            <w:hideMark/>
          </w:tcPr>
          <w:p w14:paraId="6656F20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24.11.1664</w:t>
            </w:r>
          </w:p>
        </w:tc>
        <w:tc>
          <w:tcPr>
            <w:tcW w:w="3106" w:type="pct"/>
            <w:tcBorders>
              <w:top w:val="nil"/>
              <w:left w:val="nil"/>
              <w:bottom w:val="nil"/>
              <w:right w:val="nil"/>
            </w:tcBorders>
            <w:shd w:val="clear" w:color="auto" w:fill="auto"/>
            <w:noWrap/>
            <w:vAlign w:val="bottom"/>
            <w:hideMark/>
          </w:tcPr>
          <w:p w14:paraId="308F6F0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 dyen dach geen hoocht</w:t>
            </w:r>
          </w:p>
        </w:tc>
        <w:tc>
          <w:tcPr>
            <w:tcW w:w="312" w:type="pct"/>
            <w:tcBorders>
              <w:top w:val="nil"/>
              <w:left w:val="nil"/>
              <w:bottom w:val="nil"/>
              <w:right w:val="nil"/>
            </w:tcBorders>
            <w:shd w:val="clear" w:color="auto" w:fill="auto"/>
            <w:noWrap/>
            <w:vAlign w:val="bottom"/>
            <w:hideMark/>
          </w:tcPr>
          <w:p w14:paraId="09A419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76A33D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053E61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DB0087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6DF7890" w14:textId="77777777" w:rsidTr="003A5BE0">
        <w:trPr>
          <w:trHeight w:val="300"/>
        </w:trPr>
        <w:tc>
          <w:tcPr>
            <w:tcW w:w="292" w:type="pct"/>
            <w:tcBorders>
              <w:top w:val="nil"/>
              <w:left w:val="nil"/>
              <w:bottom w:val="nil"/>
              <w:right w:val="nil"/>
            </w:tcBorders>
            <w:shd w:val="clear" w:color="auto" w:fill="auto"/>
            <w:noWrap/>
            <w:vAlign w:val="bottom"/>
            <w:hideMark/>
          </w:tcPr>
          <w:p w14:paraId="021363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25.08.1664</w:t>
            </w:r>
          </w:p>
        </w:tc>
        <w:tc>
          <w:tcPr>
            <w:tcW w:w="3106" w:type="pct"/>
            <w:tcBorders>
              <w:top w:val="nil"/>
              <w:left w:val="nil"/>
              <w:bottom w:val="nil"/>
              <w:right w:val="nil"/>
            </w:tcBorders>
            <w:shd w:val="clear" w:color="auto" w:fill="auto"/>
            <w:noWrap/>
            <w:vAlign w:val="bottom"/>
            <w:hideMark/>
          </w:tcPr>
          <w:p w14:paraId="3CCC608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sy en wysten tot gybaltaer geen bescheyt daer van te geven</w:t>
            </w:r>
          </w:p>
        </w:tc>
        <w:tc>
          <w:tcPr>
            <w:tcW w:w="312" w:type="pct"/>
            <w:tcBorders>
              <w:top w:val="nil"/>
              <w:left w:val="nil"/>
              <w:bottom w:val="nil"/>
              <w:right w:val="nil"/>
            </w:tcBorders>
            <w:shd w:val="clear" w:color="auto" w:fill="auto"/>
            <w:noWrap/>
            <w:vAlign w:val="bottom"/>
            <w:hideMark/>
          </w:tcPr>
          <w:p w14:paraId="07A04E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BDF10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7975E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51161B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B23FA51" w14:textId="77777777" w:rsidTr="003A5BE0">
        <w:trPr>
          <w:trHeight w:val="300"/>
        </w:trPr>
        <w:tc>
          <w:tcPr>
            <w:tcW w:w="292" w:type="pct"/>
            <w:tcBorders>
              <w:top w:val="nil"/>
              <w:left w:val="nil"/>
              <w:bottom w:val="nil"/>
              <w:right w:val="nil"/>
            </w:tcBorders>
            <w:shd w:val="clear" w:color="auto" w:fill="auto"/>
            <w:noWrap/>
            <w:vAlign w:val="bottom"/>
            <w:hideMark/>
          </w:tcPr>
          <w:p w14:paraId="3620EB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25.10.1664</w:t>
            </w:r>
          </w:p>
        </w:tc>
        <w:tc>
          <w:tcPr>
            <w:tcW w:w="3106" w:type="pct"/>
            <w:tcBorders>
              <w:top w:val="nil"/>
              <w:left w:val="nil"/>
              <w:bottom w:val="nil"/>
              <w:right w:val="nil"/>
            </w:tcBorders>
            <w:shd w:val="clear" w:color="auto" w:fill="auto"/>
            <w:noWrap/>
            <w:vAlign w:val="bottom"/>
            <w:hideMark/>
          </w:tcPr>
          <w:p w14:paraId="27EB066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sy en wylden haer govenoor nyet gehoorsamen</w:t>
            </w:r>
          </w:p>
        </w:tc>
        <w:tc>
          <w:tcPr>
            <w:tcW w:w="312" w:type="pct"/>
            <w:tcBorders>
              <w:top w:val="nil"/>
              <w:left w:val="nil"/>
              <w:bottom w:val="nil"/>
              <w:right w:val="nil"/>
            </w:tcBorders>
            <w:shd w:val="clear" w:color="auto" w:fill="auto"/>
            <w:noWrap/>
            <w:vAlign w:val="bottom"/>
            <w:hideMark/>
          </w:tcPr>
          <w:p w14:paraId="7E6143D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47509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48F528B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02734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willen</w:t>
            </w:r>
          </w:p>
        </w:tc>
      </w:tr>
      <w:tr w:rsidR="0094170F" w:rsidRPr="003A5BE0" w14:paraId="7394C4FB" w14:textId="77777777" w:rsidTr="003A5BE0">
        <w:trPr>
          <w:trHeight w:val="300"/>
        </w:trPr>
        <w:tc>
          <w:tcPr>
            <w:tcW w:w="292" w:type="pct"/>
            <w:tcBorders>
              <w:top w:val="nil"/>
              <w:left w:val="nil"/>
              <w:bottom w:val="nil"/>
              <w:right w:val="nil"/>
            </w:tcBorders>
            <w:shd w:val="clear" w:color="auto" w:fill="auto"/>
            <w:noWrap/>
            <w:vAlign w:val="bottom"/>
            <w:hideMark/>
          </w:tcPr>
          <w:p w14:paraId="2E46F5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26.06.1664</w:t>
            </w:r>
          </w:p>
        </w:tc>
        <w:tc>
          <w:tcPr>
            <w:tcW w:w="3106" w:type="pct"/>
            <w:tcBorders>
              <w:top w:val="nil"/>
              <w:left w:val="nil"/>
              <w:bottom w:val="nil"/>
              <w:right w:val="nil"/>
            </w:tcBorders>
            <w:shd w:val="clear" w:color="auto" w:fill="auto"/>
            <w:noWrap/>
            <w:vAlign w:val="bottom"/>
            <w:hideMark/>
          </w:tcPr>
          <w:p w14:paraId="7338C26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de turcken en begeerde nyet dat eenych goet door ons volk van lande soude laten breyngen</w:t>
            </w:r>
          </w:p>
        </w:tc>
        <w:tc>
          <w:tcPr>
            <w:tcW w:w="312" w:type="pct"/>
            <w:tcBorders>
              <w:top w:val="nil"/>
              <w:left w:val="nil"/>
              <w:bottom w:val="nil"/>
              <w:right w:val="nil"/>
            </w:tcBorders>
            <w:shd w:val="clear" w:color="auto" w:fill="auto"/>
            <w:noWrap/>
            <w:vAlign w:val="bottom"/>
            <w:hideMark/>
          </w:tcPr>
          <w:p w14:paraId="638690F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C74C36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667A090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2BA63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begeren &gt; willen</w:t>
            </w:r>
          </w:p>
        </w:tc>
      </w:tr>
      <w:tr w:rsidR="0094170F" w:rsidRPr="003A5BE0" w14:paraId="65C930E8" w14:textId="77777777" w:rsidTr="003A5BE0">
        <w:trPr>
          <w:trHeight w:val="300"/>
        </w:trPr>
        <w:tc>
          <w:tcPr>
            <w:tcW w:w="292" w:type="pct"/>
            <w:tcBorders>
              <w:top w:val="nil"/>
              <w:left w:val="nil"/>
              <w:bottom w:val="nil"/>
              <w:right w:val="nil"/>
            </w:tcBorders>
            <w:shd w:val="clear" w:color="auto" w:fill="auto"/>
            <w:noWrap/>
            <w:vAlign w:val="bottom"/>
            <w:hideMark/>
          </w:tcPr>
          <w:p w14:paraId="2D55D2E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26.09.1664</w:t>
            </w:r>
          </w:p>
        </w:tc>
        <w:tc>
          <w:tcPr>
            <w:tcW w:w="3106" w:type="pct"/>
            <w:tcBorders>
              <w:top w:val="nil"/>
              <w:left w:val="nil"/>
              <w:bottom w:val="nil"/>
              <w:right w:val="nil"/>
            </w:tcBorders>
            <w:shd w:val="clear" w:color="auto" w:fill="auto"/>
            <w:noWrap/>
            <w:vAlign w:val="bottom"/>
            <w:hideMark/>
          </w:tcPr>
          <w:p w14:paraId="508812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vyerde een cabel om malcand geen schade te doen</w:t>
            </w:r>
          </w:p>
        </w:tc>
        <w:tc>
          <w:tcPr>
            <w:tcW w:w="312" w:type="pct"/>
            <w:tcBorders>
              <w:top w:val="nil"/>
              <w:left w:val="nil"/>
              <w:bottom w:val="nil"/>
              <w:right w:val="nil"/>
            </w:tcBorders>
            <w:shd w:val="clear" w:color="auto" w:fill="auto"/>
            <w:noWrap/>
            <w:vAlign w:val="bottom"/>
            <w:hideMark/>
          </w:tcPr>
          <w:p w14:paraId="0F2C304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D4558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86039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7E7B932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11A8217" w14:textId="77777777" w:rsidTr="003A5BE0">
        <w:trPr>
          <w:trHeight w:val="300"/>
        </w:trPr>
        <w:tc>
          <w:tcPr>
            <w:tcW w:w="292" w:type="pct"/>
            <w:tcBorders>
              <w:top w:val="nil"/>
              <w:left w:val="nil"/>
              <w:bottom w:val="nil"/>
              <w:right w:val="nil"/>
            </w:tcBorders>
            <w:shd w:val="clear" w:color="auto" w:fill="auto"/>
            <w:noWrap/>
            <w:vAlign w:val="bottom"/>
            <w:hideMark/>
          </w:tcPr>
          <w:p w14:paraId="72662A4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26.09.1664</w:t>
            </w:r>
          </w:p>
        </w:tc>
        <w:tc>
          <w:tcPr>
            <w:tcW w:w="3106" w:type="pct"/>
            <w:tcBorders>
              <w:top w:val="nil"/>
              <w:left w:val="nil"/>
              <w:bottom w:val="nil"/>
              <w:right w:val="nil"/>
            </w:tcBorders>
            <w:shd w:val="clear" w:color="auto" w:fill="auto"/>
            <w:noWrap/>
            <w:vAlign w:val="bottom"/>
            <w:hideMark/>
          </w:tcPr>
          <w:p w14:paraId="54715C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conde op den dach nyet onderseyl gaen</w:t>
            </w:r>
          </w:p>
        </w:tc>
        <w:tc>
          <w:tcPr>
            <w:tcW w:w="312" w:type="pct"/>
            <w:tcBorders>
              <w:top w:val="nil"/>
              <w:left w:val="nil"/>
              <w:bottom w:val="nil"/>
              <w:right w:val="nil"/>
            </w:tcBorders>
            <w:shd w:val="clear" w:color="auto" w:fill="auto"/>
            <w:noWrap/>
            <w:vAlign w:val="bottom"/>
            <w:hideMark/>
          </w:tcPr>
          <w:p w14:paraId="1BEF0D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CDC46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697D75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D12B0E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80D0E56" w14:textId="77777777" w:rsidTr="003A5BE0">
        <w:trPr>
          <w:trHeight w:val="300"/>
        </w:trPr>
        <w:tc>
          <w:tcPr>
            <w:tcW w:w="292" w:type="pct"/>
            <w:tcBorders>
              <w:top w:val="nil"/>
              <w:left w:val="nil"/>
              <w:bottom w:val="nil"/>
              <w:right w:val="nil"/>
            </w:tcBorders>
            <w:shd w:val="clear" w:color="auto" w:fill="auto"/>
            <w:noWrap/>
            <w:vAlign w:val="bottom"/>
            <w:hideMark/>
          </w:tcPr>
          <w:p w14:paraId="10FD67D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27.11.1664</w:t>
            </w:r>
          </w:p>
        </w:tc>
        <w:tc>
          <w:tcPr>
            <w:tcW w:w="3106" w:type="pct"/>
            <w:tcBorders>
              <w:top w:val="nil"/>
              <w:left w:val="nil"/>
              <w:bottom w:val="nil"/>
              <w:right w:val="nil"/>
            </w:tcBorders>
            <w:shd w:val="clear" w:color="auto" w:fill="auto"/>
            <w:noWrap/>
            <w:vAlign w:val="bottom"/>
            <w:hideMark/>
          </w:tcPr>
          <w:p w14:paraId="6485D23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want wy en conde geen oost crygen</w:t>
            </w:r>
          </w:p>
        </w:tc>
        <w:tc>
          <w:tcPr>
            <w:tcW w:w="312" w:type="pct"/>
            <w:tcBorders>
              <w:top w:val="nil"/>
              <w:left w:val="nil"/>
              <w:bottom w:val="nil"/>
              <w:right w:val="nil"/>
            </w:tcBorders>
            <w:shd w:val="clear" w:color="auto" w:fill="auto"/>
            <w:noWrap/>
            <w:vAlign w:val="bottom"/>
            <w:hideMark/>
          </w:tcPr>
          <w:p w14:paraId="7CDE4E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773087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318432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4D4F0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ED719CF" w14:textId="77777777" w:rsidTr="003A5BE0">
        <w:trPr>
          <w:trHeight w:val="300"/>
        </w:trPr>
        <w:tc>
          <w:tcPr>
            <w:tcW w:w="292" w:type="pct"/>
            <w:tcBorders>
              <w:top w:val="nil"/>
              <w:left w:val="nil"/>
              <w:bottom w:val="nil"/>
              <w:right w:val="nil"/>
            </w:tcBorders>
            <w:shd w:val="clear" w:color="auto" w:fill="auto"/>
            <w:noWrap/>
            <w:vAlign w:val="bottom"/>
            <w:hideMark/>
          </w:tcPr>
          <w:p w14:paraId="47EBC5B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27.11.1664</w:t>
            </w:r>
          </w:p>
        </w:tc>
        <w:tc>
          <w:tcPr>
            <w:tcW w:w="3106" w:type="pct"/>
            <w:tcBorders>
              <w:top w:val="nil"/>
              <w:left w:val="nil"/>
              <w:bottom w:val="nil"/>
              <w:right w:val="nil"/>
            </w:tcBorders>
            <w:shd w:val="clear" w:color="auto" w:fill="auto"/>
            <w:noWrap/>
            <w:vAlign w:val="bottom"/>
            <w:hideMark/>
          </w:tcPr>
          <w:p w14:paraId="3B0DF55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hadden smyddaechs de hoochte van 6 graden 26 mynuten dat hetmael nyet verandert in breete</w:t>
            </w:r>
          </w:p>
        </w:tc>
        <w:tc>
          <w:tcPr>
            <w:tcW w:w="312" w:type="pct"/>
            <w:tcBorders>
              <w:top w:val="nil"/>
              <w:left w:val="nil"/>
              <w:bottom w:val="nil"/>
              <w:right w:val="nil"/>
            </w:tcBorders>
            <w:shd w:val="clear" w:color="auto" w:fill="auto"/>
            <w:noWrap/>
            <w:vAlign w:val="bottom"/>
            <w:hideMark/>
          </w:tcPr>
          <w:p w14:paraId="218928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5EFFEE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313562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7DD461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C073ACD" w14:textId="77777777" w:rsidTr="003A5BE0">
        <w:trPr>
          <w:trHeight w:val="300"/>
        </w:trPr>
        <w:tc>
          <w:tcPr>
            <w:tcW w:w="292" w:type="pct"/>
            <w:tcBorders>
              <w:top w:val="nil"/>
              <w:left w:val="nil"/>
              <w:bottom w:val="nil"/>
              <w:right w:val="nil"/>
            </w:tcBorders>
            <w:shd w:val="clear" w:color="auto" w:fill="auto"/>
            <w:noWrap/>
            <w:vAlign w:val="bottom"/>
            <w:hideMark/>
          </w:tcPr>
          <w:p w14:paraId="3D05D3D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28.06.1664</w:t>
            </w:r>
          </w:p>
        </w:tc>
        <w:tc>
          <w:tcPr>
            <w:tcW w:w="3106" w:type="pct"/>
            <w:tcBorders>
              <w:top w:val="nil"/>
              <w:left w:val="nil"/>
              <w:bottom w:val="nil"/>
              <w:right w:val="nil"/>
            </w:tcBorders>
            <w:shd w:val="clear" w:color="auto" w:fill="auto"/>
            <w:noWrap/>
            <w:vAlign w:val="bottom"/>
            <w:hideMark/>
          </w:tcPr>
          <w:p w14:paraId="239BECE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sy en spraken van geen restuystye van de onrechtmatyge genomen goederen</w:t>
            </w:r>
          </w:p>
        </w:tc>
        <w:tc>
          <w:tcPr>
            <w:tcW w:w="312" w:type="pct"/>
            <w:tcBorders>
              <w:top w:val="nil"/>
              <w:left w:val="nil"/>
              <w:bottom w:val="nil"/>
              <w:right w:val="nil"/>
            </w:tcBorders>
            <w:shd w:val="clear" w:color="auto" w:fill="auto"/>
            <w:noWrap/>
            <w:vAlign w:val="bottom"/>
            <w:hideMark/>
          </w:tcPr>
          <w:p w14:paraId="2FDCADB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00218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B76D0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81DD8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03ADB1E" w14:textId="77777777" w:rsidTr="003A5BE0">
        <w:trPr>
          <w:trHeight w:val="300"/>
        </w:trPr>
        <w:tc>
          <w:tcPr>
            <w:tcW w:w="292" w:type="pct"/>
            <w:tcBorders>
              <w:top w:val="nil"/>
              <w:left w:val="nil"/>
              <w:bottom w:val="nil"/>
              <w:right w:val="nil"/>
            </w:tcBorders>
            <w:shd w:val="clear" w:color="auto" w:fill="auto"/>
            <w:noWrap/>
            <w:vAlign w:val="bottom"/>
            <w:hideMark/>
          </w:tcPr>
          <w:p w14:paraId="3C67D34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28.09.1664</w:t>
            </w:r>
          </w:p>
        </w:tc>
        <w:tc>
          <w:tcPr>
            <w:tcW w:w="3106" w:type="pct"/>
            <w:tcBorders>
              <w:top w:val="nil"/>
              <w:left w:val="nil"/>
              <w:bottom w:val="nil"/>
              <w:right w:val="nil"/>
            </w:tcBorders>
            <w:shd w:val="clear" w:color="auto" w:fill="auto"/>
            <w:noWrap/>
            <w:vAlign w:val="bottom"/>
            <w:hideMark/>
          </w:tcPr>
          <w:p w14:paraId="7621B1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de cleyne boodts en conde geen water crygen</w:t>
            </w:r>
          </w:p>
        </w:tc>
        <w:tc>
          <w:tcPr>
            <w:tcW w:w="312" w:type="pct"/>
            <w:tcBorders>
              <w:top w:val="nil"/>
              <w:left w:val="nil"/>
              <w:bottom w:val="nil"/>
              <w:right w:val="nil"/>
            </w:tcBorders>
            <w:shd w:val="clear" w:color="auto" w:fill="auto"/>
            <w:noWrap/>
            <w:vAlign w:val="bottom"/>
            <w:hideMark/>
          </w:tcPr>
          <w:p w14:paraId="05AEB8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AF7343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89B808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209E33E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79B3615" w14:textId="77777777" w:rsidTr="003A5BE0">
        <w:trPr>
          <w:trHeight w:val="300"/>
        </w:trPr>
        <w:tc>
          <w:tcPr>
            <w:tcW w:w="292" w:type="pct"/>
            <w:tcBorders>
              <w:top w:val="nil"/>
              <w:left w:val="nil"/>
              <w:bottom w:val="nil"/>
              <w:right w:val="nil"/>
            </w:tcBorders>
            <w:shd w:val="clear" w:color="auto" w:fill="auto"/>
            <w:noWrap/>
            <w:vAlign w:val="bottom"/>
            <w:hideMark/>
          </w:tcPr>
          <w:p w14:paraId="1CF50DC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28.09.1664</w:t>
            </w:r>
          </w:p>
        </w:tc>
        <w:tc>
          <w:tcPr>
            <w:tcW w:w="3106" w:type="pct"/>
            <w:tcBorders>
              <w:top w:val="nil"/>
              <w:left w:val="nil"/>
              <w:bottom w:val="nil"/>
              <w:right w:val="nil"/>
            </w:tcBorders>
            <w:shd w:val="clear" w:color="auto" w:fill="auto"/>
            <w:noWrap/>
            <w:vAlign w:val="bottom"/>
            <w:hideMark/>
          </w:tcPr>
          <w:p w14:paraId="001F4DB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sy de lant see nyet conde wt staen</w:t>
            </w:r>
          </w:p>
        </w:tc>
        <w:tc>
          <w:tcPr>
            <w:tcW w:w="312" w:type="pct"/>
            <w:tcBorders>
              <w:top w:val="nil"/>
              <w:left w:val="nil"/>
              <w:bottom w:val="nil"/>
              <w:right w:val="nil"/>
            </w:tcBorders>
            <w:shd w:val="clear" w:color="auto" w:fill="auto"/>
            <w:noWrap/>
            <w:vAlign w:val="bottom"/>
            <w:hideMark/>
          </w:tcPr>
          <w:p w14:paraId="4BF5099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27DFB3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61A49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970CD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8F84B00" w14:textId="77777777" w:rsidTr="003A5BE0">
        <w:trPr>
          <w:trHeight w:val="300"/>
        </w:trPr>
        <w:tc>
          <w:tcPr>
            <w:tcW w:w="292" w:type="pct"/>
            <w:tcBorders>
              <w:top w:val="nil"/>
              <w:left w:val="nil"/>
              <w:bottom w:val="nil"/>
              <w:right w:val="nil"/>
            </w:tcBorders>
            <w:shd w:val="clear" w:color="auto" w:fill="auto"/>
            <w:noWrap/>
            <w:vAlign w:val="bottom"/>
            <w:hideMark/>
          </w:tcPr>
          <w:p w14:paraId="58768EE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28.11.1664</w:t>
            </w:r>
          </w:p>
        </w:tc>
        <w:tc>
          <w:tcPr>
            <w:tcW w:w="3106" w:type="pct"/>
            <w:tcBorders>
              <w:top w:val="nil"/>
              <w:left w:val="nil"/>
              <w:bottom w:val="nil"/>
              <w:right w:val="nil"/>
            </w:tcBorders>
            <w:shd w:val="clear" w:color="auto" w:fill="auto"/>
            <w:noWrap/>
            <w:vAlign w:val="bottom"/>
            <w:hideMark/>
          </w:tcPr>
          <w:p w14:paraId="57562F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206389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597479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7A2F0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0E129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6BAAA8F" w14:textId="77777777" w:rsidTr="003A5BE0">
        <w:trPr>
          <w:trHeight w:val="300"/>
        </w:trPr>
        <w:tc>
          <w:tcPr>
            <w:tcW w:w="292" w:type="pct"/>
            <w:tcBorders>
              <w:top w:val="nil"/>
              <w:left w:val="nil"/>
              <w:bottom w:val="nil"/>
              <w:right w:val="nil"/>
            </w:tcBorders>
            <w:shd w:val="clear" w:color="auto" w:fill="auto"/>
            <w:noWrap/>
            <w:vAlign w:val="bottom"/>
            <w:hideMark/>
          </w:tcPr>
          <w:p w14:paraId="486215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28.12.1664</w:t>
            </w:r>
          </w:p>
        </w:tc>
        <w:tc>
          <w:tcPr>
            <w:tcW w:w="3106" w:type="pct"/>
            <w:tcBorders>
              <w:top w:val="nil"/>
              <w:left w:val="nil"/>
              <w:bottom w:val="nil"/>
              <w:right w:val="nil"/>
            </w:tcBorders>
            <w:shd w:val="clear" w:color="auto" w:fill="auto"/>
            <w:noWrap/>
            <w:vAlign w:val="bottom"/>
            <w:hideMark/>
          </w:tcPr>
          <w:p w14:paraId="75D2F39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nyet so hooch als eyngelant</w:t>
            </w:r>
          </w:p>
        </w:tc>
        <w:tc>
          <w:tcPr>
            <w:tcW w:w="312" w:type="pct"/>
            <w:tcBorders>
              <w:top w:val="nil"/>
              <w:left w:val="nil"/>
              <w:bottom w:val="nil"/>
              <w:right w:val="nil"/>
            </w:tcBorders>
            <w:shd w:val="clear" w:color="auto" w:fill="auto"/>
            <w:noWrap/>
            <w:vAlign w:val="bottom"/>
            <w:hideMark/>
          </w:tcPr>
          <w:p w14:paraId="38D750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72E9F3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29EAD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C612AF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EB2570C" w14:textId="77777777" w:rsidTr="003A5BE0">
        <w:trPr>
          <w:trHeight w:val="300"/>
        </w:trPr>
        <w:tc>
          <w:tcPr>
            <w:tcW w:w="292" w:type="pct"/>
            <w:tcBorders>
              <w:top w:val="nil"/>
              <w:left w:val="nil"/>
              <w:bottom w:val="nil"/>
              <w:right w:val="nil"/>
            </w:tcBorders>
            <w:shd w:val="clear" w:color="auto" w:fill="auto"/>
            <w:noWrap/>
            <w:vAlign w:val="bottom"/>
            <w:hideMark/>
          </w:tcPr>
          <w:p w14:paraId="222E25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29.04.1664</w:t>
            </w:r>
          </w:p>
        </w:tc>
        <w:tc>
          <w:tcPr>
            <w:tcW w:w="3106" w:type="pct"/>
            <w:tcBorders>
              <w:top w:val="nil"/>
              <w:left w:val="nil"/>
              <w:bottom w:val="nil"/>
              <w:right w:val="nil"/>
            </w:tcBorders>
            <w:shd w:val="clear" w:color="auto" w:fill="auto"/>
            <w:noWrap/>
            <w:vAlign w:val="bottom"/>
            <w:hideMark/>
          </w:tcPr>
          <w:p w14:paraId="5F732B6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paseert nyet sonders tot den 30 dato</w:t>
            </w:r>
          </w:p>
        </w:tc>
        <w:tc>
          <w:tcPr>
            <w:tcW w:w="312" w:type="pct"/>
            <w:tcBorders>
              <w:top w:val="nil"/>
              <w:left w:val="nil"/>
              <w:bottom w:val="nil"/>
              <w:right w:val="nil"/>
            </w:tcBorders>
            <w:shd w:val="clear" w:color="auto" w:fill="auto"/>
            <w:noWrap/>
            <w:vAlign w:val="bottom"/>
            <w:hideMark/>
          </w:tcPr>
          <w:p w14:paraId="6055E5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A4D08C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5856E55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18A9A1D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E9D4D08" w14:textId="77777777" w:rsidTr="003A5BE0">
        <w:trPr>
          <w:trHeight w:val="300"/>
        </w:trPr>
        <w:tc>
          <w:tcPr>
            <w:tcW w:w="292" w:type="pct"/>
            <w:tcBorders>
              <w:top w:val="nil"/>
              <w:left w:val="nil"/>
              <w:bottom w:val="nil"/>
              <w:right w:val="nil"/>
            </w:tcBorders>
            <w:shd w:val="clear" w:color="auto" w:fill="auto"/>
            <w:noWrap/>
            <w:vAlign w:val="bottom"/>
            <w:hideMark/>
          </w:tcPr>
          <w:p w14:paraId="5AC24C1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29.05.1664</w:t>
            </w:r>
          </w:p>
        </w:tc>
        <w:tc>
          <w:tcPr>
            <w:tcW w:w="3106" w:type="pct"/>
            <w:tcBorders>
              <w:top w:val="nil"/>
              <w:left w:val="nil"/>
              <w:bottom w:val="nil"/>
              <w:right w:val="nil"/>
            </w:tcBorders>
            <w:shd w:val="clear" w:color="auto" w:fill="auto"/>
            <w:noWrap/>
            <w:vAlign w:val="bottom"/>
            <w:hideMark/>
          </w:tcPr>
          <w:p w14:paraId="6AECE07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conden op dato geen pratyka crygen</w:t>
            </w:r>
          </w:p>
        </w:tc>
        <w:tc>
          <w:tcPr>
            <w:tcW w:w="312" w:type="pct"/>
            <w:tcBorders>
              <w:top w:val="nil"/>
              <w:left w:val="nil"/>
              <w:bottom w:val="nil"/>
              <w:right w:val="nil"/>
            </w:tcBorders>
            <w:shd w:val="clear" w:color="auto" w:fill="auto"/>
            <w:noWrap/>
            <w:vAlign w:val="bottom"/>
            <w:hideMark/>
          </w:tcPr>
          <w:p w14:paraId="1C6B5F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E2AC7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A26CA9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2D367E7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7256293" w14:textId="77777777" w:rsidTr="003A5BE0">
        <w:trPr>
          <w:trHeight w:val="300"/>
        </w:trPr>
        <w:tc>
          <w:tcPr>
            <w:tcW w:w="292" w:type="pct"/>
            <w:tcBorders>
              <w:top w:val="nil"/>
              <w:left w:val="nil"/>
              <w:bottom w:val="nil"/>
              <w:right w:val="nil"/>
            </w:tcBorders>
            <w:shd w:val="clear" w:color="auto" w:fill="auto"/>
            <w:noWrap/>
            <w:vAlign w:val="bottom"/>
            <w:hideMark/>
          </w:tcPr>
          <w:p w14:paraId="13A0E4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29.06.1664</w:t>
            </w:r>
          </w:p>
        </w:tc>
        <w:tc>
          <w:tcPr>
            <w:tcW w:w="3106" w:type="pct"/>
            <w:tcBorders>
              <w:top w:val="nil"/>
              <w:left w:val="nil"/>
              <w:bottom w:val="nil"/>
              <w:right w:val="nil"/>
            </w:tcBorders>
            <w:shd w:val="clear" w:color="auto" w:fill="auto"/>
            <w:noWrap/>
            <w:vAlign w:val="bottom"/>
            <w:hideMark/>
          </w:tcPr>
          <w:p w14:paraId="1E5E7C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sy antworde dat sy geen vrede met ons begerde dan op vysytasye </w:t>
            </w:r>
          </w:p>
        </w:tc>
        <w:tc>
          <w:tcPr>
            <w:tcW w:w="312" w:type="pct"/>
            <w:tcBorders>
              <w:top w:val="nil"/>
              <w:left w:val="nil"/>
              <w:bottom w:val="nil"/>
              <w:right w:val="nil"/>
            </w:tcBorders>
            <w:shd w:val="clear" w:color="auto" w:fill="auto"/>
            <w:noWrap/>
            <w:vAlign w:val="bottom"/>
            <w:hideMark/>
          </w:tcPr>
          <w:p w14:paraId="29C7C3D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FB0357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600F35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D8374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begeren &gt; willen</w:t>
            </w:r>
          </w:p>
        </w:tc>
      </w:tr>
      <w:tr w:rsidR="0094170F" w:rsidRPr="003A5BE0" w14:paraId="3825407E" w14:textId="77777777" w:rsidTr="003A5BE0">
        <w:trPr>
          <w:trHeight w:val="300"/>
        </w:trPr>
        <w:tc>
          <w:tcPr>
            <w:tcW w:w="292" w:type="pct"/>
            <w:tcBorders>
              <w:top w:val="nil"/>
              <w:left w:val="nil"/>
              <w:bottom w:val="nil"/>
              <w:right w:val="nil"/>
            </w:tcBorders>
            <w:shd w:val="clear" w:color="auto" w:fill="auto"/>
            <w:noWrap/>
            <w:vAlign w:val="bottom"/>
            <w:hideMark/>
          </w:tcPr>
          <w:p w14:paraId="3043639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29.06.1664</w:t>
            </w:r>
          </w:p>
        </w:tc>
        <w:tc>
          <w:tcPr>
            <w:tcW w:w="3106" w:type="pct"/>
            <w:tcBorders>
              <w:top w:val="nil"/>
              <w:left w:val="nil"/>
              <w:bottom w:val="nil"/>
              <w:right w:val="nil"/>
            </w:tcBorders>
            <w:shd w:val="clear" w:color="auto" w:fill="auto"/>
            <w:noWrap/>
            <w:vAlign w:val="bottom"/>
            <w:hideMark/>
          </w:tcPr>
          <w:p w14:paraId="244F741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waer op onsen consel seer smeeckte dat wy hem doch nyet gevangen by de barbaren soude laten</w:t>
            </w:r>
          </w:p>
        </w:tc>
        <w:tc>
          <w:tcPr>
            <w:tcW w:w="312" w:type="pct"/>
            <w:tcBorders>
              <w:top w:val="nil"/>
              <w:left w:val="nil"/>
              <w:bottom w:val="nil"/>
              <w:right w:val="nil"/>
            </w:tcBorders>
            <w:shd w:val="clear" w:color="auto" w:fill="auto"/>
            <w:noWrap/>
            <w:vAlign w:val="bottom"/>
            <w:hideMark/>
          </w:tcPr>
          <w:p w14:paraId="172461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9AE13B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63805B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E3FFE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5CD76B34" w14:textId="77777777" w:rsidTr="003A5BE0">
        <w:trPr>
          <w:trHeight w:val="300"/>
        </w:trPr>
        <w:tc>
          <w:tcPr>
            <w:tcW w:w="292" w:type="pct"/>
            <w:tcBorders>
              <w:top w:val="nil"/>
              <w:left w:val="nil"/>
              <w:bottom w:val="nil"/>
              <w:right w:val="nil"/>
            </w:tcBorders>
            <w:shd w:val="clear" w:color="auto" w:fill="auto"/>
            <w:noWrap/>
            <w:vAlign w:val="bottom"/>
            <w:hideMark/>
          </w:tcPr>
          <w:p w14:paraId="0827F7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29.07.1664</w:t>
            </w:r>
          </w:p>
        </w:tc>
        <w:tc>
          <w:tcPr>
            <w:tcW w:w="3106" w:type="pct"/>
            <w:tcBorders>
              <w:top w:val="nil"/>
              <w:left w:val="nil"/>
              <w:bottom w:val="nil"/>
              <w:right w:val="nil"/>
            </w:tcBorders>
            <w:shd w:val="clear" w:color="auto" w:fill="auto"/>
            <w:noWrap/>
            <w:vAlign w:val="bottom"/>
            <w:hideMark/>
          </w:tcPr>
          <w:p w14:paraId="0059EE4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sy en wylden de bryeven nyet aen nemen noch hooren lesen</w:t>
            </w:r>
          </w:p>
        </w:tc>
        <w:tc>
          <w:tcPr>
            <w:tcW w:w="312" w:type="pct"/>
            <w:tcBorders>
              <w:top w:val="nil"/>
              <w:left w:val="nil"/>
              <w:bottom w:val="nil"/>
              <w:right w:val="nil"/>
            </w:tcBorders>
            <w:shd w:val="clear" w:color="auto" w:fill="auto"/>
            <w:noWrap/>
            <w:vAlign w:val="bottom"/>
            <w:hideMark/>
          </w:tcPr>
          <w:p w14:paraId="1517EBB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1BAD3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74A0B6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3EA50C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willen</w:t>
            </w:r>
          </w:p>
        </w:tc>
      </w:tr>
      <w:tr w:rsidR="0094170F" w:rsidRPr="003A5BE0" w14:paraId="0938549D" w14:textId="77777777" w:rsidTr="003A5BE0">
        <w:trPr>
          <w:trHeight w:val="300"/>
        </w:trPr>
        <w:tc>
          <w:tcPr>
            <w:tcW w:w="292" w:type="pct"/>
            <w:tcBorders>
              <w:top w:val="nil"/>
              <w:left w:val="nil"/>
              <w:bottom w:val="nil"/>
              <w:right w:val="nil"/>
            </w:tcBorders>
            <w:shd w:val="clear" w:color="auto" w:fill="auto"/>
            <w:noWrap/>
            <w:vAlign w:val="bottom"/>
            <w:hideMark/>
          </w:tcPr>
          <w:p w14:paraId="4F387E8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29.07.1664</w:t>
            </w:r>
          </w:p>
        </w:tc>
        <w:tc>
          <w:tcPr>
            <w:tcW w:w="3106" w:type="pct"/>
            <w:tcBorders>
              <w:top w:val="nil"/>
              <w:left w:val="nil"/>
              <w:bottom w:val="nil"/>
              <w:right w:val="nil"/>
            </w:tcBorders>
            <w:shd w:val="clear" w:color="auto" w:fill="auto"/>
            <w:noWrap/>
            <w:vAlign w:val="bottom"/>
            <w:hideMark/>
          </w:tcPr>
          <w:p w14:paraId="455C17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met ons gansche esquater geen pratyka in gans spaengen en souden crygen</w:t>
            </w:r>
          </w:p>
        </w:tc>
        <w:tc>
          <w:tcPr>
            <w:tcW w:w="312" w:type="pct"/>
            <w:tcBorders>
              <w:top w:val="nil"/>
              <w:left w:val="nil"/>
              <w:bottom w:val="nil"/>
              <w:right w:val="nil"/>
            </w:tcBorders>
            <w:shd w:val="clear" w:color="auto" w:fill="auto"/>
            <w:noWrap/>
            <w:vAlign w:val="bottom"/>
            <w:hideMark/>
          </w:tcPr>
          <w:p w14:paraId="78FF7F3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CC1484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DFE0A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5F814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6B7FB553" w14:textId="77777777" w:rsidTr="003A5BE0">
        <w:trPr>
          <w:trHeight w:val="300"/>
        </w:trPr>
        <w:tc>
          <w:tcPr>
            <w:tcW w:w="292" w:type="pct"/>
            <w:tcBorders>
              <w:top w:val="nil"/>
              <w:left w:val="nil"/>
              <w:bottom w:val="nil"/>
              <w:right w:val="nil"/>
            </w:tcBorders>
            <w:shd w:val="clear" w:color="auto" w:fill="auto"/>
            <w:noWrap/>
            <w:vAlign w:val="bottom"/>
            <w:hideMark/>
          </w:tcPr>
          <w:p w14:paraId="5112CF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29.08.1664</w:t>
            </w:r>
          </w:p>
        </w:tc>
        <w:tc>
          <w:tcPr>
            <w:tcW w:w="3106" w:type="pct"/>
            <w:tcBorders>
              <w:top w:val="nil"/>
              <w:left w:val="nil"/>
              <w:bottom w:val="nil"/>
              <w:right w:val="nil"/>
            </w:tcBorders>
            <w:shd w:val="clear" w:color="auto" w:fill="auto"/>
            <w:noWrap/>
            <w:vAlign w:val="bottom"/>
            <w:hideMark/>
          </w:tcPr>
          <w:p w14:paraId="59A19C8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geen houdt en vermochten te kappen</w:t>
            </w:r>
          </w:p>
        </w:tc>
        <w:tc>
          <w:tcPr>
            <w:tcW w:w="312" w:type="pct"/>
            <w:tcBorders>
              <w:top w:val="nil"/>
              <w:left w:val="nil"/>
              <w:bottom w:val="nil"/>
              <w:right w:val="nil"/>
            </w:tcBorders>
            <w:shd w:val="clear" w:color="auto" w:fill="auto"/>
            <w:noWrap/>
            <w:vAlign w:val="bottom"/>
            <w:hideMark/>
          </w:tcPr>
          <w:p w14:paraId="27FFAC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687D92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74A3509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8568D8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05392DBB" w14:textId="77777777" w:rsidTr="003A5BE0">
        <w:trPr>
          <w:trHeight w:val="300"/>
        </w:trPr>
        <w:tc>
          <w:tcPr>
            <w:tcW w:w="292" w:type="pct"/>
            <w:tcBorders>
              <w:top w:val="nil"/>
              <w:left w:val="nil"/>
              <w:bottom w:val="nil"/>
              <w:right w:val="nil"/>
            </w:tcBorders>
            <w:shd w:val="clear" w:color="auto" w:fill="auto"/>
            <w:noWrap/>
            <w:vAlign w:val="bottom"/>
            <w:hideMark/>
          </w:tcPr>
          <w:p w14:paraId="1D5C30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29.11.1664</w:t>
            </w:r>
          </w:p>
        </w:tc>
        <w:tc>
          <w:tcPr>
            <w:tcW w:w="3106" w:type="pct"/>
            <w:tcBorders>
              <w:top w:val="nil"/>
              <w:left w:val="nil"/>
              <w:bottom w:val="nil"/>
              <w:right w:val="nil"/>
            </w:tcBorders>
            <w:shd w:val="clear" w:color="auto" w:fill="auto"/>
            <w:noWrap/>
            <w:vAlign w:val="bottom"/>
            <w:hideMark/>
          </w:tcPr>
          <w:p w14:paraId="74AD641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geen groote stroom </w:t>
            </w:r>
          </w:p>
        </w:tc>
        <w:tc>
          <w:tcPr>
            <w:tcW w:w="312" w:type="pct"/>
            <w:tcBorders>
              <w:top w:val="nil"/>
              <w:left w:val="nil"/>
              <w:bottom w:val="nil"/>
              <w:right w:val="nil"/>
            </w:tcBorders>
            <w:shd w:val="clear" w:color="auto" w:fill="auto"/>
            <w:noWrap/>
            <w:vAlign w:val="bottom"/>
            <w:hideMark/>
          </w:tcPr>
          <w:p w14:paraId="3AE533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605CA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74449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1D28B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FCAFDA8" w14:textId="77777777" w:rsidTr="003A5BE0">
        <w:trPr>
          <w:trHeight w:val="300"/>
        </w:trPr>
        <w:tc>
          <w:tcPr>
            <w:tcW w:w="292" w:type="pct"/>
            <w:tcBorders>
              <w:top w:val="nil"/>
              <w:left w:val="nil"/>
              <w:bottom w:val="nil"/>
              <w:right w:val="nil"/>
            </w:tcBorders>
            <w:shd w:val="clear" w:color="auto" w:fill="auto"/>
            <w:noWrap/>
            <w:vAlign w:val="bottom"/>
            <w:hideMark/>
          </w:tcPr>
          <w:p w14:paraId="7D9C023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29.12.1664</w:t>
            </w:r>
          </w:p>
        </w:tc>
        <w:tc>
          <w:tcPr>
            <w:tcW w:w="3106" w:type="pct"/>
            <w:tcBorders>
              <w:top w:val="nil"/>
              <w:left w:val="nil"/>
              <w:bottom w:val="nil"/>
              <w:right w:val="nil"/>
            </w:tcBorders>
            <w:shd w:val="clear" w:color="auto" w:fill="auto"/>
            <w:noWrap/>
            <w:vAlign w:val="bottom"/>
            <w:hideMark/>
          </w:tcPr>
          <w:p w14:paraId="650E4AB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ende en conde doen geen gront aen gaen met over de 100 vaem lyn</w:t>
            </w:r>
          </w:p>
        </w:tc>
        <w:tc>
          <w:tcPr>
            <w:tcW w:w="312" w:type="pct"/>
            <w:tcBorders>
              <w:top w:val="nil"/>
              <w:left w:val="nil"/>
              <w:bottom w:val="nil"/>
              <w:right w:val="nil"/>
            </w:tcBorders>
            <w:shd w:val="clear" w:color="auto" w:fill="auto"/>
            <w:noWrap/>
            <w:vAlign w:val="bottom"/>
            <w:hideMark/>
          </w:tcPr>
          <w:p w14:paraId="70564A4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96CEE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31884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E9185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8D6272F" w14:textId="77777777" w:rsidTr="003A5BE0">
        <w:trPr>
          <w:trHeight w:val="300"/>
        </w:trPr>
        <w:tc>
          <w:tcPr>
            <w:tcW w:w="292" w:type="pct"/>
            <w:tcBorders>
              <w:top w:val="nil"/>
              <w:left w:val="nil"/>
              <w:bottom w:val="nil"/>
              <w:right w:val="nil"/>
            </w:tcBorders>
            <w:shd w:val="clear" w:color="auto" w:fill="auto"/>
            <w:noWrap/>
            <w:vAlign w:val="bottom"/>
            <w:hideMark/>
          </w:tcPr>
          <w:p w14:paraId="1971F0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29.12.1664</w:t>
            </w:r>
          </w:p>
        </w:tc>
        <w:tc>
          <w:tcPr>
            <w:tcW w:w="3106" w:type="pct"/>
            <w:tcBorders>
              <w:top w:val="nil"/>
              <w:left w:val="nil"/>
              <w:bottom w:val="nil"/>
              <w:right w:val="nil"/>
            </w:tcBorders>
            <w:shd w:val="clear" w:color="auto" w:fill="auto"/>
            <w:noWrap/>
            <w:vAlign w:val="bottom"/>
            <w:hideMark/>
          </w:tcPr>
          <w:p w14:paraId="43344DE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cregen geen gront </w:t>
            </w:r>
          </w:p>
        </w:tc>
        <w:tc>
          <w:tcPr>
            <w:tcW w:w="312" w:type="pct"/>
            <w:tcBorders>
              <w:top w:val="nil"/>
              <w:left w:val="nil"/>
              <w:bottom w:val="nil"/>
              <w:right w:val="nil"/>
            </w:tcBorders>
            <w:shd w:val="clear" w:color="auto" w:fill="auto"/>
            <w:noWrap/>
            <w:vAlign w:val="bottom"/>
            <w:hideMark/>
          </w:tcPr>
          <w:p w14:paraId="489C506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FC685C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E07A3E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362873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707D849" w14:textId="77777777" w:rsidTr="003A5BE0">
        <w:trPr>
          <w:trHeight w:val="300"/>
        </w:trPr>
        <w:tc>
          <w:tcPr>
            <w:tcW w:w="292" w:type="pct"/>
            <w:tcBorders>
              <w:top w:val="nil"/>
              <w:left w:val="nil"/>
              <w:bottom w:val="nil"/>
              <w:right w:val="nil"/>
            </w:tcBorders>
            <w:shd w:val="clear" w:color="auto" w:fill="auto"/>
            <w:noWrap/>
            <w:vAlign w:val="bottom"/>
            <w:hideMark/>
          </w:tcPr>
          <w:p w14:paraId="5AAA209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30.04.1664</w:t>
            </w:r>
          </w:p>
        </w:tc>
        <w:tc>
          <w:tcPr>
            <w:tcW w:w="3106" w:type="pct"/>
            <w:tcBorders>
              <w:top w:val="nil"/>
              <w:left w:val="nil"/>
              <w:bottom w:val="nil"/>
              <w:right w:val="nil"/>
            </w:tcBorders>
            <w:shd w:val="clear" w:color="auto" w:fill="auto"/>
            <w:noWrap/>
            <w:vAlign w:val="bottom"/>
            <w:hideMark/>
          </w:tcPr>
          <w:p w14:paraId="4BB258D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 vooren paseert nyet sonders</w:t>
            </w:r>
          </w:p>
        </w:tc>
        <w:tc>
          <w:tcPr>
            <w:tcW w:w="312" w:type="pct"/>
            <w:tcBorders>
              <w:top w:val="nil"/>
              <w:left w:val="nil"/>
              <w:bottom w:val="nil"/>
              <w:right w:val="nil"/>
            </w:tcBorders>
            <w:shd w:val="clear" w:color="auto" w:fill="auto"/>
            <w:noWrap/>
            <w:vAlign w:val="bottom"/>
            <w:hideMark/>
          </w:tcPr>
          <w:p w14:paraId="14070B3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D4638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39EE0E0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7C9CD0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EBF9A3C" w14:textId="77777777" w:rsidTr="003A5BE0">
        <w:trPr>
          <w:trHeight w:val="300"/>
        </w:trPr>
        <w:tc>
          <w:tcPr>
            <w:tcW w:w="292" w:type="pct"/>
            <w:tcBorders>
              <w:top w:val="nil"/>
              <w:left w:val="nil"/>
              <w:bottom w:val="nil"/>
              <w:right w:val="nil"/>
            </w:tcBorders>
            <w:shd w:val="clear" w:color="auto" w:fill="auto"/>
            <w:noWrap/>
            <w:vAlign w:val="bottom"/>
            <w:hideMark/>
          </w:tcPr>
          <w:p w14:paraId="730127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30.06.1664</w:t>
            </w:r>
          </w:p>
        </w:tc>
        <w:tc>
          <w:tcPr>
            <w:tcW w:w="3106" w:type="pct"/>
            <w:tcBorders>
              <w:top w:val="nil"/>
              <w:left w:val="nil"/>
              <w:bottom w:val="nil"/>
              <w:right w:val="nil"/>
            </w:tcBorders>
            <w:shd w:val="clear" w:color="auto" w:fill="auto"/>
            <w:noWrap/>
            <w:vAlign w:val="bottom"/>
            <w:hideMark/>
          </w:tcPr>
          <w:p w14:paraId="0E50C3A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dye eerloose turckxsche schelmen en begeerde nyet een crysten slave in plaets van al dye moren te geven</w:t>
            </w:r>
          </w:p>
        </w:tc>
        <w:tc>
          <w:tcPr>
            <w:tcW w:w="312" w:type="pct"/>
            <w:tcBorders>
              <w:top w:val="nil"/>
              <w:left w:val="nil"/>
              <w:bottom w:val="nil"/>
              <w:right w:val="nil"/>
            </w:tcBorders>
            <w:shd w:val="clear" w:color="auto" w:fill="auto"/>
            <w:noWrap/>
            <w:vAlign w:val="bottom"/>
            <w:hideMark/>
          </w:tcPr>
          <w:p w14:paraId="4B6EAA9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F945E2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9EC76C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F947E5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begeren &gt; willen</w:t>
            </w:r>
          </w:p>
        </w:tc>
      </w:tr>
      <w:tr w:rsidR="0094170F" w:rsidRPr="003A5BE0" w14:paraId="4A85225E" w14:textId="77777777" w:rsidTr="003A5BE0">
        <w:trPr>
          <w:trHeight w:val="300"/>
        </w:trPr>
        <w:tc>
          <w:tcPr>
            <w:tcW w:w="292" w:type="pct"/>
            <w:tcBorders>
              <w:top w:val="nil"/>
              <w:left w:val="nil"/>
              <w:bottom w:val="nil"/>
              <w:right w:val="nil"/>
            </w:tcBorders>
            <w:shd w:val="clear" w:color="auto" w:fill="auto"/>
            <w:noWrap/>
            <w:vAlign w:val="bottom"/>
            <w:hideMark/>
          </w:tcPr>
          <w:p w14:paraId="078CC6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30.08.1664</w:t>
            </w:r>
          </w:p>
        </w:tc>
        <w:tc>
          <w:tcPr>
            <w:tcW w:w="3106" w:type="pct"/>
            <w:tcBorders>
              <w:top w:val="nil"/>
              <w:left w:val="nil"/>
              <w:bottom w:val="nil"/>
              <w:right w:val="nil"/>
            </w:tcBorders>
            <w:shd w:val="clear" w:color="auto" w:fill="auto"/>
            <w:noWrap/>
            <w:vAlign w:val="bottom"/>
            <w:hideMark/>
          </w:tcPr>
          <w:p w14:paraId="3EA1C99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geen houdt en vermochten te cappen</w:t>
            </w:r>
          </w:p>
        </w:tc>
        <w:tc>
          <w:tcPr>
            <w:tcW w:w="312" w:type="pct"/>
            <w:tcBorders>
              <w:top w:val="nil"/>
              <w:left w:val="nil"/>
              <w:bottom w:val="nil"/>
              <w:right w:val="nil"/>
            </w:tcBorders>
            <w:shd w:val="clear" w:color="auto" w:fill="auto"/>
            <w:noWrap/>
            <w:vAlign w:val="bottom"/>
            <w:hideMark/>
          </w:tcPr>
          <w:p w14:paraId="5FBF01A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DAFBAD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9A07D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CFCD50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05D44196" w14:textId="77777777" w:rsidTr="003A5BE0">
        <w:trPr>
          <w:trHeight w:val="300"/>
        </w:trPr>
        <w:tc>
          <w:tcPr>
            <w:tcW w:w="292" w:type="pct"/>
            <w:tcBorders>
              <w:top w:val="nil"/>
              <w:left w:val="nil"/>
              <w:bottom w:val="nil"/>
              <w:right w:val="nil"/>
            </w:tcBorders>
            <w:shd w:val="clear" w:color="auto" w:fill="auto"/>
            <w:noWrap/>
            <w:vAlign w:val="bottom"/>
            <w:hideMark/>
          </w:tcPr>
          <w:p w14:paraId="70844C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30.09.1664</w:t>
            </w:r>
          </w:p>
        </w:tc>
        <w:tc>
          <w:tcPr>
            <w:tcW w:w="3106" w:type="pct"/>
            <w:tcBorders>
              <w:top w:val="nil"/>
              <w:left w:val="nil"/>
              <w:bottom w:val="nil"/>
              <w:right w:val="nil"/>
            </w:tcBorders>
            <w:shd w:val="clear" w:color="auto" w:fill="auto"/>
            <w:noWrap/>
            <w:vAlign w:val="bottom"/>
            <w:hideMark/>
          </w:tcPr>
          <w:p w14:paraId="1E6A9C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dyen dach nyet conde verrychten</w:t>
            </w:r>
          </w:p>
        </w:tc>
        <w:tc>
          <w:tcPr>
            <w:tcW w:w="312" w:type="pct"/>
            <w:tcBorders>
              <w:top w:val="nil"/>
              <w:left w:val="nil"/>
              <w:bottom w:val="nil"/>
              <w:right w:val="nil"/>
            </w:tcBorders>
            <w:shd w:val="clear" w:color="auto" w:fill="auto"/>
            <w:noWrap/>
            <w:vAlign w:val="bottom"/>
            <w:hideMark/>
          </w:tcPr>
          <w:p w14:paraId="7B0F6C6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9BF4B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AB850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C07E4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0EAE2D73" w14:textId="77777777" w:rsidTr="003A5BE0">
        <w:trPr>
          <w:trHeight w:val="300"/>
        </w:trPr>
        <w:tc>
          <w:tcPr>
            <w:tcW w:w="292" w:type="pct"/>
            <w:tcBorders>
              <w:top w:val="nil"/>
              <w:left w:val="nil"/>
              <w:bottom w:val="nil"/>
              <w:right w:val="nil"/>
            </w:tcBorders>
            <w:shd w:val="clear" w:color="auto" w:fill="auto"/>
            <w:noWrap/>
            <w:vAlign w:val="bottom"/>
            <w:hideMark/>
          </w:tcPr>
          <w:p w14:paraId="3AE4CC5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31.08.1664</w:t>
            </w:r>
          </w:p>
        </w:tc>
        <w:tc>
          <w:tcPr>
            <w:tcW w:w="3106" w:type="pct"/>
            <w:tcBorders>
              <w:top w:val="nil"/>
              <w:left w:val="nil"/>
              <w:bottom w:val="nil"/>
              <w:right w:val="nil"/>
            </w:tcBorders>
            <w:shd w:val="clear" w:color="auto" w:fill="auto"/>
            <w:noWrap/>
            <w:vAlign w:val="bottom"/>
            <w:hideMark/>
          </w:tcPr>
          <w:p w14:paraId="767F1B6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conden geen lant syen</w:t>
            </w:r>
          </w:p>
        </w:tc>
        <w:tc>
          <w:tcPr>
            <w:tcW w:w="312" w:type="pct"/>
            <w:tcBorders>
              <w:top w:val="nil"/>
              <w:left w:val="nil"/>
              <w:bottom w:val="nil"/>
              <w:right w:val="nil"/>
            </w:tcBorders>
            <w:shd w:val="clear" w:color="auto" w:fill="auto"/>
            <w:noWrap/>
            <w:vAlign w:val="bottom"/>
            <w:hideMark/>
          </w:tcPr>
          <w:p w14:paraId="054C73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0FC96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5519CFA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A411AC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2290EC1" w14:textId="77777777" w:rsidTr="003A5BE0">
        <w:trPr>
          <w:trHeight w:val="300"/>
        </w:trPr>
        <w:tc>
          <w:tcPr>
            <w:tcW w:w="292" w:type="pct"/>
            <w:tcBorders>
              <w:top w:val="nil"/>
              <w:left w:val="nil"/>
              <w:bottom w:val="nil"/>
              <w:right w:val="nil"/>
            </w:tcBorders>
            <w:shd w:val="clear" w:color="auto" w:fill="auto"/>
            <w:noWrap/>
            <w:vAlign w:val="bottom"/>
            <w:hideMark/>
          </w:tcPr>
          <w:p w14:paraId="4B125BB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01.01.1665</w:t>
            </w:r>
          </w:p>
        </w:tc>
        <w:tc>
          <w:tcPr>
            <w:tcW w:w="3106" w:type="pct"/>
            <w:tcBorders>
              <w:top w:val="nil"/>
              <w:left w:val="nil"/>
              <w:bottom w:val="nil"/>
              <w:right w:val="nil"/>
            </w:tcBorders>
            <w:shd w:val="clear" w:color="auto" w:fill="auto"/>
            <w:noWrap/>
            <w:vAlign w:val="bottom"/>
            <w:hideMark/>
          </w:tcPr>
          <w:p w14:paraId="1A5615A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conde by de schepen dye wy sagen nyet comen door de stylte</w:t>
            </w:r>
          </w:p>
        </w:tc>
        <w:tc>
          <w:tcPr>
            <w:tcW w:w="312" w:type="pct"/>
            <w:tcBorders>
              <w:top w:val="nil"/>
              <w:left w:val="nil"/>
              <w:bottom w:val="nil"/>
              <w:right w:val="nil"/>
            </w:tcBorders>
            <w:shd w:val="clear" w:color="auto" w:fill="auto"/>
            <w:noWrap/>
            <w:vAlign w:val="bottom"/>
            <w:hideMark/>
          </w:tcPr>
          <w:p w14:paraId="7389D0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90FE19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414E2EB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F6288D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A941DB1" w14:textId="77777777" w:rsidTr="003A5BE0">
        <w:trPr>
          <w:trHeight w:val="300"/>
        </w:trPr>
        <w:tc>
          <w:tcPr>
            <w:tcW w:w="292" w:type="pct"/>
            <w:tcBorders>
              <w:top w:val="nil"/>
              <w:left w:val="nil"/>
              <w:bottom w:val="nil"/>
              <w:right w:val="nil"/>
            </w:tcBorders>
            <w:shd w:val="clear" w:color="auto" w:fill="auto"/>
            <w:noWrap/>
            <w:vAlign w:val="bottom"/>
            <w:hideMark/>
          </w:tcPr>
          <w:p w14:paraId="6C27C9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01.02.1665</w:t>
            </w:r>
          </w:p>
        </w:tc>
        <w:tc>
          <w:tcPr>
            <w:tcW w:w="3106" w:type="pct"/>
            <w:tcBorders>
              <w:top w:val="nil"/>
              <w:left w:val="nil"/>
              <w:bottom w:val="nil"/>
              <w:right w:val="nil"/>
            </w:tcBorders>
            <w:shd w:val="clear" w:color="auto" w:fill="auto"/>
            <w:noWrap/>
            <w:vAlign w:val="bottom"/>
            <w:hideMark/>
          </w:tcPr>
          <w:p w14:paraId="4D76509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en paserde nyet sonders</w:t>
            </w:r>
          </w:p>
        </w:tc>
        <w:tc>
          <w:tcPr>
            <w:tcW w:w="312" w:type="pct"/>
            <w:tcBorders>
              <w:top w:val="nil"/>
              <w:left w:val="nil"/>
              <w:bottom w:val="nil"/>
              <w:right w:val="nil"/>
            </w:tcBorders>
            <w:shd w:val="clear" w:color="auto" w:fill="auto"/>
            <w:noWrap/>
            <w:vAlign w:val="bottom"/>
            <w:hideMark/>
          </w:tcPr>
          <w:p w14:paraId="4EFF49E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2C356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niets</w:t>
            </w:r>
          </w:p>
        </w:tc>
        <w:tc>
          <w:tcPr>
            <w:tcW w:w="534" w:type="pct"/>
            <w:tcBorders>
              <w:top w:val="nil"/>
              <w:left w:val="nil"/>
              <w:bottom w:val="nil"/>
              <w:right w:val="nil"/>
            </w:tcBorders>
            <w:shd w:val="clear" w:color="auto" w:fill="auto"/>
            <w:noWrap/>
            <w:vAlign w:val="bottom"/>
            <w:hideMark/>
          </w:tcPr>
          <w:p w14:paraId="0AD2759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46F6868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4EDE8C6" w14:textId="77777777" w:rsidTr="003A5BE0">
        <w:trPr>
          <w:trHeight w:val="300"/>
        </w:trPr>
        <w:tc>
          <w:tcPr>
            <w:tcW w:w="292" w:type="pct"/>
            <w:tcBorders>
              <w:top w:val="nil"/>
              <w:left w:val="nil"/>
              <w:bottom w:val="nil"/>
              <w:right w:val="nil"/>
            </w:tcBorders>
            <w:shd w:val="clear" w:color="auto" w:fill="auto"/>
            <w:noWrap/>
            <w:vAlign w:val="bottom"/>
            <w:hideMark/>
          </w:tcPr>
          <w:p w14:paraId="1F440D0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01.08.1665</w:t>
            </w:r>
          </w:p>
        </w:tc>
        <w:tc>
          <w:tcPr>
            <w:tcW w:w="3106" w:type="pct"/>
            <w:tcBorders>
              <w:top w:val="nil"/>
              <w:left w:val="nil"/>
              <w:bottom w:val="nil"/>
              <w:right w:val="nil"/>
            </w:tcBorders>
            <w:shd w:val="clear" w:color="auto" w:fill="auto"/>
            <w:noWrap/>
            <w:vAlign w:val="bottom"/>
            <w:hideMark/>
          </w:tcPr>
          <w:p w14:paraId="10B4BD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ick en den Cryckxraet vonden geraden dat hy nyet van ons soude seylen</w:t>
            </w:r>
          </w:p>
        </w:tc>
        <w:tc>
          <w:tcPr>
            <w:tcW w:w="312" w:type="pct"/>
            <w:tcBorders>
              <w:top w:val="nil"/>
              <w:left w:val="nil"/>
              <w:bottom w:val="nil"/>
              <w:right w:val="nil"/>
            </w:tcBorders>
            <w:shd w:val="clear" w:color="auto" w:fill="auto"/>
            <w:noWrap/>
            <w:vAlign w:val="bottom"/>
            <w:hideMark/>
          </w:tcPr>
          <w:p w14:paraId="00E80F8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1A7CE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D9EBB3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D8225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3C6C5662" w14:textId="77777777" w:rsidTr="003A5BE0">
        <w:trPr>
          <w:trHeight w:val="300"/>
        </w:trPr>
        <w:tc>
          <w:tcPr>
            <w:tcW w:w="292" w:type="pct"/>
            <w:tcBorders>
              <w:top w:val="nil"/>
              <w:left w:val="nil"/>
              <w:bottom w:val="nil"/>
              <w:right w:val="nil"/>
            </w:tcBorders>
            <w:shd w:val="clear" w:color="auto" w:fill="auto"/>
            <w:noWrap/>
            <w:vAlign w:val="bottom"/>
            <w:hideMark/>
          </w:tcPr>
          <w:p w14:paraId="0607C1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01.08.1665</w:t>
            </w:r>
          </w:p>
        </w:tc>
        <w:tc>
          <w:tcPr>
            <w:tcW w:w="3106" w:type="pct"/>
            <w:tcBorders>
              <w:top w:val="nil"/>
              <w:left w:val="nil"/>
              <w:bottom w:val="nil"/>
              <w:right w:val="nil"/>
            </w:tcBorders>
            <w:shd w:val="clear" w:color="auto" w:fill="auto"/>
            <w:noWrap/>
            <w:vAlign w:val="bottom"/>
            <w:hideMark/>
          </w:tcPr>
          <w:p w14:paraId="7288061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op dat daer door de eyngelsche macht geen conschap van ons mochte crygen</w:t>
            </w:r>
          </w:p>
        </w:tc>
        <w:tc>
          <w:tcPr>
            <w:tcW w:w="312" w:type="pct"/>
            <w:tcBorders>
              <w:top w:val="nil"/>
              <w:left w:val="nil"/>
              <w:bottom w:val="nil"/>
              <w:right w:val="nil"/>
            </w:tcBorders>
            <w:shd w:val="clear" w:color="auto" w:fill="auto"/>
            <w:noWrap/>
            <w:vAlign w:val="bottom"/>
            <w:hideMark/>
          </w:tcPr>
          <w:p w14:paraId="675EA6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51436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36F62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315F5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24A6252E" w14:textId="77777777" w:rsidTr="003A5BE0">
        <w:trPr>
          <w:trHeight w:val="300"/>
        </w:trPr>
        <w:tc>
          <w:tcPr>
            <w:tcW w:w="292" w:type="pct"/>
            <w:tcBorders>
              <w:top w:val="nil"/>
              <w:left w:val="nil"/>
              <w:bottom w:val="nil"/>
              <w:right w:val="nil"/>
            </w:tcBorders>
            <w:shd w:val="clear" w:color="auto" w:fill="auto"/>
            <w:noWrap/>
            <w:vAlign w:val="bottom"/>
            <w:hideMark/>
          </w:tcPr>
          <w:p w14:paraId="233AB19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01.08.1665</w:t>
            </w:r>
          </w:p>
        </w:tc>
        <w:tc>
          <w:tcPr>
            <w:tcW w:w="3106" w:type="pct"/>
            <w:tcBorders>
              <w:top w:val="nil"/>
              <w:left w:val="nil"/>
              <w:bottom w:val="nil"/>
              <w:right w:val="nil"/>
            </w:tcBorders>
            <w:shd w:val="clear" w:color="auto" w:fill="auto"/>
            <w:noWrap/>
            <w:vAlign w:val="bottom"/>
            <w:hideMark/>
          </w:tcPr>
          <w:p w14:paraId="1DBAB17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om te syen ofte hy geen macht der eyngelschen mocht ontmoeten</w:t>
            </w:r>
          </w:p>
        </w:tc>
        <w:tc>
          <w:tcPr>
            <w:tcW w:w="312" w:type="pct"/>
            <w:tcBorders>
              <w:top w:val="nil"/>
              <w:left w:val="nil"/>
              <w:bottom w:val="nil"/>
              <w:right w:val="nil"/>
            </w:tcBorders>
            <w:shd w:val="clear" w:color="auto" w:fill="auto"/>
            <w:noWrap/>
            <w:vAlign w:val="bottom"/>
            <w:hideMark/>
          </w:tcPr>
          <w:p w14:paraId="1E37C9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D3AED9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8B9F1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06743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mogen</w:t>
            </w:r>
          </w:p>
        </w:tc>
      </w:tr>
      <w:tr w:rsidR="0094170F" w:rsidRPr="003A5BE0" w14:paraId="2017F3E8" w14:textId="77777777" w:rsidTr="003A5BE0">
        <w:trPr>
          <w:trHeight w:val="300"/>
        </w:trPr>
        <w:tc>
          <w:tcPr>
            <w:tcW w:w="292" w:type="pct"/>
            <w:tcBorders>
              <w:top w:val="nil"/>
              <w:left w:val="nil"/>
              <w:bottom w:val="nil"/>
              <w:right w:val="nil"/>
            </w:tcBorders>
            <w:shd w:val="clear" w:color="auto" w:fill="auto"/>
            <w:noWrap/>
            <w:vAlign w:val="bottom"/>
            <w:hideMark/>
          </w:tcPr>
          <w:p w14:paraId="14ED2B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02.02.1665</w:t>
            </w:r>
          </w:p>
        </w:tc>
        <w:tc>
          <w:tcPr>
            <w:tcW w:w="3106" w:type="pct"/>
            <w:tcBorders>
              <w:top w:val="nil"/>
              <w:left w:val="nil"/>
              <w:bottom w:val="nil"/>
              <w:right w:val="nil"/>
            </w:tcBorders>
            <w:shd w:val="clear" w:color="auto" w:fill="auto"/>
            <w:noWrap/>
            <w:vAlign w:val="bottom"/>
            <w:hideMark/>
          </w:tcPr>
          <w:p w14:paraId="699C6D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handelde nyet met haer</w:t>
            </w:r>
          </w:p>
        </w:tc>
        <w:tc>
          <w:tcPr>
            <w:tcW w:w="312" w:type="pct"/>
            <w:tcBorders>
              <w:top w:val="nil"/>
              <w:left w:val="nil"/>
              <w:bottom w:val="nil"/>
              <w:right w:val="nil"/>
            </w:tcBorders>
            <w:shd w:val="clear" w:color="auto" w:fill="auto"/>
            <w:noWrap/>
            <w:vAlign w:val="bottom"/>
            <w:hideMark/>
          </w:tcPr>
          <w:p w14:paraId="3122940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695D56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D2839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B211B0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E12C48E" w14:textId="77777777" w:rsidTr="003A5BE0">
        <w:trPr>
          <w:trHeight w:val="300"/>
        </w:trPr>
        <w:tc>
          <w:tcPr>
            <w:tcW w:w="292" w:type="pct"/>
            <w:tcBorders>
              <w:top w:val="nil"/>
              <w:left w:val="nil"/>
              <w:bottom w:val="nil"/>
              <w:right w:val="nil"/>
            </w:tcBorders>
            <w:shd w:val="clear" w:color="auto" w:fill="auto"/>
            <w:noWrap/>
            <w:vAlign w:val="bottom"/>
            <w:hideMark/>
          </w:tcPr>
          <w:p w14:paraId="51F4BC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02.02.1665</w:t>
            </w:r>
          </w:p>
        </w:tc>
        <w:tc>
          <w:tcPr>
            <w:tcW w:w="3106" w:type="pct"/>
            <w:tcBorders>
              <w:top w:val="nil"/>
              <w:left w:val="nil"/>
              <w:bottom w:val="nil"/>
              <w:right w:val="nil"/>
            </w:tcBorders>
            <w:shd w:val="clear" w:color="auto" w:fill="auto"/>
            <w:noWrap/>
            <w:vAlign w:val="bottom"/>
            <w:hideMark/>
          </w:tcPr>
          <w:p w14:paraId="34F0AE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 wy haer nyet en conde verstaen</w:t>
            </w:r>
          </w:p>
        </w:tc>
        <w:tc>
          <w:tcPr>
            <w:tcW w:w="312" w:type="pct"/>
            <w:tcBorders>
              <w:top w:val="nil"/>
              <w:left w:val="nil"/>
              <w:bottom w:val="nil"/>
              <w:right w:val="nil"/>
            </w:tcBorders>
            <w:shd w:val="clear" w:color="auto" w:fill="auto"/>
            <w:noWrap/>
            <w:vAlign w:val="bottom"/>
            <w:hideMark/>
          </w:tcPr>
          <w:p w14:paraId="1051247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3F11F4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44ADC0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6E72F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42661C8" w14:textId="77777777" w:rsidTr="003A5BE0">
        <w:trPr>
          <w:trHeight w:val="300"/>
        </w:trPr>
        <w:tc>
          <w:tcPr>
            <w:tcW w:w="292" w:type="pct"/>
            <w:tcBorders>
              <w:top w:val="nil"/>
              <w:left w:val="nil"/>
              <w:bottom w:val="nil"/>
              <w:right w:val="nil"/>
            </w:tcBorders>
            <w:shd w:val="clear" w:color="auto" w:fill="auto"/>
            <w:noWrap/>
            <w:vAlign w:val="bottom"/>
            <w:hideMark/>
          </w:tcPr>
          <w:p w14:paraId="410B6D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02.02.1665</w:t>
            </w:r>
          </w:p>
        </w:tc>
        <w:tc>
          <w:tcPr>
            <w:tcW w:w="3106" w:type="pct"/>
            <w:tcBorders>
              <w:top w:val="nil"/>
              <w:left w:val="nil"/>
              <w:bottom w:val="nil"/>
              <w:right w:val="nil"/>
            </w:tcBorders>
            <w:shd w:val="clear" w:color="auto" w:fill="auto"/>
            <w:noWrap/>
            <w:vAlign w:val="bottom"/>
            <w:hideMark/>
          </w:tcPr>
          <w:p w14:paraId="6E797E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dat wy nyet en verrychte dyto</w:t>
            </w:r>
          </w:p>
        </w:tc>
        <w:tc>
          <w:tcPr>
            <w:tcW w:w="312" w:type="pct"/>
            <w:tcBorders>
              <w:top w:val="nil"/>
              <w:left w:val="nil"/>
              <w:bottom w:val="nil"/>
              <w:right w:val="nil"/>
            </w:tcBorders>
            <w:shd w:val="clear" w:color="auto" w:fill="auto"/>
            <w:noWrap/>
            <w:vAlign w:val="bottom"/>
            <w:hideMark/>
          </w:tcPr>
          <w:p w14:paraId="45F6B32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443403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4303A3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DB281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4E29CC1" w14:textId="77777777" w:rsidTr="003A5BE0">
        <w:trPr>
          <w:trHeight w:val="300"/>
        </w:trPr>
        <w:tc>
          <w:tcPr>
            <w:tcW w:w="292" w:type="pct"/>
            <w:tcBorders>
              <w:top w:val="nil"/>
              <w:left w:val="nil"/>
              <w:bottom w:val="nil"/>
              <w:right w:val="nil"/>
            </w:tcBorders>
            <w:shd w:val="clear" w:color="auto" w:fill="auto"/>
            <w:noWrap/>
            <w:vAlign w:val="bottom"/>
            <w:hideMark/>
          </w:tcPr>
          <w:p w14:paraId="0F82008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02.02.1665</w:t>
            </w:r>
          </w:p>
        </w:tc>
        <w:tc>
          <w:tcPr>
            <w:tcW w:w="3106" w:type="pct"/>
            <w:tcBorders>
              <w:top w:val="nil"/>
              <w:left w:val="nil"/>
              <w:bottom w:val="nil"/>
              <w:right w:val="nil"/>
            </w:tcBorders>
            <w:shd w:val="clear" w:color="auto" w:fill="auto"/>
            <w:noWrap/>
            <w:vAlign w:val="bottom"/>
            <w:hideMark/>
          </w:tcPr>
          <w:p w14:paraId="095A66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sy haer met cormantyn nyet bemoeygen en souden</w:t>
            </w:r>
          </w:p>
        </w:tc>
        <w:tc>
          <w:tcPr>
            <w:tcW w:w="312" w:type="pct"/>
            <w:tcBorders>
              <w:top w:val="nil"/>
              <w:left w:val="nil"/>
              <w:bottom w:val="nil"/>
              <w:right w:val="nil"/>
            </w:tcBorders>
            <w:shd w:val="clear" w:color="auto" w:fill="auto"/>
            <w:noWrap/>
            <w:vAlign w:val="bottom"/>
            <w:hideMark/>
          </w:tcPr>
          <w:p w14:paraId="6C21C07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5E118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776CC9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3934C4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4851A9F3" w14:textId="77777777" w:rsidTr="003A5BE0">
        <w:trPr>
          <w:trHeight w:val="300"/>
        </w:trPr>
        <w:tc>
          <w:tcPr>
            <w:tcW w:w="292" w:type="pct"/>
            <w:tcBorders>
              <w:top w:val="nil"/>
              <w:left w:val="nil"/>
              <w:bottom w:val="nil"/>
              <w:right w:val="nil"/>
            </w:tcBorders>
            <w:shd w:val="clear" w:color="auto" w:fill="auto"/>
            <w:noWrap/>
            <w:vAlign w:val="bottom"/>
            <w:hideMark/>
          </w:tcPr>
          <w:p w14:paraId="34A48B4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02.03.1665</w:t>
            </w:r>
          </w:p>
        </w:tc>
        <w:tc>
          <w:tcPr>
            <w:tcW w:w="3106" w:type="pct"/>
            <w:tcBorders>
              <w:top w:val="nil"/>
              <w:left w:val="nil"/>
              <w:bottom w:val="nil"/>
              <w:right w:val="nil"/>
            </w:tcBorders>
            <w:shd w:val="clear" w:color="auto" w:fill="auto"/>
            <w:noWrap/>
            <w:vAlign w:val="bottom"/>
            <w:hideMark/>
          </w:tcPr>
          <w:p w14:paraId="278003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daer en volchde geen sware wynt</w:t>
            </w:r>
          </w:p>
        </w:tc>
        <w:tc>
          <w:tcPr>
            <w:tcW w:w="312" w:type="pct"/>
            <w:tcBorders>
              <w:top w:val="nil"/>
              <w:left w:val="nil"/>
              <w:bottom w:val="nil"/>
              <w:right w:val="nil"/>
            </w:tcBorders>
            <w:shd w:val="clear" w:color="auto" w:fill="auto"/>
            <w:noWrap/>
            <w:vAlign w:val="bottom"/>
            <w:hideMark/>
          </w:tcPr>
          <w:p w14:paraId="7519D8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B8E63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0972D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2C8B19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A890CA0" w14:textId="77777777" w:rsidTr="003A5BE0">
        <w:trPr>
          <w:trHeight w:val="300"/>
        </w:trPr>
        <w:tc>
          <w:tcPr>
            <w:tcW w:w="292" w:type="pct"/>
            <w:tcBorders>
              <w:top w:val="nil"/>
              <w:left w:val="nil"/>
              <w:bottom w:val="nil"/>
              <w:right w:val="nil"/>
            </w:tcBorders>
            <w:shd w:val="clear" w:color="auto" w:fill="auto"/>
            <w:noWrap/>
            <w:vAlign w:val="bottom"/>
            <w:hideMark/>
          </w:tcPr>
          <w:p w14:paraId="7FF19C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03.03.1665</w:t>
            </w:r>
          </w:p>
        </w:tc>
        <w:tc>
          <w:tcPr>
            <w:tcW w:w="3106" w:type="pct"/>
            <w:tcBorders>
              <w:top w:val="nil"/>
              <w:left w:val="nil"/>
              <w:bottom w:val="nil"/>
              <w:right w:val="nil"/>
            </w:tcBorders>
            <w:shd w:val="clear" w:color="auto" w:fill="auto"/>
            <w:noWrap/>
            <w:vAlign w:val="bottom"/>
            <w:hideMark/>
          </w:tcPr>
          <w:p w14:paraId="73148B0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3 smyddaechs geen hocht</w:t>
            </w:r>
          </w:p>
        </w:tc>
        <w:tc>
          <w:tcPr>
            <w:tcW w:w="312" w:type="pct"/>
            <w:tcBorders>
              <w:top w:val="nil"/>
              <w:left w:val="nil"/>
              <w:bottom w:val="nil"/>
              <w:right w:val="nil"/>
            </w:tcBorders>
            <w:shd w:val="clear" w:color="auto" w:fill="auto"/>
            <w:noWrap/>
            <w:vAlign w:val="bottom"/>
            <w:hideMark/>
          </w:tcPr>
          <w:p w14:paraId="7626D19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A42F79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621AAE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4A575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B7BBDE5" w14:textId="77777777" w:rsidTr="003A5BE0">
        <w:trPr>
          <w:trHeight w:val="300"/>
        </w:trPr>
        <w:tc>
          <w:tcPr>
            <w:tcW w:w="292" w:type="pct"/>
            <w:tcBorders>
              <w:top w:val="nil"/>
              <w:left w:val="nil"/>
              <w:bottom w:val="nil"/>
              <w:right w:val="nil"/>
            </w:tcBorders>
            <w:shd w:val="clear" w:color="auto" w:fill="auto"/>
            <w:noWrap/>
            <w:vAlign w:val="bottom"/>
            <w:hideMark/>
          </w:tcPr>
          <w:p w14:paraId="26B655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03.06.1665</w:t>
            </w:r>
          </w:p>
        </w:tc>
        <w:tc>
          <w:tcPr>
            <w:tcW w:w="3106" w:type="pct"/>
            <w:tcBorders>
              <w:top w:val="nil"/>
              <w:left w:val="nil"/>
              <w:bottom w:val="nil"/>
              <w:right w:val="nil"/>
            </w:tcBorders>
            <w:shd w:val="clear" w:color="auto" w:fill="auto"/>
            <w:noWrap/>
            <w:vAlign w:val="bottom"/>
            <w:hideMark/>
          </w:tcPr>
          <w:p w14:paraId="3BEF88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tot smyddaehs geen hoochte</w:t>
            </w:r>
          </w:p>
        </w:tc>
        <w:tc>
          <w:tcPr>
            <w:tcW w:w="312" w:type="pct"/>
            <w:tcBorders>
              <w:top w:val="nil"/>
              <w:left w:val="nil"/>
              <w:bottom w:val="nil"/>
              <w:right w:val="nil"/>
            </w:tcBorders>
            <w:shd w:val="clear" w:color="auto" w:fill="auto"/>
            <w:noWrap/>
            <w:vAlign w:val="bottom"/>
            <w:hideMark/>
          </w:tcPr>
          <w:p w14:paraId="6F4624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0F1D8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8FFF6D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EAC851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7FD203D" w14:textId="77777777" w:rsidTr="003A5BE0">
        <w:trPr>
          <w:trHeight w:val="300"/>
        </w:trPr>
        <w:tc>
          <w:tcPr>
            <w:tcW w:w="292" w:type="pct"/>
            <w:tcBorders>
              <w:top w:val="nil"/>
              <w:left w:val="nil"/>
              <w:bottom w:val="nil"/>
              <w:right w:val="nil"/>
            </w:tcBorders>
            <w:shd w:val="clear" w:color="auto" w:fill="auto"/>
            <w:noWrap/>
            <w:vAlign w:val="bottom"/>
            <w:hideMark/>
          </w:tcPr>
          <w:p w14:paraId="7530C6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04.02.1665</w:t>
            </w:r>
          </w:p>
        </w:tc>
        <w:tc>
          <w:tcPr>
            <w:tcW w:w="3106" w:type="pct"/>
            <w:tcBorders>
              <w:top w:val="nil"/>
              <w:left w:val="nil"/>
              <w:bottom w:val="nil"/>
              <w:right w:val="nil"/>
            </w:tcBorders>
            <w:shd w:val="clear" w:color="auto" w:fill="auto"/>
            <w:noWrap/>
            <w:vAlign w:val="bottom"/>
            <w:hideMark/>
          </w:tcPr>
          <w:p w14:paraId="6B3D9F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geen schepen gesyen</w:t>
            </w:r>
          </w:p>
        </w:tc>
        <w:tc>
          <w:tcPr>
            <w:tcW w:w="312" w:type="pct"/>
            <w:tcBorders>
              <w:top w:val="nil"/>
              <w:left w:val="nil"/>
              <w:bottom w:val="nil"/>
              <w:right w:val="nil"/>
            </w:tcBorders>
            <w:shd w:val="clear" w:color="auto" w:fill="auto"/>
            <w:noWrap/>
            <w:vAlign w:val="bottom"/>
            <w:hideMark/>
          </w:tcPr>
          <w:p w14:paraId="362A7A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6BCFB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AF8E67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9AE1F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D7E5D67" w14:textId="77777777" w:rsidTr="003A5BE0">
        <w:trPr>
          <w:trHeight w:val="300"/>
        </w:trPr>
        <w:tc>
          <w:tcPr>
            <w:tcW w:w="292" w:type="pct"/>
            <w:tcBorders>
              <w:top w:val="nil"/>
              <w:left w:val="nil"/>
              <w:bottom w:val="nil"/>
              <w:right w:val="nil"/>
            </w:tcBorders>
            <w:shd w:val="clear" w:color="auto" w:fill="auto"/>
            <w:noWrap/>
            <w:vAlign w:val="bottom"/>
            <w:hideMark/>
          </w:tcPr>
          <w:p w14:paraId="24CAB0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04.03.1665</w:t>
            </w:r>
          </w:p>
        </w:tc>
        <w:tc>
          <w:tcPr>
            <w:tcW w:w="3106" w:type="pct"/>
            <w:tcBorders>
              <w:top w:val="nil"/>
              <w:left w:val="nil"/>
              <w:bottom w:val="nil"/>
              <w:right w:val="nil"/>
            </w:tcBorders>
            <w:shd w:val="clear" w:color="auto" w:fill="auto"/>
            <w:noWrap/>
            <w:vAlign w:val="bottom"/>
            <w:hideMark/>
          </w:tcPr>
          <w:p w14:paraId="0EF376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geen groote wynt </w:t>
            </w:r>
          </w:p>
        </w:tc>
        <w:tc>
          <w:tcPr>
            <w:tcW w:w="312" w:type="pct"/>
            <w:tcBorders>
              <w:top w:val="nil"/>
              <w:left w:val="nil"/>
              <w:bottom w:val="nil"/>
              <w:right w:val="nil"/>
            </w:tcBorders>
            <w:shd w:val="clear" w:color="auto" w:fill="auto"/>
            <w:noWrap/>
            <w:vAlign w:val="bottom"/>
            <w:hideMark/>
          </w:tcPr>
          <w:p w14:paraId="2D27413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5FD94E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7C46250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A085A5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EA35B46" w14:textId="77777777" w:rsidTr="003A5BE0">
        <w:trPr>
          <w:trHeight w:val="300"/>
        </w:trPr>
        <w:tc>
          <w:tcPr>
            <w:tcW w:w="292" w:type="pct"/>
            <w:tcBorders>
              <w:top w:val="nil"/>
              <w:left w:val="nil"/>
              <w:bottom w:val="nil"/>
              <w:right w:val="nil"/>
            </w:tcBorders>
            <w:shd w:val="clear" w:color="auto" w:fill="auto"/>
            <w:noWrap/>
            <w:vAlign w:val="bottom"/>
            <w:hideMark/>
          </w:tcPr>
          <w:p w14:paraId="13D1E8D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04.03.1665</w:t>
            </w:r>
          </w:p>
        </w:tc>
        <w:tc>
          <w:tcPr>
            <w:tcW w:w="3106" w:type="pct"/>
            <w:tcBorders>
              <w:top w:val="nil"/>
              <w:left w:val="nil"/>
              <w:bottom w:val="nil"/>
              <w:right w:val="nil"/>
            </w:tcBorders>
            <w:shd w:val="clear" w:color="auto" w:fill="auto"/>
            <w:noWrap/>
            <w:vAlign w:val="bottom"/>
            <w:hideMark/>
          </w:tcPr>
          <w:p w14:paraId="76DDA72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cregen geen hoochte</w:t>
            </w:r>
          </w:p>
        </w:tc>
        <w:tc>
          <w:tcPr>
            <w:tcW w:w="312" w:type="pct"/>
            <w:tcBorders>
              <w:top w:val="nil"/>
              <w:left w:val="nil"/>
              <w:bottom w:val="nil"/>
              <w:right w:val="nil"/>
            </w:tcBorders>
            <w:shd w:val="clear" w:color="auto" w:fill="auto"/>
            <w:noWrap/>
            <w:vAlign w:val="bottom"/>
            <w:hideMark/>
          </w:tcPr>
          <w:p w14:paraId="3062DF2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C17E6C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BFC89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234CCD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FF28DA3" w14:textId="77777777" w:rsidTr="003A5BE0">
        <w:trPr>
          <w:trHeight w:val="300"/>
        </w:trPr>
        <w:tc>
          <w:tcPr>
            <w:tcW w:w="292" w:type="pct"/>
            <w:tcBorders>
              <w:top w:val="nil"/>
              <w:left w:val="nil"/>
              <w:bottom w:val="nil"/>
              <w:right w:val="nil"/>
            </w:tcBorders>
            <w:shd w:val="clear" w:color="auto" w:fill="auto"/>
            <w:noWrap/>
            <w:vAlign w:val="bottom"/>
            <w:hideMark/>
          </w:tcPr>
          <w:p w14:paraId="5BF180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05.01.1665</w:t>
            </w:r>
          </w:p>
        </w:tc>
        <w:tc>
          <w:tcPr>
            <w:tcW w:w="3106" w:type="pct"/>
            <w:tcBorders>
              <w:top w:val="nil"/>
              <w:left w:val="nil"/>
              <w:bottom w:val="nil"/>
              <w:right w:val="nil"/>
            </w:tcBorders>
            <w:shd w:val="clear" w:color="auto" w:fill="auto"/>
            <w:noWrap/>
            <w:vAlign w:val="bottom"/>
            <w:hideMark/>
          </w:tcPr>
          <w:p w14:paraId="5AD589C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nyemant geraeckt </w:t>
            </w:r>
          </w:p>
        </w:tc>
        <w:tc>
          <w:tcPr>
            <w:tcW w:w="312" w:type="pct"/>
            <w:tcBorders>
              <w:top w:val="nil"/>
              <w:left w:val="nil"/>
              <w:bottom w:val="nil"/>
              <w:right w:val="nil"/>
            </w:tcBorders>
            <w:shd w:val="clear" w:color="auto" w:fill="auto"/>
            <w:noWrap/>
            <w:vAlign w:val="bottom"/>
            <w:hideMark/>
          </w:tcPr>
          <w:p w14:paraId="4D149B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AAC936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399FA4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C7C19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A660A1F" w14:textId="77777777" w:rsidTr="003A5BE0">
        <w:trPr>
          <w:trHeight w:val="300"/>
        </w:trPr>
        <w:tc>
          <w:tcPr>
            <w:tcW w:w="292" w:type="pct"/>
            <w:tcBorders>
              <w:top w:val="nil"/>
              <w:left w:val="nil"/>
              <w:bottom w:val="nil"/>
              <w:right w:val="nil"/>
            </w:tcBorders>
            <w:shd w:val="clear" w:color="auto" w:fill="auto"/>
            <w:noWrap/>
            <w:vAlign w:val="bottom"/>
            <w:hideMark/>
          </w:tcPr>
          <w:p w14:paraId="1730AD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05.01.1665</w:t>
            </w:r>
          </w:p>
        </w:tc>
        <w:tc>
          <w:tcPr>
            <w:tcW w:w="3106" w:type="pct"/>
            <w:tcBorders>
              <w:top w:val="nil"/>
              <w:left w:val="nil"/>
              <w:bottom w:val="nil"/>
              <w:right w:val="nil"/>
            </w:tcBorders>
            <w:shd w:val="clear" w:color="auto" w:fill="auto"/>
            <w:noWrap/>
            <w:vAlign w:val="bottom"/>
            <w:hideMark/>
          </w:tcPr>
          <w:p w14:paraId="417B5C7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vonden geen kargesoen by het fort</w:t>
            </w:r>
          </w:p>
        </w:tc>
        <w:tc>
          <w:tcPr>
            <w:tcW w:w="312" w:type="pct"/>
            <w:tcBorders>
              <w:top w:val="nil"/>
              <w:left w:val="nil"/>
              <w:bottom w:val="nil"/>
              <w:right w:val="nil"/>
            </w:tcBorders>
            <w:shd w:val="clear" w:color="auto" w:fill="auto"/>
            <w:noWrap/>
            <w:vAlign w:val="bottom"/>
            <w:hideMark/>
          </w:tcPr>
          <w:p w14:paraId="3496F7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EA0F0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F3C9D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38402A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E0A5141" w14:textId="77777777" w:rsidTr="003A5BE0">
        <w:trPr>
          <w:trHeight w:val="300"/>
        </w:trPr>
        <w:tc>
          <w:tcPr>
            <w:tcW w:w="292" w:type="pct"/>
            <w:tcBorders>
              <w:top w:val="nil"/>
              <w:left w:val="nil"/>
              <w:bottom w:val="nil"/>
              <w:right w:val="nil"/>
            </w:tcBorders>
            <w:shd w:val="clear" w:color="auto" w:fill="auto"/>
            <w:noWrap/>
            <w:vAlign w:val="bottom"/>
            <w:hideMark/>
          </w:tcPr>
          <w:p w14:paraId="279F18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05.03.1665</w:t>
            </w:r>
          </w:p>
        </w:tc>
        <w:tc>
          <w:tcPr>
            <w:tcW w:w="3106" w:type="pct"/>
            <w:tcBorders>
              <w:top w:val="nil"/>
              <w:left w:val="nil"/>
              <w:bottom w:val="nil"/>
              <w:right w:val="nil"/>
            </w:tcBorders>
            <w:shd w:val="clear" w:color="auto" w:fill="auto"/>
            <w:noWrap/>
            <w:vAlign w:val="bottom"/>
            <w:hideMark/>
          </w:tcPr>
          <w:p w14:paraId="1D6CC3A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5 smyddaechs geen hoochte</w:t>
            </w:r>
          </w:p>
        </w:tc>
        <w:tc>
          <w:tcPr>
            <w:tcW w:w="312" w:type="pct"/>
            <w:tcBorders>
              <w:top w:val="nil"/>
              <w:left w:val="nil"/>
              <w:bottom w:val="nil"/>
              <w:right w:val="nil"/>
            </w:tcBorders>
            <w:shd w:val="clear" w:color="auto" w:fill="auto"/>
            <w:noWrap/>
            <w:vAlign w:val="bottom"/>
            <w:hideMark/>
          </w:tcPr>
          <w:p w14:paraId="709A196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2CD98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46AD6A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1B955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02E23C8" w14:textId="77777777" w:rsidTr="003A5BE0">
        <w:trPr>
          <w:trHeight w:val="300"/>
        </w:trPr>
        <w:tc>
          <w:tcPr>
            <w:tcW w:w="292" w:type="pct"/>
            <w:tcBorders>
              <w:top w:val="nil"/>
              <w:left w:val="nil"/>
              <w:bottom w:val="nil"/>
              <w:right w:val="nil"/>
            </w:tcBorders>
            <w:shd w:val="clear" w:color="auto" w:fill="auto"/>
            <w:noWrap/>
            <w:vAlign w:val="bottom"/>
            <w:hideMark/>
          </w:tcPr>
          <w:p w14:paraId="3CDBDB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05.03.1665</w:t>
            </w:r>
          </w:p>
        </w:tc>
        <w:tc>
          <w:tcPr>
            <w:tcW w:w="3106" w:type="pct"/>
            <w:tcBorders>
              <w:top w:val="nil"/>
              <w:left w:val="nil"/>
              <w:bottom w:val="nil"/>
              <w:right w:val="nil"/>
            </w:tcBorders>
            <w:shd w:val="clear" w:color="auto" w:fill="auto"/>
            <w:noWrap/>
            <w:vAlign w:val="bottom"/>
            <w:hideMark/>
          </w:tcPr>
          <w:p w14:paraId="598ACE0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door den grooten donker en conde wy nyet bekennen wye de schade geleden hadde</w:t>
            </w:r>
          </w:p>
        </w:tc>
        <w:tc>
          <w:tcPr>
            <w:tcW w:w="312" w:type="pct"/>
            <w:tcBorders>
              <w:top w:val="nil"/>
              <w:left w:val="nil"/>
              <w:bottom w:val="nil"/>
              <w:right w:val="nil"/>
            </w:tcBorders>
            <w:shd w:val="clear" w:color="auto" w:fill="auto"/>
            <w:noWrap/>
            <w:vAlign w:val="bottom"/>
            <w:hideMark/>
          </w:tcPr>
          <w:p w14:paraId="3D0F15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6B1D3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6F15CC0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inversie</w:t>
            </w:r>
          </w:p>
        </w:tc>
        <w:tc>
          <w:tcPr>
            <w:tcW w:w="406" w:type="pct"/>
            <w:tcBorders>
              <w:top w:val="nil"/>
              <w:left w:val="nil"/>
              <w:bottom w:val="nil"/>
              <w:right w:val="nil"/>
            </w:tcBorders>
            <w:shd w:val="clear" w:color="auto" w:fill="auto"/>
            <w:noWrap/>
            <w:vAlign w:val="bottom"/>
            <w:hideMark/>
          </w:tcPr>
          <w:p w14:paraId="32415A3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695DAC1C" w14:textId="77777777" w:rsidTr="003A5BE0">
        <w:trPr>
          <w:trHeight w:val="300"/>
        </w:trPr>
        <w:tc>
          <w:tcPr>
            <w:tcW w:w="292" w:type="pct"/>
            <w:tcBorders>
              <w:top w:val="nil"/>
              <w:left w:val="nil"/>
              <w:bottom w:val="nil"/>
              <w:right w:val="nil"/>
            </w:tcBorders>
            <w:shd w:val="clear" w:color="auto" w:fill="auto"/>
            <w:noWrap/>
            <w:vAlign w:val="bottom"/>
            <w:hideMark/>
          </w:tcPr>
          <w:p w14:paraId="551F6D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05.05.1665</w:t>
            </w:r>
          </w:p>
        </w:tc>
        <w:tc>
          <w:tcPr>
            <w:tcW w:w="3106" w:type="pct"/>
            <w:tcBorders>
              <w:top w:val="nil"/>
              <w:left w:val="nil"/>
              <w:bottom w:val="nil"/>
              <w:right w:val="nil"/>
            </w:tcBorders>
            <w:shd w:val="clear" w:color="auto" w:fill="auto"/>
            <w:noWrap/>
            <w:vAlign w:val="bottom"/>
            <w:hideMark/>
          </w:tcPr>
          <w:p w14:paraId="31BA6F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daer waren ses schepen dye nyet claer conde geraeken</w:t>
            </w:r>
          </w:p>
        </w:tc>
        <w:tc>
          <w:tcPr>
            <w:tcW w:w="312" w:type="pct"/>
            <w:tcBorders>
              <w:top w:val="nil"/>
              <w:left w:val="nil"/>
              <w:bottom w:val="nil"/>
              <w:right w:val="nil"/>
            </w:tcBorders>
            <w:shd w:val="clear" w:color="auto" w:fill="auto"/>
            <w:noWrap/>
            <w:vAlign w:val="bottom"/>
            <w:hideMark/>
          </w:tcPr>
          <w:p w14:paraId="5842FB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CB2477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E6BDBB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ADA07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71B393D8" w14:textId="77777777" w:rsidTr="003A5BE0">
        <w:trPr>
          <w:trHeight w:val="300"/>
        </w:trPr>
        <w:tc>
          <w:tcPr>
            <w:tcW w:w="292" w:type="pct"/>
            <w:tcBorders>
              <w:top w:val="nil"/>
              <w:left w:val="nil"/>
              <w:bottom w:val="nil"/>
              <w:right w:val="nil"/>
            </w:tcBorders>
            <w:shd w:val="clear" w:color="auto" w:fill="auto"/>
            <w:noWrap/>
            <w:vAlign w:val="bottom"/>
            <w:hideMark/>
          </w:tcPr>
          <w:p w14:paraId="49A0916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05.06.1665</w:t>
            </w:r>
          </w:p>
        </w:tc>
        <w:tc>
          <w:tcPr>
            <w:tcW w:w="3106" w:type="pct"/>
            <w:tcBorders>
              <w:top w:val="nil"/>
              <w:left w:val="nil"/>
              <w:bottom w:val="nil"/>
              <w:right w:val="nil"/>
            </w:tcBorders>
            <w:shd w:val="clear" w:color="auto" w:fill="auto"/>
            <w:noWrap/>
            <w:vAlign w:val="bottom"/>
            <w:hideMark/>
          </w:tcPr>
          <w:p w14:paraId="2FF5FC9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5 dato smyddachs hadden wy geen hoochte</w:t>
            </w:r>
          </w:p>
        </w:tc>
        <w:tc>
          <w:tcPr>
            <w:tcW w:w="312" w:type="pct"/>
            <w:tcBorders>
              <w:top w:val="nil"/>
              <w:left w:val="nil"/>
              <w:bottom w:val="nil"/>
              <w:right w:val="nil"/>
            </w:tcBorders>
            <w:shd w:val="clear" w:color="auto" w:fill="auto"/>
            <w:noWrap/>
            <w:vAlign w:val="bottom"/>
            <w:hideMark/>
          </w:tcPr>
          <w:p w14:paraId="0AE8429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B4E650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985B7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79D4BF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4F430CA" w14:textId="77777777" w:rsidTr="003A5BE0">
        <w:trPr>
          <w:trHeight w:val="300"/>
        </w:trPr>
        <w:tc>
          <w:tcPr>
            <w:tcW w:w="292" w:type="pct"/>
            <w:tcBorders>
              <w:top w:val="nil"/>
              <w:left w:val="nil"/>
              <w:bottom w:val="nil"/>
              <w:right w:val="nil"/>
            </w:tcBorders>
            <w:shd w:val="clear" w:color="auto" w:fill="auto"/>
            <w:noWrap/>
            <w:vAlign w:val="bottom"/>
            <w:hideMark/>
          </w:tcPr>
          <w:p w14:paraId="113BB23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06.01.1665</w:t>
            </w:r>
          </w:p>
        </w:tc>
        <w:tc>
          <w:tcPr>
            <w:tcW w:w="3106" w:type="pct"/>
            <w:tcBorders>
              <w:top w:val="nil"/>
              <w:left w:val="nil"/>
              <w:bottom w:val="nil"/>
              <w:right w:val="nil"/>
            </w:tcBorders>
            <w:shd w:val="clear" w:color="auto" w:fill="auto"/>
            <w:noWrap/>
            <w:vAlign w:val="bottom"/>
            <w:hideMark/>
          </w:tcPr>
          <w:p w14:paraId="3A2FCA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dat het de onconsten nyet conde opbrengen</w:t>
            </w:r>
          </w:p>
        </w:tc>
        <w:tc>
          <w:tcPr>
            <w:tcW w:w="312" w:type="pct"/>
            <w:tcBorders>
              <w:top w:val="nil"/>
              <w:left w:val="nil"/>
              <w:bottom w:val="nil"/>
              <w:right w:val="nil"/>
            </w:tcBorders>
            <w:shd w:val="clear" w:color="auto" w:fill="auto"/>
            <w:noWrap/>
            <w:vAlign w:val="bottom"/>
            <w:hideMark/>
          </w:tcPr>
          <w:p w14:paraId="5686113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04F6D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321A78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C8928E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0792B2E" w14:textId="77777777" w:rsidTr="003A5BE0">
        <w:trPr>
          <w:trHeight w:val="300"/>
        </w:trPr>
        <w:tc>
          <w:tcPr>
            <w:tcW w:w="292" w:type="pct"/>
            <w:tcBorders>
              <w:top w:val="nil"/>
              <w:left w:val="nil"/>
              <w:bottom w:val="nil"/>
              <w:right w:val="nil"/>
            </w:tcBorders>
            <w:shd w:val="clear" w:color="auto" w:fill="auto"/>
            <w:noWrap/>
            <w:vAlign w:val="bottom"/>
            <w:hideMark/>
          </w:tcPr>
          <w:p w14:paraId="570098A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06.01.1665</w:t>
            </w:r>
          </w:p>
        </w:tc>
        <w:tc>
          <w:tcPr>
            <w:tcW w:w="3106" w:type="pct"/>
            <w:tcBorders>
              <w:top w:val="nil"/>
              <w:left w:val="nil"/>
              <w:bottom w:val="nil"/>
              <w:right w:val="nil"/>
            </w:tcBorders>
            <w:shd w:val="clear" w:color="auto" w:fill="auto"/>
            <w:noWrap/>
            <w:vAlign w:val="bottom"/>
            <w:hideMark/>
          </w:tcPr>
          <w:p w14:paraId="4CED7F2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soo vonden de oppercompysene huybert van gageldonck en samyel smydt nyet raetsaem </w:t>
            </w:r>
          </w:p>
        </w:tc>
        <w:tc>
          <w:tcPr>
            <w:tcW w:w="312" w:type="pct"/>
            <w:tcBorders>
              <w:top w:val="nil"/>
              <w:left w:val="nil"/>
              <w:bottom w:val="nil"/>
              <w:right w:val="nil"/>
            </w:tcBorders>
            <w:shd w:val="clear" w:color="auto" w:fill="auto"/>
            <w:noWrap/>
            <w:vAlign w:val="bottom"/>
            <w:hideMark/>
          </w:tcPr>
          <w:p w14:paraId="4E3413B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EE5732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37F7BE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CC22E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26FA85C" w14:textId="77777777" w:rsidTr="003A5BE0">
        <w:trPr>
          <w:trHeight w:val="300"/>
        </w:trPr>
        <w:tc>
          <w:tcPr>
            <w:tcW w:w="292" w:type="pct"/>
            <w:tcBorders>
              <w:top w:val="nil"/>
              <w:left w:val="nil"/>
              <w:bottom w:val="nil"/>
              <w:right w:val="nil"/>
            </w:tcBorders>
            <w:shd w:val="clear" w:color="auto" w:fill="auto"/>
            <w:noWrap/>
            <w:vAlign w:val="bottom"/>
            <w:hideMark/>
          </w:tcPr>
          <w:p w14:paraId="537A60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06.01.1665</w:t>
            </w:r>
          </w:p>
        </w:tc>
        <w:tc>
          <w:tcPr>
            <w:tcW w:w="3106" w:type="pct"/>
            <w:tcBorders>
              <w:top w:val="nil"/>
              <w:left w:val="nil"/>
              <w:bottom w:val="nil"/>
              <w:right w:val="nil"/>
            </w:tcBorders>
            <w:shd w:val="clear" w:color="auto" w:fill="auto"/>
            <w:noWrap/>
            <w:vAlign w:val="bottom"/>
            <w:hideMark/>
          </w:tcPr>
          <w:p w14:paraId="18D6B6B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daer als noch geen water halen en souden</w:t>
            </w:r>
          </w:p>
        </w:tc>
        <w:tc>
          <w:tcPr>
            <w:tcW w:w="312" w:type="pct"/>
            <w:tcBorders>
              <w:top w:val="nil"/>
              <w:left w:val="nil"/>
              <w:bottom w:val="nil"/>
              <w:right w:val="nil"/>
            </w:tcBorders>
            <w:shd w:val="clear" w:color="auto" w:fill="auto"/>
            <w:noWrap/>
            <w:vAlign w:val="bottom"/>
            <w:hideMark/>
          </w:tcPr>
          <w:p w14:paraId="002CA53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BCABF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3C20109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5289F2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63483723" w14:textId="77777777" w:rsidTr="003A5BE0">
        <w:trPr>
          <w:trHeight w:val="300"/>
        </w:trPr>
        <w:tc>
          <w:tcPr>
            <w:tcW w:w="292" w:type="pct"/>
            <w:tcBorders>
              <w:top w:val="nil"/>
              <w:left w:val="nil"/>
              <w:bottom w:val="nil"/>
              <w:right w:val="nil"/>
            </w:tcBorders>
            <w:shd w:val="clear" w:color="auto" w:fill="auto"/>
            <w:noWrap/>
            <w:vAlign w:val="bottom"/>
            <w:hideMark/>
          </w:tcPr>
          <w:p w14:paraId="409ACC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06.01.1665</w:t>
            </w:r>
          </w:p>
        </w:tc>
        <w:tc>
          <w:tcPr>
            <w:tcW w:w="3106" w:type="pct"/>
            <w:tcBorders>
              <w:top w:val="nil"/>
              <w:left w:val="nil"/>
              <w:bottom w:val="nil"/>
              <w:right w:val="nil"/>
            </w:tcBorders>
            <w:shd w:val="clear" w:color="auto" w:fill="auto"/>
            <w:noWrap/>
            <w:vAlign w:val="bottom"/>
            <w:hideMark/>
          </w:tcPr>
          <w:p w14:paraId="0DB3A0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vermits de negers als noch nyet in genade waren by den heer govenoor valkenborch</w:t>
            </w:r>
          </w:p>
        </w:tc>
        <w:tc>
          <w:tcPr>
            <w:tcW w:w="312" w:type="pct"/>
            <w:tcBorders>
              <w:top w:val="nil"/>
              <w:left w:val="nil"/>
              <w:bottom w:val="nil"/>
              <w:right w:val="nil"/>
            </w:tcBorders>
            <w:shd w:val="clear" w:color="auto" w:fill="auto"/>
            <w:noWrap/>
            <w:vAlign w:val="bottom"/>
            <w:hideMark/>
          </w:tcPr>
          <w:p w14:paraId="3F3234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41096F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B7BD2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8370F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9C575CB" w14:textId="77777777" w:rsidTr="003A5BE0">
        <w:trPr>
          <w:trHeight w:val="300"/>
        </w:trPr>
        <w:tc>
          <w:tcPr>
            <w:tcW w:w="292" w:type="pct"/>
            <w:tcBorders>
              <w:top w:val="nil"/>
              <w:left w:val="nil"/>
              <w:bottom w:val="nil"/>
              <w:right w:val="nil"/>
            </w:tcBorders>
            <w:shd w:val="clear" w:color="auto" w:fill="auto"/>
            <w:noWrap/>
            <w:vAlign w:val="bottom"/>
            <w:hideMark/>
          </w:tcPr>
          <w:p w14:paraId="6478316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06.02.1665</w:t>
            </w:r>
          </w:p>
        </w:tc>
        <w:tc>
          <w:tcPr>
            <w:tcW w:w="3106" w:type="pct"/>
            <w:tcBorders>
              <w:top w:val="nil"/>
              <w:left w:val="nil"/>
              <w:bottom w:val="nil"/>
              <w:right w:val="nil"/>
            </w:tcBorders>
            <w:shd w:val="clear" w:color="auto" w:fill="auto"/>
            <w:noWrap/>
            <w:vAlign w:val="bottom"/>
            <w:hideMark/>
          </w:tcPr>
          <w:p w14:paraId="720B0CC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vernamen geen prynse vlach dye den heer genyrael ons geseylt hadde</w:t>
            </w:r>
          </w:p>
        </w:tc>
        <w:tc>
          <w:tcPr>
            <w:tcW w:w="312" w:type="pct"/>
            <w:tcBorders>
              <w:top w:val="nil"/>
              <w:left w:val="nil"/>
              <w:bottom w:val="nil"/>
              <w:right w:val="nil"/>
            </w:tcBorders>
            <w:shd w:val="clear" w:color="auto" w:fill="auto"/>
            <w:noWrap/>
            <w:vAlign w:val="bottom"/>
            <w:hideMark/>
          </w:tcPr>
          <w:p w14:paraId="2CF65DD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27B3E2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4D0C1C5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4A8C61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DE7819E" w14:textId="77777777" w:rsidTr="003A5BE0">
        <w:trPr>
          <w:trHeight w:val="300"/>
        </w:trPr>
        <w:tc>
          <w:tcPr>
            <w:tcW w:w="292" w:type="pct"/>
            <w:tcBorders>
              <w:top w:val="nil"/>
              <w:left w:val="nil"/>
              <w:bottom w:val="nil"/>
              <w:right w:val="nil"/>
            </w:tcBorders>
            <w:shd w:val="clear" w:color="auto" w:fill="auto"/>
            <w:noWrap/>
            <w:vAlign w:val="bottom"/>
            <w:hideMark/>
          </w:tcPr>
          <w:p w14:paraId="6744C11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06.02.1665</w:t>
            </w:r>
          </w:p>
        </w:tc>
        <w:tc>
          <w:tcPr>
            <w:tcW w:w="3106" w:type="pct"/>
            <w:tcBorders>
              <w:top w:val="nil"/>
              <w:left w:val="nil"/>
              <w:bottom w:val="nil"/>
              <w:right w:val="nil"/>
            </w:tcBorders>
            <w:shd w:val="clear" w:color="auto" w:fill="auto"/>
            <w:noWrap/>
            <w:vAlign w:val="bottom"/>
            <w:hideMark/>
          </w:tcPr>
          <w:p w14:paraId="53B163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hebben nyemant vernomen</w:t>
            </w:r>
          </w:p>
        </w:tc>
        <w:tc>
          <w:tcPr>
            <w:tcW w:w="312" w:type="pct"/>
            <w:tcBorders>
              <w:top w:val="nil"/>
              <w:left w:val="nil"/>
              <w:bottom w:val="nil"/>
              <w:right w:val="nil"/>
            </w:tcBorders>
            <w:shd w:val="clear" w:color="auto" w:fill="auto"/>
            <w:noWrap/>
            <w:vAlign w:val="bottom"/>
            <w:hideMark/>
          </w:tcPr>
          <w:p w14:paraId="574704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A896DB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niemand</w:t>
            </w:r>
          </w:p>
        </w:tc>
        <w:tc>
          <w:tcPr>
            <w:tcW w:w="534" w:type="pct"/>
            <w:tcBorders>
              <w:top w:val="nil"/>
              <w:left w:val="nil"/>
              <w:bottom w:val="nil"/>
              <w:right w:val="nil"/>
            </w:tcBorders>
            <w:shd w:val="clear" w:color="auto" w:fill="auto"/>
            <w:noWrap/>
            <w:vAlign w:val="bottom"/>
            <w:hideMark/>
          </w:tcPr>
          <w:p w14:paraId="65435F3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4A8E1B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54450DEC" w14:textId="77777777" w:rsidTr="003A5BE0">
        <w:trPr>
          <w:trHeight w:val="300"/>
        </w:trPr>
        <w:tc>
          <w:tcPr>
            <w:tcW w:w="292" w:type="pct"/>
            <w:tcBorders>
              <w:top w:val="nil"/>
              <w:left w:val="nil"/>
              <w:bottom w:val="nil"/>
              <w:right w:val="nil"/>
            </w:tcBorders>
            <w:shd w:val="clear" w:color="auto" w:fill="auto"/>
            <w:noWrap/>
            <w:vAlign w:val="bottom"/>
            <w:hideMark/>
          </w:tcPr>
          <w:p w14:paraId="7564725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06.03.1665</w:t>
            </w:r>
          </w:p>
        </w:tc>
        <w:tc>
          <w:tcPr>
            <w:tcW w:w="3106" w:type="pct"/>
            <w:tcBorders>
              <w:top w:val="nil"/>
              <w:left w:val="nil"/>
              <w:bottom w:val="nil"/>
              <w:right w:val="nil"/>
            </w:tcBorders>
            <w:shd w:val="clear" w:color="auto" w:fill="auto"/>
            <w:noWrap/>
            <w:vAlign w:val="bottom"/>
            <w:hideMark/>
          </w:tcPr>
          <w:p w14:paraId="2982B18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goede hoocht</w:t>
            </w:r>
          </w:p>
        </w:tc>
        <w:tc>
          <w:tcPr>
            <w:tcW w:w="312" w:type="pct"/>
            <w:tcBorders>
              <w:top w:val="nil"/>
              <w:left w:val="nil"/>
              <w:bottom w:val="nil"/>
              <w:right w:val="nil"/>
            </w:tcBorders>
            <w:shd w:val="clear" w:color="auto" w:fill="auto"/>
            <w:noWrap/>
            <w:vAlign w:val="bottom"/>
            <w:hideMark/>
          </w:tcPr>
          <w:p w14:paraId="15E10D5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5CA7EA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7469ACA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51150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5690B6E" w14:textId="77777777" w:rsidTr="003A5BE0">
        <w:trPr>
          <w:trHeight w:val="300"/>
        </w:trPr>
        <w:tc>
          <w:tcPr>
            <w:tcW w:w="292" w:type="pct"/>
            <w:tcBorders>
              <w:top w:val="nil"/>
              <w:left w:val="nil"/>
              <w:bottom w:val="nil"/>
              <w:right w:val="nil"/>
            </w:tcBorders>
            <w:shd w:val="clear" w:color="auto" w:fill="auto"/>
            <w:noWrap/>
            <w:vAlign w:val="bottom"/>
            <w:hideMark/>
          </w:tcPr>
          <w:p w14:paraId="783406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06.04.1665</w:t>
            </w:r>
          </w:p>
        </w:tc>
        <w:tc>
          <w:tcPr>
            <w:tcW w:w="3106" w:type="pct"/>
            <w:tcBorders>
              <w:top w:val="nil"/>
              <w:left w:val="nil"/>
              <w:bottom w:val="nil"/>
              <w:right w:val="nil"/>
            </w:tcBorders>
            <w:shd w:val="clear" w:color="auto" w:fill="auto"/>
            <w:noWrap/>
            <w:vAlign w:val="bottom"/>
            <w:hideMark/>
          </w:tcPr>
          <w:p w14:paraId="7EEB43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227D295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6A771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0C6A49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FA4EE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BD71CB3" w14:textId="77777777" w:rsidTr="003A5BE0">
        <w:trPr>
          <w:trHeight w:val="300"/>
        </w:trPr>
        <w:tc>
          <w:tcPr>
            <w:tcW w:w="292" w:type="pct"/>
            <w:tcBorders>
              <w:top w:val="nil"/>
              <w:left w:val="nil"/>
              <w:bottom w:val="nil"/>
              <w:right w:val="nil"/>
            </w:tcBorders>
            <w:shd w:val="clear" w:color="auto" w:fill="auto"/>
            <w:noWrap/>
            <w:vAlign w:val="bottom"/>
            <w:hideMark/>
          </w:tcPr>
          <w:p w14:paraId="49E84B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06.04.1665</w:t>
            </w:r>
          </w:p>
        </w:tc>
        <w:tc>
          <w:tcPr>
            <w:tcW w:w="3106" w:type="pct"/>
            <w:tcBorders>
              <w:top w:val="nil"/>
              <w:left w:val="nil"/>
              <w:bottom w:val="nil"/>
              <w:right w:val="nil"/>
            </w:tcBorders>
            <w:shd w:val="clear" w:color="auto" w:fill="auto"/>
            <w:noWrap/>
            <w:vAlign w:val="bottom"/>
            <w:hideMark/>
          </w:tcPr>
          <w:p w14:paraId="6F9A1E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ten deurde nyet lank</w:t>
            </w:r>
          </w:p>
        </w:tc>
        <w:tc>
          <w:tcPr>
            <w:tcW w:w="312" w:type="pct"/>
            <w:tcBorders>
              <w:top w:val="nil"/>
              <w:left w:val="nil"/>
              <w:bottom w:val="nil"/>
              <w:right w:val="nil"/>
            </w:tcBorders>
            <w:shd w:val="clear" w:color="auto" w:fill="auto"/>
            <w:noWrap/>
            <w:vAlign w:val="bottom"/>
            <w:hideMark/>
          </w:tcPr>
          <w:p w14:paraId="069888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4C5F1B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8D735B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5333F8A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AD5EFED" w14:textId="77777777" w:rsidTr="003A5BE0">
        <w:trPr>
          <w:trHeight w:val="300"/>
        </w:trPr>
        <w:tc>
          <w:tcPr>
            <w:tcW w:w="292" w:type="pct"/>
            <w:tcBorders>
              <w:top w:val="nil"/>
              <w:left w:val="nil"/>
              <w:bottom w:val="nil"/>
              <w:right w:val="nil"/>
            </w:tcBorders>
            <w:shd w:val="clear" w:color="auto" w:fill="auto"/>
            <w:noWrap/>
            <w:vAlign w:val="bottom"/>
            <w:hideMark/>
          </w:tcPr>
          <w:p w14:paraId="5674C66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06.06.1665</w:t>
            </w:r>
          </w:p>
        </w:tc>
        <w:tc>
          <w:tcPr>
            <w:tcW w:w="3106" w:type="pct"/>
            <w:tcBorders>
              <w:top w:val="nil"/>
              <w:left w:val="nil"/>
              <w:bottom w:val="nil"/>
              <w:right w:val="nil"/>
            </w:tcBorders>
            <w:shd w:val="clear" w:color="auto" w:fill="auto"/>
            <w:noWrap/>
            <w:vAlign w:val="bottom"/>
            <w:hideMark/>
          </w:tcPr>
          <w:p w14:paraId="58ED6E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6 smyddaechs geen hoocht</w:t>
            </w:r>
          </w:p>
        </w:tc>
        <w:tc>
          <w:tcPr>
            <w:tcW w:w="312" w:type="pct"/>
            <w:tcBorders>
              <w:top w:val="nil"/>
              <w:left w:val="nil"/>
              <w:bottom w:val="nil"/>
              <w:right w:val="nil"/>
            </w:tcBorders>
            <w:shd w:val="clear" w:color="auto" w:fill="auto"/>
            <w:noWrap/>
            <w:vAlign w:val="bottom"/>
            <w:hideMark/>
          </w:tcPr>
          <w:p w14:paraId="27A6F8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B87D6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52BB9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96B778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EE14CB2" w14:textId="77777777" w:rsidTr="003A5BE0">
        <w:trPr>
          <w:trHeight w:val="300"/>
        </w:trPr>
        <w:tc>
          <w:tcPr>
            <w:tcW w:w="292" w:type="pct"/>
            <w:tcBorders>
              <w:top w:val="nil"/>
              <w:left w:val="nil"/>
              <w:bottom w:val="nil"/>
              <w:right w:val="nil"/>
            </w:tcBorders>
            <w:shd w:val="clear" w:color="auto" w:fill="auto"/>
            <w:noWrap/>
            <w:vAlign w:val="bottom"/>
            <w:hideMark/>
          </w:tcPr>
          <w:p w14:paraId="5C624E8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06.07.1665</w:t>
            </w:r>
          </w:p>
        </w:tc>
        <w:tc>
          <w:tcPr>
            <w:tcW w:w="3106" w:type="pct"/>
            <w:tcBorders>
              <w:top w:val="nil"/>
              <w:left w:val="nil"/>
              <w:bottom w:val="nil"/>
              <w:right w:val="nil"/>
            </w:tcBorders>
            <w:shd w:val="clear" w:color="auto" w:fill="auto"/>
            <w:noWrap/>
            <w:vAlign w:val="bottom"/>
            <w:hideMark/>
          </w:tcPr>
          <w:p w14:paraId="426BA5C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thoen namen haer maerseyl in door dyen dat sy nyet langer conde houden staen</w:t>
            </w:r>
          </w:p>
        </w:tc>
        <w:tc>
          <w:tcPr>
            <w:tcW w:w="312" w:type="pct"/>
            <w:tcBorders>
              <w:top w:val="nil"/>
              <w:left w:val="nil"/>
              <w:bottom w:val="nil"/>
              <w:right w:val="nil"/>
            </w:tcBorders>
            <w:shd w:val="clear" w:color="auto" w:fill="auto"/>
            <w:noWrap/>
            <w:vAlign w:val="bottom"/>
            <w:hideMark/>
          </w:tcPr>
          <w:p w14:paraId="36C38C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6E370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E5B21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91CBF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705C2FC" w14:textId="77777777" w:rsidTr="003A5BE0">
        <w:trPr>
          <w:trHeight w:val="300"/>
        </w:trPr>
        <w:tc>
          <w:tcPr>
            <w:tcW w:w="292" w:type="pct"/>
            <w:tcBorders>
              <w:top w:val="nil"/>
              <w:left w:val="nil"/>
              <w:bottom w:val="nil"/>
              <w:right w:val="nil"/>
            </w:tcBorders>
            <w:shd w:val="clear" w:color="auto" w:fill="auto"/>
            <w:noWrap/>
            <w:vAlign w:val="bottom"/>
            <w:hideMark/>
          </w:tcPr>
          <w:p w14:paraId="744811B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06.08.1665</w:t>
            </w:r>
          </w:p>
        </w:tc>
        <w:tc>
          <w:tcPr>
            <w:tcW w:w="3106" w:type="pct"/>
            <w:tcBorders>
              <w:top w:val="nil"/>
              <w:left w:val="nil"/>
              <w:bottom w:val="nil"/>
              <w:right w:val="nil"/>
            </w:tcBorders>
            <w:shd w:val="clear" w:color="auto" w:fill="auto"/>
            <w:noWrap/>
            <w:vAlign w:val="bottom"/>
            <w:hideMark/>
          </w:tcPr>
          <w:p w14:paraId="0BDC9D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op dat de eyngelschen nyet bynnen gaets souden connen comen</w:t>
            </w:r>
          </w:p>
        </w:tc>
        <w:tc>
          <w:tcPr>
            <w:tcW w:w="312" w:type="pct"/>
            <w:tcBorders>
              <w:top w:val="nil"/>
              <w:left w:val="nil"/>
              <w:bottom w:val="nil"/>
              <w:right w:val="nil"/>
            </w:tcBorders>
            <w:shd w:val="clear" w:color="auto" w:fill="auto"/>
            <w:noWrap/>
            <w:vAlign w:val="bottom"/>
            <w:hideMark/>
          </w:tcPr>
          <w:p w14:paraId="299339C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01D427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4D8AC22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F46B7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5D6DB8C4" w14:textId="77777777" w:rsidTr="003A5BE0">
        <w:trPr>
          <w:trHeight w:val="300"/>
        </w:trPr>
        <w:tc>
          <w:tcPr>
            <w:tcW w:w="292" w:type="pct"/>
            <w:tcBorders>
              <w:top w:val="nil"/>
              <w:left w:val="nil"/>
              <w:bottom w:val="nil"/>
              <w:right w:val="nil"/>
            </w:tcBorders>
            <w:shd w:val="clear" w:color="auto" w:fill="auto"/>
            <w:noWrap/>
            <w:vAlign w:val="bottom"/>
            <w:hideMark/>
          </w:tcPr>
          <w:p w14:paraId="7316080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06.08.1665</w:t>
            </w:r>
          </w:p>
        </w:tc>
        <w:tc>
          <w:tcPr>
            <w:tcW w:w="3106" w:type="pct"/>
            <w:tcBorders>
              <w:top w:val="nil"/>
              <w:left w:val="nil"/>
              <w:bottom w:val="nil"/>
              <w:right w:val="nil"/>
            </w:tcBorders>
            <w:shd w:val="clear" w:color="auto" w:fill="auto"/>
            <w:noWrap/>
            <w:vAlign w:val="bottom"/>
            <w:hideMark/>
          </w:tcPr>
          <w:p w14:paraId="2F3EBD2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14EB351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E60AED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7E202E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33AF0C0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327DFC3" w14:textId="77777777" w:rsidTr="003A5BE0">
        <w:trPr>
          <w:trHeight w:val="300"/>
        </w:trPr>
        <w:tc>
          <w:tcPr>
            <w:tcW w:w="292" w:type="pct"/>
            <w:tcBorders>
              <w:top w:val="nil"/>
              <w:left w:val="nil"/>
              <w:bottom w:val="nil"/>
              <w:right w:val="nil"/>
            </w:tcBorders>
            <w:shd w:val="clear" w:color="auto" w:fill="auto"/>
            <w:noWrap/>
            <w:vAlign w:val="bottom"/>
            <w:hideMark/>
          </w:tcPr>
          <w:p w14:paraId="55562E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07.01.1665</w:t>
            </w:r>
          </w:p>
        </w:tc>
        <w:tc>
          <w:tcPr>
            <w:tcW w:w="3106" w:type="pct"/>
            <w:tcBorders>
              <w:top w:val="nil"/>
              <w:left w:val="nil"/>
              <w:bottom w:val="nil"/>
              <w:right w:val="nil"/>
            </w:tcBorders>
            <w:shd w:val="clear" w:color="auto" w:fill="auto"/>
            <w:noWrap/>
            <w:vAlign w:val="bottom"/>
            <w:hideMark/>
          </w:tcPr>
          <w:p w14:paraId="665391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alhoewel het nyet betaemde</w:t>
            </w:r>
          </w:p>
        </w:tc>
        <w:tc>
          <w:tcPr>
            <w:tcW w:w="312" w:type="pct"/>
            <w:tcBorders>
              <w:top w:val="nil"/>
              <w:left w:val="nil"/>
              <w:bottom w:val="nil"/>
              <w:right w:val="nil"/>
            </w:tcBorders>
            <w:shd w:val="clear" w:color="auto" w:fill="auto"/>
            <w:noWrap/>
            <w:vAlign w:val="bottom"/>
            <w:hideMark/>
          </w:tcPr>
          <w:p w14:paraId="2EF117E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22E29B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00351E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A6A180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C5EFD11" w14:textId="77777777" w:rsidTr="003A5BE0">
        <w:trPr>
          <w:trHeight w:val="300"/>
        </w:trPr>
        <w:tc>
          <w:tcPr>
            <w:tcW w:w="292" w:type="pct"/>
            <w:tcBorders>
              <w:top w:val="nil"/>
              <w:left w:val="nil"/>
              <w:bottom w:val="nil"/>
              <w:right w:val="nil"/>
            </w:tcBorders>
            <w:shd w:val="clear" w:color="auto" w:fill="auto"/>
            <w:noWrap/>
            <w:vAlign w:val="bottom"/>
            <w:hideMark/>
          </w:tcPr>
          <w:p w14:paraId="0BC0304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07.02.1665</w:t>
            </w:r>
          </w:p>
        </w:tc>
        <w:tc>
          <w:tcPr>
            <w:tcW w:w="3106" w:type="pct"/>
            <w:tcBorders>
              <w:top w:val="nil"/>
              <w:left w:val="nil"/>
              <w:bottom w:val="nil"/>
              <w:right w:val="nil"/>
            </w:tcBorders>
            <w:shd w:val="clear" w:color="auto" w:fill="auto"/>
            <w:noWrap/>
            <w:vAlign w:val="bottom"/>
            <w:hideMark/>
          </w:tcPr>
          <w:p w14:paraId="6708F7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7 smorgens en sagen wy de geseyde prynse vlach nyet waeygen</w:t>
            </w:r>
          </w:p>
        </w:tc>
        <w:tc>
          <w:tcPr>
            <w:tcW w:w="312" w:type="pct"/>
            <w:tcBorders>
              <w:top w:val="nil"/>
              <w:left w:val="nil"/>
              <w:bottom w:val="nil"/>
              <w:right w:val="nil"/>
            </w:tcBorders>
            <w:shd w:val="clear" w:color="auto" w:fill="auto"/>
            <w:noWrap/>
            <w:vAlign w:val="bottom"/>
            <w:hideMark/>
          </w:tcPr>
          <w:p w14:paraId="5E1DDF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B1ACFF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EA9ABC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inversie</w:t>
            </w:r>
          </w:p>
        </w:tc>
        <w:tc>
          <w:tcPr>
            <w:tcW w:w="406" w:type="pct"/>
            <w:tcBorders>
              <w:top w:val="nil"/>
              <w:left w:val="nil"/>
              <w:bottom w:val="nil"/>
              <w:right w:val="nil"/>
            </w:tcBorders>
            <w:shd w:val="clear" w:color="auto" w:fill="auto"/>
            <w:noWrap/>
            <w:vAlign w:val="bottom"/>
            <w:hideMark/>
          </w:tcPr>
          <w:p w14:paraId="1E2E96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DD18B72" w14:textId="77777777" w:rsidTr="003A5BE0">
        <w:trPr>
          <w:trHeight w:val="300"/>
        </w:trPr>
        <w:tc>
          <w:tcPr>
            <w:tcW w:w="292" w:type="pct"/>
            <w:tcBorders>
              <w:top w:val="nil"/>
              <w:left w:val="nil"/>
              <w:bottom w:val="nil"/>
              <w:right w:val="nil"/>
            </w:tcBorders>
            <w:shd w:val="clear" w:color="auto" w:fill="auto"/>
            <w:noWrap/>
            <w:vAlign w:val="bottom"/>
            <w:hideMark/>
          </w:tcPr>
          <w:p w14:paraId="631F726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07.02.1665</w:t>
            </w:r>
          </w:p>
        </w:tc>
        <w:tc>
          <w:tcPr>
            <w:tcW w:w="3106" w:type="pct"/>
            <w:tcBorders>
              <w:top w:val="nil"/>
              <w:left w:val="nil"/>
              <w:bottom w:val="nil"/>
              <w:right w:val="nil"/>
            </w:tcBorders>
            <w:shd w:val="clear" w:color="auto" w:fill="auto"/>
            <w:noWrap/>
            <w:vAlign w:val="bottom"/>
            <w:hideMark/>
          </w:tcPr>
          <w:p w14:paraId="4873E1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seyde dat de fantynsen noch nyet gereet en waren geweest </w:t>
            </w:r>
          </w:p>
        </w:tc>
        <w:tc>
          <w:tcPr>
            <w:tcW w:w="312" w:type="pct"/>
            <w:tcBorders>
              <w:top w:val="nil"/>
              <w:left w:val="nil"/>
              <w:bottom w:val="nil"/>
              <w:right w:val="nil"/>
            </w:tcBorders>
            <w:shd w:val="clear" w:color="auto" w:fill="auto"/>
            <w:noWrap/>
            <w:vAlign w:val="bottom"/>
            <w:hideMark/>
          </w:tcPr>
          <w:p w14:paraId="2091A74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ECB304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407D35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B433E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2EBDE590" w14:textId="77777777" w:rsidTr="003A5BE0">
        <w:trPr>
          <w:trHeight w:val="300"/>
        </w:trPr>
        <w:tc>
          <w:tcPr>
            <w:tcW w:w="292" w:type="pct"/>
            <w:tcBorders>
              <w:top w:val="nil"/>
              <w:left w:val="nil"/>
              <w:bottom w:val="nil"/>
              <w:right w:val="nil"/>
            </w:tcBorders>
            <w:shd w:val="clear" w:color="auto" w:fill="auto"/>
            <w:noWrap/>
            <w:vAlign w:val="bottom"/>
            <w:hideMark/>
          </w:tcPr>
          <w:p w14:paraId="2ADF789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07.06.1665</w:t>
            </w:r>
          </w:p>
        </w:tc>
        <w:tc>
          <w:tcPr>
            <w:tcW w:w="3106" w:type="pct"/>
            <w:tcBorders>
              <w:top w:val="nil"/>
              <w:left w:val="nil"/>
              <w:bottom w:val="nil"/>
              <w:right w:val="nil"/>
            </w:tcBorders>
            <w:shd w:val="clear" w:color="auto" w:fill="auto"/>
            <w:noWrap/>
            <w:vAlign w:val="bottom"/>
            <w:hideMark/>
          </w:tcPr>
          <w:p w14:paraId="5A22337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smackte met 120 vaem maer cregen geen gront</w:t>
            </w:r>
          </w:p>
        </w:tc>
        <w:tc>
          <w:tcPr>
            <w:tcW w:w="312" w:type="pct"/>
            <w:tcBorders>
              <w:top w:val="nil"/>
              <w:left w:val="nil"/>
              <w:bottom w:val="nil"/>
              <w:right w:val="nil"/>
            </w:tcBorders>
            <w:shd w:val="clear" w:color="auto" w:fill="auto"/>
            <w:noWrap/>
            <w:vAlign w:val="bottom"/>
            <w:hideMark/>
          </w:tcPr>
          <w:p w14:paraId="6D1C2F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D6366D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96D91D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B80941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BAF9644" w14:textId="77777777" w:rsidTr="003A5BE0">
        <w:trPr>
          <w:trHeight w:val="300"/>
        </w:trPr>
        <w:tc>
          <w:tcPr>
            <w:tcW w:w="292" w:type="pct"/>
            <w:tcBorders>
              <w:top w:val="nil"/>
              <w:left w:val="nil"/>
              <w:bottom w:val="nil"/>
              <w:right w:val="nil"/>
            </w:tcBorders>
            <w:shd w:val="clear" w:color="auto" w:fill="auto"/>
            <w:noWrap/>
            <w:vAlign w:val="bottom"/>
            <w:hideMark/>
          </w:tcPr>
          <w:p w14:paraId="461C896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07.07.1665</w:t>
            </w:r>
          </w:p>
        </w:tc>
        <w:tc>
          <w:tcPr>
            <w:tcW w:w="3106" w:type="pct"/>
            <w:tcBorders>
              <w:top w:val="nil"/>
              <w:left w:val="nil"/>
              <w:bottom w:val="nil"/>
              <w:right w:val="nil"/>
            </w:tcBorders>
            <w:shd w:val="clear" w:color="auto" w:fill="auto"/>
            <w:noWrap/>
            <w:vAlign w:val="bottom"/>
            <w:hideMark/>
          </w:tcPr>
          <w:p w14:paraId="4FD0D2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sylckx nyet gesyen en hadden</w:t>
            </w:r>
          </w:p>
        </w:tc>
        <w:tc>
          <w:tcPr>
            <w:tcW w:w="312" w:type="pct"/>
            <w:tcBorders>
              <w:top w:val="nil"/>
              <w:left w:val="nil"/>
              <w:bottom w:val="nil"/>
              <w:right w:val="nil"/>
            </w:tcBorders>
            <w:shd w:val="clear" w:color="auto" w:fill="auto"/>
            <w:noWrap/>
            <w:vAlign w:val="bottom"/>
            <w:hideMark/>
          </w:tcPr>
          <w:p w14:paraId="192259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5C4F48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FE6F5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A66253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66AB3C2F" w14:textId="77777777" w:rsidTr="003A5BE0">
        <w:trPr>
          <w:trHeight w:val="300"/>
        </w:trPr>
        <w:tc>
          <w:tcPr>
            <w:tcW w:w="292" w:type="pct"/>
            <w:tcBorders>
              <w:top w:val="nil"/>
              <w:left w:val="nil"/>
              <w:bottom w:val="nil"/>
              <w:right w:val="nil"/>
            </w:tcBorders>
            <w:shd w:val="clear" w:color="auto" w:fill="auto"/>
            <w:noWrap/>
            <w:vAlign w:val="bottom"/>
            <w:hideMark/>
          </w:tcPr>
          <w:p w14:paraId="3A2460E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07.08.1665</w:t>
            </w:r>
          </w:p>
        </w:tc>
        <w:tc>
          <w:tcPr>
            <w:tcW w:w="3106" w:type="pct"/>
            <w:tcBorders>
              <w:top w:val="nil"/>
              <w:left w:val="nil"/>
              <w:bottom w:val="nil"/>
              <w:right w:val="nil"/>
            </w:tcBorders>
            <w:shd w:val="clear" w:color="auto" w:fill="auto"/>
            <w:noWrap/>
            <w:vAlign w:val="bottom"/>
            <w:hideMark/>
          </w:tcPr>
          <w:p w14:paraId="20A6729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2C8690D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16FC30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779AAAF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039E302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1FD71FA" w14:textId="77777777" w:rsidTr="003A5BE0">
        <w:trPr>
          <w:trHeight w:val="300"/>
        </w:trPr>
        <w:tc>
          <w:tcPr>
            <w:tcW w:w="292" w:type="pct"/>
            <w:tcBorders>
              <w:top w:val="nil"/>
              <w:left w:val="nil"/>
              <w:bottom w:val="nil"/>
              <w:right w:val="nil"/>
            </w:tcBorders>
            <w:shd w:val="clear" w:color="auto" w:fill="auto"/>
            <w:noWrap/>
            <w:vAlign w:val="bottom"/>
            <w:hideMark/>
          </w:tcPr>
          <w:p w14:paraId="5230D1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08.06.1665</w:t>
            </w:r>
          </w:p>
        </w:tc>
        <w:tc>
          <w:tcPr>
            <w:tcW w:w="3106" w:type="pct"/>
            <w:tcBorders>
              <w:top w:val="nil"/>
              <w:left w:val="nil"/>
              <w:bottom w:val="nil"/>
              <w:right w:val="nil"/>
            </w:tcBorders>
            <w:shd w:val="clear" w:color="auto" w:fill="auto"/>
            <w:noWrap/>
            <w:vAlign w:val="bottom"/>
            <w:hideMark/>
          </w:tcPr>
          <w:p w14:paraId="35DC7AA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665B51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84927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98F2A8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545EC0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C473592" w14:textId="77777777" w:rsidTr="003A5BE0">
        <w:trPr>
          <w:trHeight w:val="300"/>
        </w:trPr>
        <w:tc>
          <w:tcPr>
            <w:tcW w:w="292" w:type="pct"/>
            <w:tcBorders>
              <w:top w:val="nil"/>
              <w:left w:val="nil"/>
              <w:bottom w:val="nil"/>
              <w:right w:val="nil"/>
            </w:tcBorders>
            <w:shd w:val="clear" w:color="auto" w:fill="auto"/>
            <w:noWrap/>
            <w:vAlign w:val="bottom"/>
            <w:hideMark/>
          </w:tcPr>
          <w:p w14:paraId="030A624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10.03.1665</w:t>
            </w:r>
          </w:p>
        </w:tc>
        <w:tc>
          <w:tcPr>
            <w:tcW w:w="3106" w:type="pct"/>
            <w:tcBorders>
              <w:top w:val="nil"/>
              <w:left w:val="nil"/>
              <w:bottom w:val="nil"/>
              <w:right w:val="nil"/>
            </w:tcBorders>
            <w:shd w:val="clear" w:color="auto" w:fill="auto"/>
            <w:noWrap/>
            <w:vAlign w:val="bottom"/>
            <w:hideMark/>
          </w:tcPr>
          <w:p w14:paraId="406A26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alsoo why seer claer weder hebben en het heylant nyet connen syen</w:t>
            </w:r>
          </w:p>
        </w:tc>
        <w:tc>
          <w:tcPr>
            <w:tcW w:w="312" w:type="pct"/>
            <w:tcBorders>
              <w:top w:val="nil"/>
              <w:left w:val="nil"/>
              <w:bottom w:val="nil"/>
              <w:right w:val="nil"/>
            </w:tcBorders>
            <w:shd w:val="clear" w:color="auto" w:fill="auto"/>
            <w:noWrap/>
            <w:vAlign w:val="bottom"/>
            <w:hideMark/>
          </w:tcPr>
          <w:p w14:paraId="434280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9539B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478065D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3CFF71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B016107" w14:textId="77777777" w:rsidTr="003A5BE0">
        <w:trPr>
          <w:trHeight w:val="300"/>
        </w:trPr>
        <w:tc>
          <w:tcPr>
            <w:tcW w:w="292" w:type="pct"/>
            <w:tcBorders>
              <w:top w:val="nil"/>
              <w:left w:val="nil"/>
              <w:bottom w:val="nil"/>
              <w:right w:val="nil"/>
            </w:tcBorders>
            <w:shd w:val="clear" w:color="auto" w:fill="auto"/>
            <w:noWrap/>
            <w:vAlign w:val="bottom"/>
            <w:hideMark/>
          </w:tcPr>
          <w:p w14:paraId="52DF2A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10.05.1665</w:t>
            </w:r>
          </w:p>
        </w:tc>
        <w:tc>
          <w:tcPr>
            <w:tcW w:w="3106" w:type="pct"/>
            <w:tcBorders>
              <w:top w:val="nil"/>
              <w:left w:val="nil"/>
              <w:bottom w:val="nil"/>
              <w:right w:val="nil"/>
            </w:tcBorders>
            <w:shd w:val="clear" w:color="auto" w:fill="auto"/>
            <w:noWrap/>
            <w:vAlign w:val="bottom"/>
            <w:hideMark/>
          </w:tcPr>
          <w:p w14:paraId="567927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bevonden 13 sege dertyn daer sommyge nyet en sommyge 10 vaten suycker in waren</w:t>
            </w:r>
          </w:p>
        </w:tc>
        <w:tc>
          <w:tcPr>
            <w:tcW w:w="312" w:type="pct"/>
            <w:tcBorders>
              <w:top w:val="nil"/>
              <w:left w:val="nil"/>
              <w:bottom w:val="nil"/>
              <w:right w:val="nil"/>
            </w:tcBorders>
            <w:shd w:val="clear" w:color="auto" w:fill="auto"/>
            <w:noWrap/>
            <w:vAlign w:val="bottom"/>
            <w:hideMark/>
          </w:tcPr>
          <w:p w14:paraId="00EE3C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EA577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3CF26D9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B62DE9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D91E8B5" w14:textId="77777777" w:rsidTr="003A5BE0">
        <w:trPr>
          <w:trHeight w:val="300"/>
        </w:trPr>
        <w:tc>
          <w:tcPr>
            <w:tcW w:w="292" w:type="pct"/>
            <w:tcBorders>
              <w:top w:val="nil"/>
              <w:left w:val="nil"/>
              <w:bottom w:val="nil"/>
              <w:right w:val="nil"/>
            </w:tcBorders>
            <w:shd w:val="clear" w:color="auto" w:fill="auto"/>
            <w:noWrap/>
            <w:vAlign w:val="bottom"/>
            <w:hideMark/>
          </w:tcPr>
          <w:p w14:paraId="5EF4292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10.07.1665</w:t>
            </w:r>
          </w:p>
        </w:tc>
        <w:tc>
          <w:tcPr>
            <w:tcW w:w="3106" w:type="pct"/>
            <w:tcBorders>
              <w:top w:val="nil"/>
              <w:left w:val="nil"/>
              <w:bottom w:val="nil"/>
              <w:right w:val="nil"/>
            </w:tcBorders>
            <w:shd w:val="clear" w:color="auto" w:fill="auto"/>
            <w:noWrap/>
            <w:vAlign w:val="bottom"/>
            <w:hideMark/>
          </w:tcPr>
          <w:p w14:paraId="57DB8E5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1CEF886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C509C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B82671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4BACE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09D992C" w14:textId="77777777" w:rsidTr="003A5BE0">
        <w:trPr>
          <w:trHeight w:val="300"/>
        </w:trPr>
        <w:tc>
          <w:tcPr>
            <w:tcW w:w="292" w:type="pct"/>
            <w:tcBorders>
              <w:top w:val="nil"/>
              <w:left w:val="nil"/>
              <w:bottom w:val="nil"/>
              <w:right w:val="nil"/>
            </w:tcBorders>
            <w:shd w:val="clear" w:color="auto" w:fill="auto"/>
            <w:noWrap/>
            <w:vAlign w:val="bottom"/>
            <w:hideMark/>
          </w:tcPr>
          <w:p w14:paraId="7199558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10.08.1665</w:t>
            </w:r>
          </w:p>
        </w:tc>
        <w:tc>
          <w:tcPr>
            <w:tcW w:w="3106" w:type="pct"/>
            <w:tcBorders>
              <w:top w:val="nil"/>
              <w:left w:val="nil"/>
              <w:bottom w:val="nil"/>
              <w:right w:val="nil"/>
            </w:tcBorders>
            <w:shd w:val="clear" w:color="auto" w:fill="auto"/>
            <w:noWrap/>
            <w:vAlign w:val="bottom"/>
            <w:hideMark/>
          </w:tcPr>
          <w:p w14:paraId="2272D37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2A284C2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6FD998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29F6CB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7BFAD3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7116004" w14:textId="77777777" w:rsidTr="003A5BE0">
        <w:trPr>
          <w:trHeight w:val="300"/>
        </w:trPr>
        <w:tc>
          <w:tcPr>
            <w:tcW w:w="292" w:type="pct"/>
            <w:tcBorders>
              <w:top w:val="nil"/>
              <w:left w:val="nil"/>
              <w:bottom w:val="nil"/>
              <w:right w:val="nil"/>
            </w:tcBorders>
            <w:shd w:val="clear" w:color="auto" w:fill="auto"/>
            <w:noWrap/>
            <w:vAlign w:val="bottom"/>
            <w:hideMark/>
          </w:tcPr>
          <w:p w14:paraId="190A24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11.01.1665</w:t>
            </w:r>
          </w:p>
        </w:tc>
        <w:tc>
          <w:tcPr>
            <w:tcW w:w="3106" w:type="pct"/>
            <w:tcBorders>
              <w:top w:val="nil"/>
              <w:left w:val="nil"/>
              <w:bottom w:val="nil"/>
              <w:right w:val="nil"/>
            </w:tcBorders>
            <w:shd w:val="clear" w:color="auto" w:fill="auto"/>
            <w:noWrap/>
            <w:vAlign w:val="bottom"/>
            <w:hideMark/>
          </w:tcPr>
          <w:p w14:paraId="3526EB1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hy nyet met de borgers ofte negers des lants geacodert en was</w:t>
            </w:r>
          </w:p>
        </w:tc>
        <w:tc>
          <w:tcPr>
            <w:tcW w:w="312" w:type="pct"/>
            <w:tcBorders>
              <w:top w:val="nil"/>
              <w:left w:val="nil"/>
              <w:bottom w:val="nil"/>
              <w:right w:val="nil"/>
            </w:tcBorders>
            <w:shd w:val="clear" w:color="auto" w:fill="auto"/>
            <w:noWrap/>
            <w:vAlign w:val="bottom"/>
            <w:hideMark/>
          </w:tcPr>
          <w:p w14:paraId="31167C3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6A9460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66EFEC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1D40B9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zijn</w:t>
            </w:r>
          </w:p>
        </w:tc>
      </w:tr>
      <w:tr w:rsidR="0094170F" w:rsidRPr="003A5BE0" w14:paraId="641FE2C1" w14:textId="77777777" w:rsidTr="003A5BE0">
        <w:trPr>
          <w:trHeight w:val="300"/>
        </w:trPr>
        <w:tc>
          <w:tcPr>
            <w:tcW w:w="292" w:type="pct"/>
            <w:tcBorders>
              <w:top w:val="nil"/>
              <w:left w:val="nil"/>
              <w:bottom w:val="nil"/>
              <w:right w:val="nil"/>
            </w:tcBorders>
            <w:shd w:val="clear" w:color="auto" w:fill="auto"/>
            <w:noWrap/>
            <w:vAlign w:val="bottom"/>
            <w:hideMark/>
          </w:tcPr>
          <w:p w14:paraId="509D574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11.01.1665</w:t>
            </w:r>
          </w:p>
        </w:tc>
        <w:tc>
          <w:tcPr>
            <w:tcW w:w="3106" w:type="pct"/>
            <w:tcBorders>
              <w:top w:val="nil"/>
              <w:left w:val="nil"/>
              <w:bottom w:val="nil"/>
              <w:right w:val="nil"/>
            </w:tcBorders>
            <w:shd w:val="clear" w:color="auto" w:fill="auto"/>
            <w:noWrap/>
            <w:vAlign w:val="bottom"/>
            <w:hideMark/>
          </w:tcPr>
          <w:p w14:paraId="3F298F1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seyde dat sonder te wylle der in geseten nyet te doen en was</w:t>
            </w:r>
          </w:p>
        </w:tc>
        <w:tc>
          <w:tcPr>
            <w:tcW w:w="312" w:type="pct"/>
            <w:tcBorders>
              <w:top w:val="nil"/>
              <w:left w:val="nil"/>
              <w:bottom w:val="nil"/>
              <w:right w:val="nil"/>
            </w:tcBorders>
            <w:shd w:val="clear" w:color="auto" w:fill="auto"/>
            <w:noWrap/>
            <w:vAlign w:val="bottom"/>
            <w:hideMark/>
          </w:tcPr>
          <w:p w14:paraId="38623D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BF00ED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3375127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D52FF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864E156" w14:textId="77777777" w:rsidTr="003A5BE0">
        <w:trPr>
          <w:trHeight w:val="300"/>
        </w:trPr>
        <w:tc>
          <w:tcPr>
            <w:tcW w:w="292" w:type="pct"/>
            <w:tcBorders>
              <w:top w:val="nil"/>
              <w:left w:val="nil"/>
              <w:bottom w:val="nil"/>
              <w:right w:val="nil"/>
            </w:tcBorders>
            <w:shd w:val="clear" w:color="auto" w:fill="auto"/>
            <w:noWrap/>
            <w:vAlign w:val="bottom"/>
            <w:hideMark/>
          </w:tcPr>
          <w:p w14:paraId="364AF47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11.01.1665</w:t>
            </w:r>
          </w:p>
        </w:tc>
        <w:tc>
          <w:tcPr>
            <w:tcW w:w="3106" w:type="pct"/>
            <w:tcBorders>
              <w:top w:val="nil"/>
              <w:left w:val="nil"/>
              <w:bottom w:val="nil"/>
              <w:right w:val="nil"/>
            </w:tcBorders>
            <w:shd w:val="clear" w:color="auto" w:fill="auto"/>
            <w:noWrap/>
            <w:vAlign w:val="bottom"/>
            <w:hideMark/>
          </w:tcPr>
          <w:p w14:paraId="749201E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dat hy ons dat nyet en conde raden</w:t>
            </w:r>
          </w:p>
        </w:tc>
        <w:tc>
          <w:tcPr>
            <w:tcW w:w="312" w:type="pct"/>
            <w:tcBorders>
              <w:top w:val="nil"/>
              <w:left w:val="nil"/>
              <w:bottom w:val="nil"/>
              <w:right w:val="nil"/>
            </w:tcBorders>
            <w:shd w:val="clear" w:color="auto" w:fill="auto"/>
            <w:noWrap/>
            <w:vAlign w:val="bottom"/>
            <w:hideMark/>
          </w:tcPr>
          <w:p w14:paraId="205EDD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26412F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439B3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4B6804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240B96CA" w14:textId="77777777" w:rsidTr="003A5BE0">
        <w:trPr>
          <w:trHeight w:val="300"/>
        </w:trPr>
        <w:tc>
          <w:tcPr>
            <w:tcW w:w="292" w:type="pct"/>
            <w:tcBorders>
              <w:top w:val="nil"/>
              <w:left w:val="nil"/>
              <w:bottom w:val="nil"/>
              <w:right w:val="nil"/>
            </w:tcBorders>
            <w:shd w:val="clear" w:color="auto" w:fill="auto"/>
            <w:noWrap/>
            <w:vAlign w:val="bottom"/>
            <w:hideMark/>
          </w:tcPr>
          <w:p w14:paraId="3125988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11.06.1665</w:t>
            </w:r>
          </w:p>
        </w:tc>
        <w:tc>
          <w:tcPr>
            <w:tcW w:w="3106" w:type="pct"/>
            <w:tcBorders>
              <w:top w:val="nil"/>
              <w:left w:val="nil"/>
              <w:bottom w:val="nil"/>
              <w:right w:val="nil"/>
            </w:tcBorders>
            <w:shd w:val="clear" w:color="auto" w:fill="auto"/>
            <w:noWrap/>
            <w:vAlign w:val="bottom"/>
            <w:hideMark/>
          </w:tcPr>
          <w:p w14:paraId="0A5854C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11 smyddaes geen hoochte</w:t>
            </w:r>
          </w:p>
        </w:tc>
        <w:tc>
          <w:tcPr>
            <w:tcW w:w="312" w:type="pct"/>
            <w:tcBorders>
              <w:top w:val="nil"/>
              <w:left w:val="nil"/>
              <w:bottom w:val="nil"/>
              <w:right w:val="nil"/>
            </w:tcBorders>
            <w:shd w:val="clear" w:color="auto" w:fill="auto"/>
            <w:noWrap/>
            <w:vAlign w:val="bottom"/>
            <w:hideMark/>
          </w:tcPr>
          <w:p w14:paraId="79B9D7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99F385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C40FC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42F42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7832544" w14:textId="77777777" w:rsidTr="003A5BE0">
        <w:trPr>
          <w:trHeight w:val="300"/>
        </w:trPr>
        <w:tc>
          <w:tcPr>
            <w:tcW w:w="292" w:type="pct"/>
            <w:tcBorders>
              <w:top w:val="nil"/>
              <w:left w:val="nil"/>
              <w:bottom w:val="nil"/>
              <w:right w:val="nil"/>
            </w:tcBorders>
            <w:shd w:val="clear" w:color="auto" w:fill="auto"/>
            <w:noWrap/>
            <w:vAlign w:val="bottom"/>
            <w:hideMark/>
          </w:tcPr>
          <w:p w14:paraId="6BA48B5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11.06.1665</w:t>
            </w:r>
          </w:p>
        </w:tc>
        <w:tc>
          <w:tcPr>
            <w:tcW w:w="3106" w:type="pct"/>
            <w:tcBorders>
              <w:top w:val="nil"/>
              <w:left w:val="nil"/>
              <w:bottom w:val="nil"/>
              <w:right w:val="nil"/>
            </w:tcBorders>
            <w:shd w:val="clear" w:color="auto" w:fill="auto"/>
            <w:noWrap/>
            <w:vAlign w:val="bottom"/>
            <w:hideMark/>
          </w:tcPr>
          <w:p w14:paraId="2281644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het gebeurde dat jemant van de vloodt van den ander geraeckte en ternuf nyet conde aen doen</w:t>
            </w:r>
          </w:p>
        </w:tc>
        <w:tc>
          <w:tcPr>
            <w:tcW w:w="312" w:type="pct"/>
            <w:tcBorders>
              <w:top w:val="nil"/>
              <w:left w:val="nil"/>
              <w:bottom w:val="nil"/>
              <w:right w:val="nil"/>
            </w:tcBorders>
            <w:shd w:val="clear" w:color="auto" w:fill="auto"/>
            <w:noWrap/>
            <w:vAlign w:val="bottom"/>
            <w:hideMark/>
          </w:tcPr>
          <w:p w14:paraId="58F137D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8F7D5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6B7F1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29C9385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E8D21E3" w14:textId="77777777" w:rsidTr="003A5BE0">
        <w:trPr>
          <w:trHeight w:val="300"/>
        </w:trPr>
        <w:tc>
          <w:tcPr>
            <w:tcW w:w="292" w:type="pct"/>
            <w:tcBorders>
              <w:top w:val="nil"/>
              <w:left w:val="nil"/>
              <w:bottom w:val="nil"/>
              <w:right w:val="nil"/>
            </w:tcBorders>
            <w:shd w:val="clear" w:color="auto" w:fill="auto"/>
            <w:noWrap/>
            <w:vAlign w:val="bottom"/>
            <w:hideMark/>
          </w:tcPr>
          <w:p w14:paraId="6D397C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11.08.1665</w:t>
            </w:r>
          </w:p>
        </w:tc>
        <w:tc>
          <w:tcPr>
            <w:tcW w:w="3106" w:type="pct"/>
            <w:tcBorders>
              <w:top w:val="nil"/>
              <w:left w:val="nil"/>
              <w:bottom w:val="nil"/>
              <w:right w:val="nil"/>
            </w:tcBorders>
            <w:shd w:val="clear" w:color="auto" w:fill="auto"/>
            <w:noWrap/>
            <w:vAlign w:val="bottom"/>
            <w:hideMark/>
          </w:tcPr>
          <w:p w14:paraId="5164F3B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28E7B8E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CAC8F6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6306C32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157898D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E55490C" w14:textId="77777777" w:rsidTr="003A5BE0">
        <w:trPr>
          <w:trHeight w:val="300"/>
        </w:trPr>
        <w:tc>
          <w:tcPr>
            <w:tcW w:w="292" w:type="pct"/>
            <w:tcBorders>
              <w:top w:val="nil"/>
              <w:left w:val="nil"/>
              <w:bottom w:val="nil"/>
              <w:right w:val="nil"/>
            </w:tcBorders>
            <w:shd w:val="clear" w:color="auto" w:fill="auto"/>
            <w:noWrap/>
            <w:vAlign w:val="bottom"/>
            <w:hideMark/>
          </w:tcPr>
          <w:p w14:paraId="1759E5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12.05.1665</w:t>
            </w:r>
          </w:p>
        </w:tc>
        <w:tc>
          <w:tcPr>
            <w:tcW w:w="3106" w:type="pct"/>
            <w:tcBorders>
              <w:top w:val="nil"/>
              <w:left w:val="nil"/>
              <w:bottom w:val="nil"/>
              <w:right w:val="nil"/>
            </w:tcBorders>
            <w:shd w:val="clear" w:color="auto" w:fill="auto"/>
            <w:noWrap/>
            <w:vAlign w:val="bottom"/>
            <w:hideMark/>
          </w:tcPr>
          <w:p w14:paraId="6ED45EC5" w14:textId="77777777" w:rsidR="0094170F" w:rsidRPr="003A5BE0" w:rsidRDefault="0094170F" w:rsidP="003A5BE0">
            <w:pPr>
              <w:pStyle w:val="NoSpacing"/>
              <w:rPr>
                <w:rFonts w:ascii="Cambria" w:hAnsi="Cambria"/>
                <w:sz w:val="14"/>
                <w:szCs w:val="14"/>
                <w:lang w:val="sv-SE" w:eastAsia="nl-NL"/>
              </w:rPr>
            </w:pPr>
            <w:r w:rsidRPr="003A5BE0">
              <w:rPr>
                <w:rFonts w:ascii="Cambria" w:hAnsi="Cambria"/>
                <w:sz w:val="14"/>
                <w:szCs w:val="14"/>
                <w:lang w:val="sv-SE" w:eastAsia="nl-NL"/>
              </w:rPr>
              <w:t>jtem den 12 smorgens en sagen wy noch onse schepen nyet</w:t>
            </w:r>
          </w:p>
        </w:tc>
        <w:tc>
          <w:tcPr>
            <w:tcW w:w="312" w:type="pct"/>
            <w:tcBorders>
              <w:top w:val="nil"/>
              <w:left w:val="nil"/>
              <w:bottom w:val="nil"/>
              <w:right w:val="nil"/>
            </w:tcBorders>
            <w:shd w:val="clear" w:color="auto" w:fill="auto"/>
            <w:noWrap/>
            <w:vAlign w:val="bottom"/>
            <w:hideMark/>
          </w:tcPr>
          <w:p w14:paraId="6444A5B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895A0D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5F491A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inversie</w:t>
            </w:r>
          </w:p>
        </w:tc>
        <w:tc>
          <w:tcPr>
            <w:tcW w:w="406" w:type="pct"/>
            <w:tcBorders>
              <w:top w:val="nil"/>
              <w:left w:val="nil"/>
              <w:bottom w:val="nil"/>
              <w:right w:val="nil"/>
            </w:tcBorders>
            <w:shd w:val="clear" w:color="auto" w:fill="auto"/>
            <w:noWrap/>
            <w:vAlign w:val="bottom"/>
            <w:hideMark/>
          </w:tcPr>
          <w:p w14:paraId="127CF1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4B0AD24" w14:textId="77777777" w:rsidTr="003A5BE0">
        <w:trPr>
          <w:trHeight w:val="300"/>
        </w:trPr>
        <w:tc>
          <w:tcPr>
            <w:tcW w:w="292" w:type="pct"/>
            <w:tcBorders>
              <w:top w:val="nil"/>
              <w:left w:val="nil"/>
              <w:bottom w:val="nil"/>
              <w:right w:val="nil"/>
            </w:tcBorders>
            <w:shd w:val="clear" w:color="auto" w:fill="auto"/>
            <w:noWrap/>
            <w:vAlign w:val="bottom"/>
            <w:hideMark/>
          </w:tcPr>
          <w:p w14:paraId="08E029B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12.05.1665</w:t>
            </w:r>
          </w:p>
        </w:tc>
        <w:tc>
          <w:tcPr>
            <w:tcW w:w="3106" w:type="pct"/>
            <w:tcBorders>
              <w:top w:val="nil"/>
              <w:left w:val="nil"/>
              <w:bottom w:val="nil"/>
              <w:right w:val="nil"/>
            </w:tcBorders>
            <w:shd w:val="clear" w:color="auto" w:fill="auto"/>
            <w:noWrap/>
            <w:vAlign w:val="bottom"/>
            <w:hideMark/>
          </w:tcPr>
          <w:p w14:paraId="1AAC97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het schyp nyet in de gront en was</w:t>
            </w:r>
          </w:p>
        </w:tc>
        <w:tc>
          <w:tcPr>
            <w:tcW w:w="312" w:type="pct"/>
            <w:tcBorders>
              <w:top w:val="nil"/>
              <w:left w:val="nil"/>
              <w:bottom w:val="nil"/>
              <w:right w:val="nil"/>
            </w:tcBorders>
            <w:shd w:val="clear" w:color="auto" w:fill="auto"/>
            <w:noWrap/>
            <w:vAlign w:val="bottom"/>
            <w:hideMark/>
          </w:tcPr>
          <w:p w14:paraId="6A47D91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6160A7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540844F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C4A2D1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3C4CCA9" w14:textId="77777777" w:rsidTr="003A5BE0">
        <w:trPr>
          <w:trHeight w:val="300"/>
        </w:trPr>
        <w:tc>
          <w:tcPr>
            <w:tcW w:w="292" w:type="pct"/>
            <w:tcBorders>
              <w:top w:val="nil"/>
              <w:left w:val="nil"/>
              <w:bottom w:val="nil"/>
              <w:right w:val="nil"/>
            </w:tcBorders>
            <w:shd w:val="clear" w:color="auto" w:fill="auto"/>
            <w:noWrap/>
            <w:vAlign w:val="bottom"/>
            <w:hideMark/>
          </w:tcPr>
          <w:p w14:paraId="28EEF32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12.05.1665</w:t>
            </w:r>
          </w:p>
        </w:tc>
        <w:tc>
          <w:tcPr>
            <w:tcW w:w="3106" w:type="pct"/>
            <w:tcBorders>
              <w:top w:val="nil"/>
              <w:left w:val="nil"/>
              <w:bottom w:val="nil"/>
              <w:right w:val="nil"/>
            </w:tcBorders>
            <w:shd w:val="clear" w:color="auto" w:fill="auto"/>
            <w:noWrap/>
            <w:vAlign w:val="bottom"/>
            <w:hideMark/>
          </w:tcPr>
          <w:p w14:paraId="71F203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op dat sy nyet ontloopen en soude</w:t>
            </w:r>
          </w:p>
        </w:tc>
        <w:tc>
          <w:tcPr>
            <w:tcW w:w="312" w:type="pct"/>
            <w:tcBorders>
              <w:top w:val="nil"/>
              <w:left w:val="nil"/>
              <w:bottom w:val="nil"/>
              <w:right w:val="nil"/>
            </w:tcBorders>
            <w:shd w:val="clear" w:color="auto" w:fill="auto"/>
            <w:noWrap/>
            <w:vAlign w:val="bottom"/>
            <w:hideMark/>
          </w:tcPr>
          <w:p w14:paraId="6C7EBB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54DB77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028F10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56D0E2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7D7B8438" w14:textId="77777777" w:rsidTr="003A5BE0">
        <w:trPr>
          <w:trHeight w:val="300"/>
        </w:trPr>
        <w:tc>
          <w:tcPr>
            <w:tcW w:w="292" w:type="pct"/>
            <w:tcBorders>
              <w:top w:val="nil"/>
              <w:left w:val="nil"/>
              <w:bottom w:val="nil"/>
              <w:right w:val="nil"/>
            </w:tcBorders>
            <w:shd w:val="clear" w:color="auto" w:fill="auto"/>
            <w:noWrap/>
            <w:vAlign w:val="bottom"/>
            <w:hideMark/>
          </w:tcPr>
          <w:p w14:paraId="2FEC15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13.01.1665</w:t>
            </w:r>
          </w:p>
        </w:tc>
        <w:tc>
          <w:tcPr>
            <w:tcW w:w="3106" w:type="pct"/>
            <w:tcBorders>
              <w:top w:val="nil"/>
              <w:left w:val="nil"/>
              <w:bottom w:val="nil"/>
              <w:right w:val="nil"/>
            </w:tcBorders>
            <w:shd w:val="clear" w:color="auto" w:fill="auto"/>
            <w:noWrap/>
            <w:vAlign w:val="bottom"/>
            <w:hideMark/>
          </w:tcPr>
          <w:p w14:paraId="0EFD2DF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wy en conden de ingeseten des lants noch nyet tot onse devosye bewegen</w:t>
            </w:r>
          </w:p>
        </w:tc>
        <w:tc>
          <w:tcPr>
            <w:tcW w:w="312" w:type="pct"/>
            <w:tcBorders>
              <w:top w:val="nil"/>
              <w:left w:val="nil"/>
              <w:bottom w:val="nil"/>
              <w:right w:val="nil"/>
            </w:tcBorders>
            <w:shd w:val="clear" w:color="auto" w:fill="auto"/>
            <w:noWrap/>
            <w:vAlign w:val="bottom"/>
            <w:hideMark/>
          </w:tcPr>
          <w:p w14:paraId="21D91C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12CBD7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4C6D115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F3EF64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099104C2" w14:textId="77777777" w:rsidTr="003A5BE0">
        <w:trPr>
          <w:trHeight w:val="300"/>
        </w:trPr>
        <w:tc>
          <w:tcPr>
            <w:tcW w:w="292" w:type="pct"/>
            <w:tcBorders>
              <w:top w:val="nil"/>
              <w:left w:val="nil"/>
              <w:bottom w:val="nil"/>
              <w:right w:val="nil"/>
            </w:tcBorders>
            <w:shd w:val="clear" w:color="auto" w:fill="auto"/>
            <w:noWrap/>
            <w:vAlign w:val="bottom"/>
            <w:hideMark/>
          </w:tcPr>
          <w:p w14:paraId="068C448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13.02.1665</w:t>
            </w:r>
          </w:p>
        </w:tc>
        <w:tc>
          <w:tcPr>
            <w:tcW w:w="3106" w:type="pct"/>
            <w:tcBorders>
              <w:top w:val="nil"/>
              <w:left w:val="nil"/>
              <w:bottom w:val="nil"/>
              <w:right w:val="nil"/>
            </w:tcBorders>
            <w:shd w:val="clear" w:color="auto" w:fill="auto"/>
            <w:noWrap/>
            <w:vAlign w:val="bottom"/>
            <w:hideMark/>
          </w:tcPr>
          <w:p w14:paraId="4E2E471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 tot den 14 dato</w:t>
            </w:r>
          </w:p>
        </w:tc>
        <w:tc>
          <w:tcPr>
            <w:tcW w:w="312" w:type="pct"/>
            <w:tcBorders>
              <w:top w:val="nil"/>
              <w:left w:val="nil"/>
              <w:bottom w:val="nil"/>
              <w:right w:val="nil"/>
            </w:tcBorders>
            <w:shd w:val="clear" w:color="auto" w:fill="auto"/>
            <w:noWrap/>
            <w:vAlign w:val="bottom"/>
            <w:hideMark/>
          </w:tcPr>
          <w:p w14:paraId="6068FD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6E4B0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7E484D7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36D0F69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8B210CB" w14:textId="77777777" w:rsidTr="003A5BE0">
        <w:trPr>
          <w:trHeight w:val="300"/>
        </w:trPr>
        <w:tc>
          <w:tcPr>
            <w:tcW w:w="292" w:type="pct"/>
            <w:tcBorders>
              <w:top w:val="nil"/>
              <w:left w:val="nil"/>
              <w:bottom w:val="nil"/>
              <w:right w:val="nil"/>
            </w:tcBorders>
            <w:shd w:val="clear" w:color="auto" w:fill="auto"/>
            <w:noWrap/>
            <w:vAlign w:val="bottom"/>
            <w:hideMark/>
          </w:tcPr>
          <w:p w14:paraId="1B702A4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13.03.1665</w:t>
            </w:r>
          </w:p>
        </w:tc>
        <w:tc>
          <w:tcPr>
            <w:tcW w:w="3106" w:type="pct"/>
            <w:tcBorders>
              <w:top w:val="nil"/>
              <w:left w:val="nil"/>
              <w:bottom w:val="nil"/>
              <w:right w:val="nil"/>
            </w:tcBorders>
            <w:shd w:val="clear" w:color="auto" w:fill="auto"/>
            <w:noWrap/>
            <w:vAlign w:val="bottom"/>
            <w:hideMark/>
          </w:tcPr>
          <w:p w14:paraId="391352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354ABE4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F7382F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D74F6C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B2C2C7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BD8E148" w14:textId="77777777" w:rsidTr="003A5BE0">
        <w:trPr>
          <w:trHeight w:val="300"/>
        </w:trPr>
        <w:tc>
          <w:tcPr>
            <w:tcW w:w="292" w:type="pct"/>
            <w:tcBorders>
              <w:top w:val="nil"/>
              <w:left w:val="nil"/>
              <w:bottom w:val="nil"/>
              <w:right w:val="nil"/>
            </w:tcBorders>
            <w:shd w:val="clear" w:color="auto" w:fill="auto"/>
            <w:noWrap/>
            <w:vAlign w:val="bottom"/>
            <w:hideMark/>
          </w:tcPr>
          <w:p w14:paraId="023B0D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14.05.1665</w:t>
            </w:r>
          </w:p>
        </w:tc>
        <w:tc>
          <w:tcPr>
            <w:tcW w:w="3106" w:type="pct"/>
            <w:tcBorders>
              <w:top w:val="nil"/>
              <w:left w:val="nil"/>
              <w:bottom w:val="nil"/>
              <w:right w:val="nil"/>
            </w:tcBorders>
            <w:shd w:val="clear" w:color="auto" w:fill="auto"/>
            <w:noWrap/>
            <w:vAlign w:val="bottom"/>
            <w:hideMark/>
          </w:tcPr>
          <w:p w14:paraId="2E817B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sy noch wy en schooten nyet</w:t>
            </w:r>
          </w:p>
        </w:tc>
        <w:tc>
          <w:tcPr>
            <w:tcW w:w="312" w:type="pct"/>
            <w:tcBorders>
              <w:top w:val="nil"/>
              <w:left w:val="nil"/>
              <w:bottom w:val="nil"/>
              <w:right w:val="nil"/>
            </w:tcBorders>
            <w:shd w:val="clear" w:color="auto" w:fill="auto"/>
            <w:noWrap/>
            <w:vAlign w:val="bottom"/>
            <w:hideMark/>
          </w:tcPr>
          <w:p w14:paraId="385D91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8A218A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D97E49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4729DB8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89A72F4" w14:textId="77777777" w:rsidTr="003A5BE0">
        <w:trPr>
          <w:trHeight w:val="300"/>
        </w:trPr>
        <w:tc>
          <w:tcPr>
            <w:tcW w:w="292" w:type="pct"/>
            <w:tcBorders>
              <w:top w:val="nil"/>
              <w:left w:val="nil"/>
              <w:bottom w:val="nil"/>
              <w:right w:val="nil"/>
            </w:tcBorders>
            <w:shd w:val="clear" w:color="auto" w:fill="auto"/>
            <w:noWrap/>
            <w:vAlign w:val="bottom"/>
            <w:hideMark/>
          </w:tcPr>
          <w:p w14:paraId="3A4742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14.06.1665</w:t>
            </w:r>
          </w:p>
        </w:tc>
        <w:tc>
          <w:tcPr>
            <w:tcW w:w="3106" w:type="pct"/>
            <w:tcBorders>
              <w:top w:val="nil"/>
              <w:left w:val="nil"/>
              <w:bottom w:val="nil"/>
              <w:right w:val="nil"/>
            </w:tcBorders>
            <w:shd w:val="clear" w:color="auto" w:fill="auto"/>
            <w:noWrap/>
            <w:vAlign w:val="bottom"/>
            <w:hideMark/>
          </w:tcPr>
          <w:p w14:paraId="5AE03C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nyemant was bekent</w:t>
            </w:r>
          </w:p>
        </w:tc>
        <w:tc>
          <w:tcPr>
            <w:tcW w:w="312" w:type="pct"/>
            <w:tcBorders>
              <w:top w:val="nil"/>
              <w:left w:val="nil"/>
              <w:bottom w:val="nil"/>
              <w:right w:val="nil"/>
            </w:tcBorders>
            <w:shd w:val="clear" w:color="auto" w:fill="auto"/>
            <w:noWrap/>
            <w:vAlign w:val="bottom"/>
            <w:hideMark/>
          </w:tcPr>
          <w:p w14:paraId="677119E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8FCB7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120FBCE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0CF37C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96FD2ED" w14:textId="77777777" w:rsidTr="003A5BE0">
        <w:trPr>
          <w:trHeight w:val="300"/>
        </w:trPr>
        <w:tc>
          <w:tcPr>
            <w:tcW w:w="292" w:type="pct"/>
            <w:tcBorders>
              <w:top w:val="nil"/>
              <w:left w:val="nil"/>
              <w:bottom w:val="nil"/>
              <w:right w:val="nil"/>
            </w:tcBorders>
            <w:shd w:val="clear" w:color="auto" w:fill="auto"/>
            <w:noWrap/>
            <w:vAlign w:val="bottom"/>
            <w:hideMark/>
          </w:tcPr>
          <w:p w14:paraId="4838C8F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15.01.1665</w:t>
            </w:r>
          </w:p>
        </w:tc>
        <w:tc>
          <w:tcPr>
            <w:tcW w:w="3106" w:type="pct"/>
            <w:tcBorders>
              <w:top w:val="nil"/>
              <w:left w:val="nil"/>
              <w:bottom w:val="nil"/>
              <w:right w:val="nil"/>
            </w:tcBorders>
            <w:shd w:val="clear" w:color="auto" w:fill="auto"/>
            <w:noWrap/>
            <w:vAlign w:val="bottom"/>
            <w:hideMark/>
          </w:tcPr>
          <w:p w14:paraId="4581A3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valkenburch antworde dat de negers gans geen afstant tot hulpe der eyngelsen wylden doen</w:t>
            </w:r>
          </w:p>
        </w:tc>
        <w:tc>
          <w:tcPr>
            <w:tcW w:w="312" w:type="pct"/>
            <w:tcBorders>
              <w:top w:val="nil"/>
              <w:left w:val="nil"/>
              <w:bottom w:val="nil"/>
              <w:right w:val="nil"/>
            </w:tcBorders>
            <w:shd w:val="clear" w:color="auto" w:fill="auto"/>
            <w:noWrap/>
            <w:vAlign w:val="bottom"/>
            <w:hideMark/>
          </w:tcPr>
          <w:p w14:paraId="1974B96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DF9490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F74977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6E3BA5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willen</w:t>
            </w:r>
          </w:p>
        </w:tc>
      </w:tr>
      <w:tr w:rsidR="0094170F" w:rsidRPr="003A5BE0" w14:paraId="7AE42FBF" w14:textId="77777777" w:rsidTr="003A5BE0">
        <w:trPr>
          <w:trHeight w:val="300"/>
        </w:trPr>
        <w:tc>
          <w:tcPr>
            <w:tcW w:w="292" w:type="pct"/>
            <w:tcBorders>
              <w:top w:val="nil"/>
              <w:left w:val="nil"/>
              <w:bottom w:val="nil"/>
              <w:right w:val="nil"/>
            </w:tcBorders>
            <w:shd w:val="clear" w:color="auto" w:fill="auto"/>
            <w:noWrap/>
            <w:vAlign w:val="bottom"/>
            <w:hideMark/>
          </w:tcPr>
          <w:p w14:paraId="41FBA09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15.05.1665</w:t>
            </w:r>
          </w:p>
        </w:tc>
        <w:tc>
          <w:tcPr>
            <w:tcW w:w="3106" w:type="pct"/>
            <w:tcBorders>
              <w:top w:val="nil"/>
              <w:left w:val="nil"/>
              <w:bottom w:val="nil"/>
              <w:right w:val="nil"/>
            </w:tcBorders>
            <w:shd w:val="clear" w:color="auto" w:fill="auto"/>
            <w:noWrap/>
            <w:vAlign w:val="bottom"/>
            <w:hideMark/>
          </w:tcPr>
          <w:p w14:paraId="6D4CC08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sagen den vysamyrael van meppelen noch nyet comen</w:t>
            </w:r>
          </w:p>
        </w:tc>
        <w:tc>
          <w:tcPr>
            <w:tcW w:w="312" w:type="pct"/>
            <w:tcBorders>
              <w:top w:val="nil"/>
              <w:left w:val="nil"/>
              <w:bottom w:val="nil"/>
              <w:right w:val="nil"/>
            </w:tcBorders>
            <w:shd w:val="clear" w:color="auto" w:fill="auto"/>
            <w:noWrap/>
            <w:vAlign w:val="bottom"/>
            <w:hideMark/>
          </w:tcPr>
          <w:p w14:paraId="34830F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2E44F7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BCA675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EEB7B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F405834" w14:textId="77777777" w:rsidTr="003A5BE0">
        <w:trPr>
          <w:trHeight w:val="300"/>
        </w:trPr>
        <w:tc>
          <w:tcPr>
            <w:tcW w:w="292" w:type="pct"/>
            <w:tcBorders>
              <w:top w:val="nil"/>
              <w:left w:val="nil"/>
              <w:bottom w:val="nil"/>
              <w:right w:val="nil"/>
            </w:tcBorders>
            <w:shd w:val="clear" w:color="auto" w:fill="auto"/>
            <w:noWrap/>
            <w:vAlign w:val="bottom"/>
            <w:hideMark/>
          </w:tcPr>
          <w:p w14:paraId="1F08A9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15.05.1665</w:t>
            </w:r>
          </w:p>
        </w:tc>
        <w:tc>
          <w:tcPr>
            <w:tcW w:w="3106" w:type="pct"/>
            <w:tcBorders>
              <w:top w:val="nil"/>
              <w:left w:val="nil"/>
              <w:bottom w:val="nil"/>
              <w:right w:val="nil"/>
            </w:tcBorders>
            <w:shd w:val="clear" w:color="auto" w:fill="auto"/>
            <w:noWrap/>
            <w:vAlign w:val="bottom"/>
            <w:hideMark/>
          </w:tcPr>
          <w:p w14:paraId="2A482D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want sy in 4 maenden geen regen gehadt en hadden</w:t>
            </w:r>
          </w:p>
        </w:tc>
        <w:tc>
          <w:tcPr>
            <w:tcW w:w="312" w:type="pct"/>
            <w:tcBorders>
              <w:top w:val="nil"/>
              <w:left w:val="nil"/>
              <w:bottom w:val="nil"/>
              <w:right w:val="nil"/>
            </w:tcBorders>
            <w:shd w:val="clear" w:color="auto" w:fill="auto"/>
            <w:noWrap/>
            <w:vAlign w:val="bottom"/>
            <w:hideMark/>
          </w:tcPr>
          <w:p w14:paraId="2DF92E4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B72007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6F897D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8B192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1E38A83F" w14:textId="77777777" w:rsidTr="003A5BE0">
        <w:trPr>
          <w:trHeight w:val="300"/>
        </w:trPr>
        <w:tc>
          <w:tcPr>
            <w:tcW w:w="292" w:type="pct"/>
            <w:tcBorders>
              <w:top w:val="nil"/>
              <w:left w:val="nil"/>
              <w:bottom w:val="nil"/>
              <w:right w:val="nil"/>
            </w:tcBorders>
            <w:shd w:val="clear" w:color="auto" w:fill="auto"/>
            <w:noWrap/>
            <w:vAlign w:val="bottom"/>
            <w:hideMark/>
          </w:tcPr>
          <w:p w14:paraId="028496A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15.06.1665</w:t>
            </w:r>
          </w:p>
        </w:tc>
        <w:tc>
          <w:tcPr>
            <w:tcW w:w="3106" w:type="pct"/>
            <w:tcBorders>
              <w:top w:val="nil"/>
              <w:left w:val="nil"/>
              <w:bottom w:val="nil"/>
              <w:right w:val="nil"/>
            </w:tcBorders>
            <w:shd w:val="clear" w:color="auto" w:fill="auto"/>
            <w:noWrap/>
            <w:vAlign w:val="bottom"/>
            <w:hideMark/>
          </w:tcPr>
          <w:p w14:paraId="3394AE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daer was nyemant in</w:t>
            </w:r>
          </w:p>
        </w:tc>
        <w:tc>
          <w:tcPr>
            <w:tcW w:w="312" w:type="pct"/>
            <w:tcBorders>
              <w:top w:val="nil"/>
              <w:left w:val="nil"/>
              <w:bottom w:val="nil"/>
              <w:right w:val="nil"/>
            </w:tcBorders>
            <w:shd w:val="clear" w:color="auto" w:fill="auto"/>
            <w:noWrap/>
            <w:vAlign w:val="bottom"/>
            <w:hideMark/>
          </w:tcPr>
          <w:p w14:paraId="69E7298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43219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7115D3C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6D6A332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E42E006" w14:textId="77777777" w:rsidTr="003A5BE0">
        <w:trPr>
          <w:trHeight w:val="300"/>
        </w:trPr>
        <w:tc>
          <w:tcPr>
            <w:tcW w:w="292" w:type="pct"/>
            <w:tcBorders>
              <w:top w:val="nil"/>
              <w:left w:val="nil"/>
              <w:bottom w:val="nil"/>
              <w:right w:val="nil"/>
            </w:tcBorders>
            <w:shd w:val="clear" w:color="auto" w:fill="auto"/>
            <w:noWrap/>
            <w:vAlign w:val="bottom"/>
            <w:hideMark/>
          </w:tcPr>
          <w:p w14:paraId="7E9B4D5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15.07.1665</w:t>
            </w:r>
          </w:p>
        </w:tc>
        <w:tc>
          <w:tcPr>
            <w:tcW w:w="3106" w:type="pct"/>
            <w:tcBorders>
              <w:top w:val="nil"/>
              <w:left w:val="nil"/>
              <w:bottom w:val="nil"/>
              <w:right w:val="nil"/>
            </w:tcBorders>
            <w:shd w:val="clear" w:color="auto" w:fill="auto"/>
            <w:noWrap/>
            <w:vAlign w:val="bottom"/>
            <w:hideMark/>
          </w:tcPr>
          <w:p w14:paraId="26F2848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cregen geen hoochte</w:t>
            </w:r>
          </w:p>
        </w:tc>
        <w:tc>
          <w:tcPr>
            <w:tcW w:w="312" w:type="pct"/>
            <w:tcBorders>
              <w:top w:val="nil"/>
              <w:left w:val="nil"/>
              <w:bottom w:val="nil"/>
              <w:right w:val="nil"/>
            </w:tcBorders>
            <w:shd w:val="clear" w:color="auto" w:fill="auto"/>
            <w:noWrap/>
            <w:vAlign w:val="bottom"/>
            <w:hideMark/>
          </w:tcPr>
          <w:p w14:paraId="40D40AE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1B45A6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EFBEF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229F2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9D5E570" w14:textId="77777777" w:rsidTr="003A5BE0">
        <w:trPr>
          <w:trHeight w:val="300"/>
        </w:trPr>
        <w:tc>
          <w:tcPr>
            <w:tcW w:w="292" w:type="pct"/>
            <w:tcBorders>
              <w:top w:val="nil"/>
              <w:left w:val="nil"/>
              <w:bottom w:val="nil"/>
              <w:right w:val="nil"/>
            </w:tcBorders>
            <w:shd w:val="clear" w:color="auto" w:fill="auto"/>
            <w:noWrap/>
            <w:vAlign w:val="bottom"/>
            <w:hideMark/>
          </w:tcPr>
          <w:p w14:paraId="4699400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16.05.1665</w:t>
            </w:r>
          </w:p>
        </w:tc>
        <w:tc>
          <w:tcPr>
            <w:tcW w:w="3106" w:type="pct"/>
            <w:tcBorders>
              <w:top w:val="nil"/>
              <w:left w:val="nil"/>
              <w:bottom w:val="nil"/>
              <w:right w:val="nil"/>
            </w:tcBorders>
            <w:shd w:val="clear" w:color="auto" w:fill="auto"/>
            <w:noWrap/>
            <w:vAlign w:val="bottom"/>
            <w:hideMark/>
          </w:tcPr>
          <w:p w14:paraId="00399A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ende sy conde nyet op laveren door dyen sy te lycht geballast was</w:t>
            </w:r>
          </w:p>
        </w:tc>
        <w:tc>
          <w:tcPr>
            <w:tcW w:w="312" w:type="pct"/>
            <w:tcBorders>
              <w:top w:val="nil"/>
              <w:left w:val="nil"/>
              <w:bottom w:val="nil"/>
              <w:right w:val="nil"/>
            </w:tcBorders>
            <w:shd w:val="clear" w:color="auto" w:fill="auto"/>
            <w:noWrap/>
            <w:vAlign w:val="bottom"/>
            <w:hideMark/>
          </w:tcPr>
          <w:p w14:paraId="3CE0011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8978A4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68A0BEB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9C1C6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2FE3C21" w14:textId="77777777" w:rsidTr="003A5BE0">
        <w:trPr>
          <w:trHeight w:val="300"/>
        </w:trPr>
        <w:tc>
          <w:tcPr>
            <w:tcW w:w="292" w:type="pct"/>
            <w:tcBorders>
              <w:top w:val="nil"/>
              <w:left w:val="nil"/>
              <w:bottom w:val="nil"/>
              <w:right w:val="nil"/>
            </w:tcBorders>
            <w:shd w:val="clear" w:color="auto" w:fill="auto"/>
            <w:noWrap/>
            <w:vAlign w:val="bottom"/>
            <w:hideMark/>
          </w:tcPr>
          <w:p w14:paraId="3DCFC1D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16.06.1665</w:t>
            </w:r>
          </w:p>
        </w:tc>
        <w:tc>
          <w:tcPr>
            <w:tcW w:w="3106" w:type="pct"/>
            <w:tcBorders>
              <w:top w:val="nil"/>
              <w:left w:val="nil"/>
              <w:bottom w:val="nil"/>
              <w:right w:val="nil"/>
            </w:tcBorders>
            <w:shd w:val="clear" w:color="auto" w:fill="auto"/>
            <w:noWrap/>
            <w:vAlign w:val="bottom"/>
            <w:hideMark/>
          </w:tcPr>
          <w:p w14:paraId="664C52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noch nyet geheel drooch </w:t>
            </w:r>
          </w:p>
        </w:tc>
        <w:tc>
          <w:tcPr>
            <w:tcW w:w="312" w:type="pct"/>
            <w:tcBorders>
              <w:top w:val="nil"/>
              <w:left w:val="nil"/>
              <w:bottom w:val="nil"/>
              <w:right w:val="nil"/>
            </w:tcBorders>
            <w:shd w:val="clear" w:color="auto" w:fill="auto"/>
            <w:noWrap/>
            <w:vAlign w:val="bottom"/>
            <w:hideMark/>
          </w:tcPr>
          <w:p w14:paraId="18FBAE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A68E5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534C5D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4963F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8D1F7B4" w14:textId="77777777" w:rsidTr="003A5BE0">
        <w:trPr>
          <w:trHeight w:val="300"/>
        </w:trPr>
        <w:tc>
          <w:tcPr>
            <w:tcW w:w="292" w:type="pct"/>
            <w:tcBorders>
              <w:top w:val="nil"/>
              <w:left w:val="nil"/>
              <w:bottom w:val="nil"/>
              <w:right w:val="nil"/>
            </w:tcBorders>
            <w:shd w:val="clear" w:color="auto" w:fill="auto"/>
            <w:noWrap/>
            <w:vAlign w:val="bottom"/>
            <w:hideMark/>
          </w:tcPr>
          <w:p w14:paraId="3E5586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17.01.1665</w:t>
            </w:r>
          </w:p>
        </w:tc>
        <w:tc>
          <w:tcPr>
            <w:tcW w:w="3106" w:type="pct"/>
            <w:tcBorders>
              <w:top w:val="nil"/>
              <w:left w:val="nil"/>
              <w:bottom w:val="nil"/>
              <w:right w:val="nil"/>
            </w:tcBorders>
            <w:shd w:val="clear" w:color="auto" w:fill="auto"/>
            <w:noWrap/>
            <w:vAlign w:val="bottom"/>
            <w:hideMark/>
          </w:tcPr>
          <w:p w14:paraId="7210AF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0535E5C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FBDD37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306789C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0F1E4F3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9F70F81" w14:textId="77777777" w:rsidTr="003A5BE0">
        <w:trPr>
          <w:trHeight w:val="300"/>
        </w:trPr>
        <w:tc>
          <w:tcPr>
            <w:tcW w:w="292" w:type="pct"/>
            <w:tcBorders>
              <w:top w:val="nil"/>
              <w:left w:val="nil"/>
              <w:bottom w:val="nil"/>
              <w:right w:val="nil"/>
            </w:tcBorders>
            <w:shd w:val="clear" w:color="auto" w:fill="auto"/>
            <w:noWrap/>
            <w:vAlign w:val="bottom"/>
            <w:hideMark/>
          </w:tcPr>
          <w:p w14:paraId="4A187E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17.02.1665</w:t>
            </w:r>
          </w:p>
        </w:tc>
        <w:tc>
          <w:tcPr>
            <w:tcW w:w="3106" w:type="pct"/>
            <w:tcBorders>
              <w:top w:val="nil"/>
              <w:left w:val="nil"/>
              <w:bottom w:val="nil"/>
              <w:right w:val="nil"/>
            </w:tcBorders>
            <w:shd w:val="clear" w:color="auto" w:fill="auto"/>
            <w:noWrap/>
            <w:vAlign w:val="bottom"/>
            <w:hideMark/>
          </w:tcPr>
          <w:p w14:paraId="28B99A4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een houdt schyp was van 28 jaren houdt en alles nyet en docht van masten en seylen dat daer op stont</w:t>
            </w:r>
          </w:p>
        </w:tc>
        <w:tc>
          <w:tcPr>
            <w:tcW w:w="312" w:type="pct"/>
            <w:tcBorders>
              <w:top w:val="nil"/>
              <w:left w:val="nil"/>
              <w:bottom w:val="nil"/>
              <w:right w:val="nil"/>
            </w:tcBorders>
            <w:shd w:val="clear" w:color="auto" w:fill="auto"/>
            <w:noWrap/>
            <w:vAlign w:val="bottom"/>
            <w:hideMark/>
          </w:tcPr>
          <w:p w14:paraId="735FEB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41CD502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7C897E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41C7D30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C0135A1" w14:textId="77777777" w:rsidTr="003A5BE0">
        <w:trPr>
          <w:trHeight w:val="300"/>
        </w:trPr>
        <w:tc>
          <w:tcPr>
            <w:tcW w:w="292" w:type="pct"/>
            <w:tcBorders>
              <w:top w:val="nil"/>
              <w:left w:val="nil"/>
              <w:bottom w:val="nil"/>
              <w:right w:val="nil"/>
            </w:tcBorders>
            <w:shd w:val="clear" w:color="auto" w:fill="auto"/>
            <w:noWrap/>
            <w:vAlign w:val="bottom"/>
            <w:hideMark/>
          </w:tcPr>
          <w:p w14:paraId="061A938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17.02.1665</w:t>
            </w:r>
          </w:p>
        </w:tc>
        <w:tc>
          <w:tcPr>
            <w:tcW w:w="3106" w:type="pct"/>
            <w:tcBorders>
              <w:top w:val="nil"/>
              <w:left w:val="nil"/>
              <w:bottom w:val="nil"/>
              <w:right w:val="nil"/>
            </w:tcBorders>
            <w:shd w:val="clear" w:color="auto" w:fill="auto"/>
            <w:noWrap/>
            <w:vAlign w:val="bottom"/>
            <w:hideMark/>
          </w:tcPr>
          <w:p w14:paraId="449B008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en soo hy dat nyet coopen wylde </w:t>
            </w:r>
          </w:p>
        </w:tc>
        <w:tc>
          <w:tcPr>
            <w:tcW w:w="312" w:type="pct"/>
            <w:tcBorders>
              <w:top w:val="nil"/>
              <w:left w:val="nil"/>
              <w:bottom w:val="nil"/>
              <w:right w:val="nil"/>
            </w:tcBorders>
            <w:shd w:val="clear" w:color="auto" w:fill="auto"/>
            <w:noWrap/>
            <w:vAlign w:val="bottom"/>
            <w:hideMark/>
          </w:tcPr>
          <w:p w14:paraId="096F39D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B0BCDC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EE2BDE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B9C735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willen</w:t>
            </w:r>
          </w:p>
        </w:tc>
      </w:tr>
      <w:tr w:rsidR="0094170F" w:rsidRPr="003A5BE0" w14:paraId="309C868C" w14:textId="77777777" w:rsidTr="003A5BE0">
        <w:trPr>
          <w:trHeight w:val="300"/>
        </w:trPr>
        <w:tc>
          <w:tcPr>
            <w:tcW w:w="292" w:type="pct"/>
            <w:tcBorders>
              <w:top w:val="nil"/>
              <w:left w:val="nil"/>
              <w:bottom w:val="nil"/>
              <w:right w:val="nil"/>
            </w:tcBorders>
            <w:shd w:val="clear" w:color="auto" w:fill="auto"/>
            <w:noWrap/>
            <w:vAlign w:val="bottom"/>
            <w:hideMark/>
          </w:tcPr>
          <w:p w14:paraId="557352B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17.03.1665</w:t>
            </w:r>
          </w:p>
        </w:tc>
        <w:tc>
          <w:tcPr>
            <w:tcW w:w="3106" w:type="pct"/>
            <w:tcBorders>
              <w:top w:val="nil"/>
              <w:left w:val="nil"/>
              <w:bottom w:val="nil"/>
              <w:right w:val="nil"/>
            </w:tcBorders>
            <w:shd w:val="clear" w:color="auto" w:fill="auto"/>
            <w:noWrap/>
            <w:vAlign w:val="bottom"/>
            <w:hideMark/>
          </w:tcPr>
          <w:p w14:paraId="4438AE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dat men in de gansche vloodt geen vry quaertyer voort volck soude geven </w:t>
            </w:r>
          </w:p>
        </w:tc>
        <w:tc>
          <w:tcPr>
            <w:tcW w:w="312" w:type="pct"/>
            <w:tcBorders>
              <w:top w:val="nil"/>
              <w:left w:val="nil"/>
              <w:bottom w:val="nil"/>
              <w:right w:val="nil"/>
            </w:tcBorders>
            <w:shd w:val="clear" w:color="auto" w:fill="auto"/>
            <w:noWrap/>
            <w:vAlign w:val="bottom"/>
            <w:hideMark/>
          </w:tcPr>
          <w:p w14:paraId="4D9B139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14B2D6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C1955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02F5F3F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793CB833" w14:textId="77777777" w:rsidTr="003A5BE0">
        <w:trPr>
          <w:trHeight w:val="300"/>
        </w:trPr>
        <w:tc>
          <w:tcPr>
            <w:tcW w:w="292" w:type="pct"/>
            <w:tcBorders>
              <w:top w:val="nil"/>
              <w:left w:val="nil"/>
              <w:bottom w:val="nil"/>
              <w:right w:val="nil"/>
            </w:tcBorders>
            <w:shd w:val="clear" w:color="auto" w:fill="auto"/>
            <w:noWrap/>
            <w:vAlign w:val="bottom"/>
            <w:hideMark/>
          </w:tcPr>
          <w:p w14:paraId="7FE277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19.06.1665</w:t>
            </w:r>
          </w:p>
        </w:tc>
        <w:tc>
          <w:tcPr>
            <w:tcW w:w="3106" w:type="pct"/>
            <w:tcBorders>
              <w:top w:val="nil"/>
              <w:left w:val="nil"/>
              <w:bottom w:val="nil"/>
              <w:right w:val="nil"/>
            </w:tcBorders>
            <w:shd w:val="clear" w:color="auto" w:fill="auto"/>
            <w:noWrap/>
            <w:vAlign w:val="bottom"/>
            <w:hideMark/>
          </w:tcPr>
          <w:p w14:paraId="2E0DC91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wy en vernamen de Capteynen sweers en swart noch nyet </w:t>
            </w:r>
          </w:p>
        </w:tc>
        <w:tc>
          <w:tcPr>
            <w:tcW w:w="312" w:type="pct"/>
            <w:tcBorders>
              <w:top w:val="nil"/>
              <w:left w:val="nil"/>
              <w:bottom w:val="nil"/>
              <w:right w:val="nil"/>
            </w:tcBorders>
            <w:shd w:val="clear" w:color="auto" w:fill="auto"/>
            <w:noWrap/>
            <w:vAlign w:val="bottom"/>
            <w:hideMark/>
          </w:tcPr>
          <w:p w14:paraId="61E8BF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8FB7E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3436E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6CF7CB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09CE7664" w14:textId="77777777" w:rsidTr="003A5BE0">
        <w:trPr>
          <w:trHeight w:val="300"/>
        </w:trPr>
        <w:tc>
          <w:tcPr>
            <w:tcW w:w="292" w:type="pct"/>
            <w:tcBorders>
              <w:top w:val="nil"/>
              <w:left w:val="nil"/>
              <w:bottom w:val="nil"/>
              <w:right w:val="nil"/>
            </w:tcBorders>
            <w:shd w:val="clear" w:color="auto" w:fill="auto"/>
            <w:noWrap/>
            <w:vAlign w:val="bottom"/>
            <w:hideMark/>
          </w:tcPr>
          <w:p w14:paraId="2973830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19.07.1665</w:t>
            </w:r>
          </w:p>
        </w:tc>
        <w:tc>
          <w:tcPr>
            <w:tcW w:w="3106" w:type="pct"/>
            <w:tcBorders>
              <w:top w:val="nil"/>
              <w:left w:val="nil"/>
              <w:bottom w:val="nil"/>
              <w:right w:val="nil"/>
            </w:tcBorders>
            <w:shd w:val="clear" w:color="auto" w:fill="auto"/>
            <w:noWrap/>
            <w:vAlign w:val="bottom"/>
            <w:hideMark/>
          </w:tcPr>
          <w:p w14:paraId="4F7658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conden geen grondt crygen</w:t>
            </w:r>
          </w:p>
        </w:tc>
        <w:tc>
          <w:tcPr>
            <w:tcW w:w="312" w:type="pct"/>
            <w:tcBorders>
              <w:top w:val="nil"/>
              <w:left w:val="nil"/>
              <w:bottom w:val="nil"/>
              <w:right w:val="nil"/>
            </w:tcBorders>
            <w:shd w:val="clear" w:color="auto" w:fill="auto"/>
            <w:noWrap/>
            <w:vAlign w:val="bottom"/>
            <w:hideMark/>
          </w:tcPr>
          <w:p w14:paraId="0A3A296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4527E2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1BBF5B9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7288DA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37EDD79" w14:textId="77777777" w:rsidTr="003A5BE0">
        <w:trPr>
          <w:trHeight w:val="300"/>
        </w:trPr>
        <w:tc>
          <w:tcPr>
            <w:tcW w:w="292" w:type="pct"/>
            <w:tcBorders>
              <w:top w:val="nil"/>
              <w:left w:val="nil"/>
              <w:bottom w:val="nil"/>
              <w:right w:val="nil"/>
            </w:tcBorders>
            <w:shd w:val="clear" w:color="auto" w:fill="auto"/>
            <w:noWrap/>
            <w:vAlign w:val="bottom"/>
            <w:hideMark/>
          </w:tcPr>
          <w:p w14:paraId="50A09B7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20.01.1665</w:t>
            </w:r>
          </w:p>
        </w:tc>
        <w:tc>
          <w:tcPr>
            <w:tcW w:w="3106" w:type="pct"/>
            <w:tcBorders>
              <w:top w:val="nil"/>
              <w:left w:val="nil"/>
              <w:bottom w:val="nil"/>
              <w:right w:val="nil"/>
            </w:tcBorders>
            <w:shd w:val="clear" w:color="auto" w:fill="auto"/>
            <w:noWrap/>
            <w:vAlign w:val="bottom"/>
            <w:hideMark/>
          </w:tcPr>
          <w:p w14:paraId="3C7811F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bovendyen geen contrack van vry heyt met haer gemaeckt en hadden</w:t>
            </w:r>
          </w:p>
        </w:tc>
        <w:tc>
          <w:tcPr>
            <w:tcW w:w="312" w:type="pct"/>
            <w:tcBorders>
              <w:top w:val="nil"/>
              <w:left w:val="nil"/>
              <w:bottom w:val="nil"/>
              <w:right w:val="nil"/>
            </w:tcBorders>
            <w:shd w:val="clear" w:color="auto" w:fill="auto"/>
            <w:noWrap/>
            <w:vAlign w:val="bottom"/>
            <w:hideMark/>
          </w:tcPr>
          <w:p w14:paraId="655641B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923F5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338F130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12DA15B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hebben</w:t>
            </w:r>
          </w:p>
        </w:tc>
      </w:tr>
      <w:tr w:rsidR="0094170F" w:rsidRPr="003A5BE0" w14:paraId="298FD9F7" w14:textId="77777777" w:rsidTr="003A5BE0">
        <w:trPr>
          <w:trHeight w:val="300"/>
        </w:trPr>
        <w:tc>
          <w:tcPr>
            <w:tcW w:w="292" w:type="pct"/>
            <w:tcBorders>
              <w:top w:val="nil"/>
              <w:left w:val="nil"/>
              <w:bottom w:val="nil"/>
              <w:right w:val="nil"/>
            </w:tcBorders>
            <w:shd w:val="clear" w:color="auto" w:fill="auto"/>
            <w:noWrap/>
            <w:vAlign w:val="bottom"/>
            <w:hideMark/>
          </w:tcPr>
          <w:p w14:paraId="4503514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20.01.1665</w:t>
            </w:r>
          </w:p>
        </w:tc>
        <w:tc>
          <w:tcPr>
            <w:tcW w:w="3106" w:type="pct"/>
            <w:tcBorders>
              <w:top w:val="nil"/>
              <w:left w:val="nil"/>
              <w:bottom w:val="nil"/>
              <w:right w:val="nil"/>
            </w:tcBorders>
            <w:shd w:val="clear" w:color="auto" w:fill="auto"/>
            <w:noWrap/>
            <w:vAlign w:val="bottom"/>
            <w:hideMark/>
          </w:tcPr>
          <w:p w14:paraId="2B53222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daerom tot noch toe geen vryheyt can geven</w:t>
            </w:r>
          </w:p>
        </w:tc>
        <w:tc>
          <w:tcPr>
            <w:tcW w:w="312" w:type="pct"/>
            <w:tcBorders>
              <w:top w:val="nil"/>
              <w:left w:val="nil"/>
              <w:bottom w:val="nil"/>
              <w:right w:val="nil"/>
            </w:tcBorders>
            <w:shd w:val="clear" w:color="auto" w:fill="auto"/>
            <w:noWrap/>
            <w:vAlign w:val="bottom"/>
            <w:hideMark/>
          </w:tcPr>
          <w:p w14:paraId="2F5340C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7E9457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B1A0B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1461B3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C96DA1A" w14:textId="77777777" w:rsidTr="003A5BE0">
        <w:trPr>
          <w:trHeight w:val="300"/>
        </w:trPr>
        <w:tc>
          <w:tcPr>
            <w:tcW w:w="292" w:type="pct"/>
            <w:tcBorders>
              <w:top w:val="nil"/>
              <w:left w:val="nil"/>
              <w:bottom w:val="nil"/>
              <w:right w:val="nil"/>
            </w:tcBorders>
            <w:shd w:val="clear" w:color="auto" w:fill="auto"/>
            <w:noWrap/>
            <w:vAlign w:val="bottom"/>
            <w:hideMark/>
          </w:tcPr>
          <w:p w14:paraId="0EA9944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20.02.1665</w:t>
            </w:r>
          </w:p>
        </w:tc>
        <w:tc>
          <w:tcPr>
            <w:tcW w:w="3106" w:type="pct"/>
            <w:tcBorders>
              <w:top w:val="nil"/>
              <w:left w:val="nil"/>
              <w:bottom w:val="nil"/>
              <w:right w:val="nil"/>
            </w:tcBorders>
            <w:shd w:val="clear" w:color="auto" w:fill="auto"/>
            <w:noWrap/>
            <w:vAlign w:val="bottom"/>
            <w:hideMark/>
          </w:tcPr>
          <w:p w14:paraId="1AAB10F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sy geen water conde crygen</w:t>
            </w:r>
          </w:p>
        </w:tc>
        <w:tc>
          <w:tcPr>
            <w:tcW w:w="312" w:type="pct"/>
            <w:tcBorders>
              <w:top w:val="nil"/>
              <w:left w:val="nil"/>
              <w:bottom w:val="nil"/>
              <w:right w:val="nil"/>
            </w:tcBorders>
            <w:shd w:val="clear" w:color="auto" w:fill="auto"/>
            <w:noWrap/>
            <w:vAlign w:val="bottom"/>
            <w:hideMark/>
          </w:tcPr>
          <w:p w14:paraId="2FB66FA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4E736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523F4D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F73E7F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187BF64" w14:textId="77777777" w:rsidTr="003A5BE0">
        <w:trPr>
          <w:trHeight w:val="300"/>
        </w:trPr>
        <w:tc>
          <w:tcPr>
            <w:tcW w:w="292" w:type="pct"/>
            <w:tcBorders>
              <w:top w:val="nil"/>
              <w:left w:val="nil"/>
              <w:bottom w:val="nil"/>
              <w:right w:val="nil"/>
            </w:tcBorders>
            <w:shd w:val="clear" w:color="auto" w:fill="auto"/>
            <w:noWrap/>
            <w:vAlign w:val="bottom"/>
            <w:hideMark/>
          </w:tcPr>
          <w:p w14:paraId="2239FC7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20.06.1665</w:t>
            </w:r>
          </w:p>
        </w:tc>
        <w:tc>
          <w:tcPr>
            <w:tcW w:w="3106" w:type="pct"/>
            <w:tcBorders>
              <w:top w:val="nil"/>
              <w:left w:val="nil"/>
              <w:bottom w:val="nil"/>
              <w:right w:val="nil"/>
            </w:tcBorders>
            <w:shd w:val="clear" w:color="auto" w:fill="auto"/>
            <w:noWrap/>
            <w:vAlign w:val="bottom"/>
            <w:hideMark/>
          </w:tcPr>
          <w:p w14:paraId="25969B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wy en sagen geen schepen </w:t>
            </w:r>
          </w:p>
        </w:tc>
        <w:tc>
          <w:tcPr>
            <w:tcW w:w="312" w:type="pct"/>
            <w:tcBorders>
              <w:top w:val="nil"/>
              <w:left w:val="nil"/>
              <w:bottom w:val="nil"/>
              <w:right w:val="nil"/>
            </w:tcBorders>
            <w:shd w:val="clear" w:color="auto" w:fill="auto"/>
            <w:noWrap/>
            <w:vAlign w:val="bottom"/>
            <w:hideMark/>
          </w:tcPr>
          <w:p w14:paraId="1DE885E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C65A8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62F4044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4654E2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C15E3BD" w14:textId="77777777" w:rsidTr="003A5BE0">
        <w:trPr>
          <w:trHeight w:val="300"/>
        </w:trPr>
        <w:tc>
          <w:tcPr>
            <w:tcW w:w="292" w:type="pct"/>
            <w:tcBorders>
              <w:top w:val="nil"/>
              <w:left w:val="nil"/>
              <w:bottom w:val="nil"/>
              <w:right w:val="nil"/>
            </w:tcBorders>
            <w:shd w:val="clear" w:color="auto" w:fill="auto"/>
            <w:noWrap/>
            <w:vAlign w:val="bottom"/>
            <w:hideMark/>
          </w:tcPr>
          <w:p w14:paraId="0FC624F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20.06.1665</w:t>
            </w:r>
          </w:p>
        </w:tc>
        <w:tc>
          <w:tcPr>
            <w:tcW w:w="3106" w:type="pct"/>
            <w:tcBorders>
              <w:top w:val="nil"/>
              <w:left w:val="nil"/>
              <w:bottom w:val="nil"/>
              <w:right w:val="nil"/>
            </w:tcBorders>
            <w:shd w:val="clear" w:color="auto" w:fill="auto"/>
            <w:noWrap/>
            <w:vAlign w:val="bottom"/>
            <w:hideMark/>
          </w:tcPr>
          <w:p w14:paraId="3F83DB3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alsoo het styl was en voor synt jans baey dyen avont nyet conde comen</w:t>
            </w:r>
          </w:p>
        </w:tc>
        <w:tc>
          <w:tcPr>
            <w:tcW w:w="312" w:type="pct"/>
            <w:tcBorders>
              <w:top w:val="nil"/>
              <w:left w:val="nil"/>
              <w:bottom w:val="nil"/>
              <w:right w:val="nil"/>
            </w:tcBorders>
            <w:shd w:val="clear" w:color="auto" w:fill="auto"/>
            <w:noWrap/>
            <w:vAlign w:val="bottom"/>
            <w:hideMark/>
          </w:tcPr>
          <w:p w14:paraId="407D80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9AA5A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766222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439E5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0172176" w14:textId="77777777" w:rsidTr="003A5BE0">
        <w:trPr>
          <w:trHeight w:val="300"/>
        </w:trPr>
        <w:tc>
          <w:tcPr>
            <w:tcW w:w="292" w:type="pct"/>
            <w:tcBorders>
              <w:top w:val="nil"/>
              <w:left w:val="nil"/>
              <w:bottom w:val="nil"/>
              <w:right w:val="nil"/>
            </w:tcBorders>
            <w:shd w:val="clear" w:color="auto" w:fill="auto"/>
            <w:noWrap/>
            <w:vAlign w:val="bottom"/>
            <w:hideMark/>
          </w:tcPr>
          <w:p w14:paraId="1ECEC1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21.01.1665</w:t>
            </w:r>
          </w:p>
        </w:tc>
        <w:tc>
          <w:tcPr>
            <w:tcW w:w="3106" w:type="pct"/>
            <w:tcBorders>
              <w:top w:val="nil"/>
              <w:left w:val="nil"/>
              <w:bottom w:val="nil"/>
              <w:right w:val="nil"/>
            </w:tcBorders>
            <w:shd w:val="clear" w:color="auto" w:fill="auto"/>
            <w:noWrap/>
            <w:vAlign w:val="bottom"/>
            <w:hideMark/>
          </w:tcPr>
          <w:p w14:paraId="7CEC82F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voort paserde nyet sonders </w:t>
            </w:r>
          </w:p>
        </w:tc>
        <w:tc>
          <w:tcPr>
            <w:tcW w:w="312" w:type="pct"/>
            <w:tcBorders>
              <w:top w:val="nil"/>
              <w:left w:val="nil"/>
              <w:bottom w:val="nil"/>
              <w:right w:val="nil"/>
            </w:tcBorders>
            <w:shd w:val="clear" w:color="auto" w:fill="auto"/>
            <w:noWrap/>
            <w:vAlign w:val="bottom"/>
            <w:hideMark/>
          </w:tcPr>
          <w:p w14:paraId="186A681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527690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13F63B3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684A93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2D0EF78" w14:textId="77777777" w:rsidTr="003A5BE0">
        <w:trPr>
          <w:trHeight w:val="300"/>
        </w:trPr>
        <w:tc>
          <w:tcPr>
            <w:tcW w:w="292" w:type="pct"/>
            <w:tcBorders>
              <w:top w:val="nil"/>
              <w:left w:val="nil"/>
              <w:bottom w:val="nil"/>
              <w:right w:val="nil"/>
            </w:tcBorders>
            <w:shd w:val="clear" w:color="auto" w:fill="auto"/>
            <w:noWrap/>
            <w:vAlign w:val="bottom"/>
            <w:hideMark/>
          </w:tcPr>
          <w:p w14:paraId="626B6AB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21.01.1665</w:t>
            </w:r>
          </w:p>
        </w:tc>
        <w:tc>
          <w:tcPr>
            <w:tcW w:w="3106" w:type="pct"/>
            <w:tcBorders>
              <w:top w:val="nil"/>
              <w:left w:val="nil"/>
              <w:bottom w:val="nil"/>
              <w:right w:val="nil"/>
            </w:tcBorders>
            <w:shd w:val="clear" w:color="auto" w:fill="auto"/>
            <w:noWrap/>
            <w:vAlign w:val="bottom"/>
            <w:hideMark/>
          </w:tcPr>
          <w:p w14:paraId="4DEA70F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nyet eerder te pluynderen voor het gevecht gedaen is</w:t>
            </w:r>
          </w:p>
        </w:tc>
        <w:tc>
          <w:tcPr>
            <w:tcW w:w="312" w:type="pct"/>
            <w:tcBorders>
              <w:top w:val="nil"/>
              <w:left w:val="nil"/>
              <w:bottom w:val="nil"/>
              <w:right w:val="nil"/>
            </w:tcBorders>
            <w:shd w:val="clear" w:color="auto" w:fill="auto"/>
            <w:noWrap/>
            <w:vAlign w:val="bottom"/>
            <w:hideMark/>
          </w:tcPr>
          <w:p w14:paraId="35FD405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F9A772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73D96DA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74F934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8708BF4" w14:textId="77777777" w:rsidTr="003A5BE0">
        <w:trPr>
          <w:trHeight w:val="300"/>
        </w:trPr>
        <w:tc>
          <w:tcPr>
            <w:tcW w:w="292" w:type="pct"/>
            <w:tcBorders>
              <w:top w:val="nil"/>
              <w:left w:val="nil"/>
              <w:bottom w:val="nil"/>
              <w:right w:val="nil"/>
            </w:tcBorders>
            <w:shd w:val="clear" w:color="auto" w:fill="auto"/>
            <w:noWrap/>
            <w:vAlign w:val="bottom"/>
            <w:hideMark/>
          </w:tcPr>
          <w:p w14:paraId="647F93C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21.02.1665</w:t>
            </w:r>
          </w:p>
        </w:tc>
        <w:tc>
          <w:tcPr>
            <w:tcW w:w="3106" w:type="pct"/>
            <w:tcBorders>
              <w:top w:val="nil"/>
              <w:left w:val="nil"/>
              <w:bottom w:val="nil"/>
              <w:right w:val="nil"/>
            </w:tcBorders>
            <w:shd w:val="clear" w:color="auto" w:fill="auto"/>
            <w:noWrap/>
            <w:vAlign w:val="bottom"/>
            <w:hideMark/>
          </w:tcPr>
          <w:p w14:paraId="0D541FB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daer en was tot noch toe by de ingesetene negers van dye lantschap geen genegentheyt om ons daer te laten landen</w:t>
            </w:r>
          </w:p>
        </w:tc>
        <w:tc>
          <w:tcPr>
            <w:tcW w:w="312" w:type="pct"/>
            <w:tcBorders>
              <w:top w:val="nil"/>
              <w:left w:val="nil"/>
              <w:bottom w:val="nil"/>
              <w:right w:val="nil"/>
            </w:tcBorders>
            <w:shd w:val="clear" w:color="auto" w:fill="auto"/>
            <w:noWrap/>
            <w:vAlign w:val="bottom"/>
            <w:hideMark/>
          </w:tcPr>
          <w:p w14:paraId="6F50953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178C5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1149487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36E459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laten</w:t>
            </w:r>
          </w:p>
        </w:tc>
      </w:tr>
      <w:tr w:rsidR="0094170F" w:rsidRPr="003A5BE0" w14:paraId="5588CE51" w14:textId="77777777" w:rsidTr="003A5BE0">
        <w:trPr>
          <w:trHeight w:val="300"/>
        </w:trPr>
        <w:tc>
          <w:tcPr>
            <w:tcW w:w="292" w:type="pct"/>
            <w:tcBorders>
              <w:top w:val="nil"/>
              <w:left w:val="nil"/>
              <w:bottom w:val="nil"/>
              <w:right w:val="nil"/>
            </w:tcBorders>
            <w:shd w:val="clear" w:color="auto" w:fill="auto"/>
            <w:noWrap/>
            <w:vAlign w:val="bottom"/>
            <w:hideMark/>
          </w:tcPr>
          <w:p w14:paraId="10B60CE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21.07.1665</w:t>
            </w:r>
          </w:p>
        </w:tc>
        <w:tc>
          <w:tcPr>
            <w:tcW w:w="3106" w:type="pct"/>
            <w:tcBorders>
              <w:top w:val="nil"/>
              <w:left w:val="nil"/>
              <w:bottom w:val="nil"/>
              <w:right w:val="nil"/>
            </w:tcBorders>
            <w:shd w:val="clear" w:color="auto" w:fill="auto"/>
            <w:noWrap/>
            <w:vAlign w:val="bottom"/>
            <w:hideMark/>
          </w:tcPr>
          <w:p w14:paraId="331A882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wy en sagen het nyet </w:t>
            </w:r>
          </w:p>
        </w:tc>
        <w:tc>
          <w:tcPr>
            <w:tcW w:w="312" w:type="pct"/>
            <w:tcBorders>
              <w:top w:val="nil"/>
              <w:left w:val="nil"/>
              <w:bottom w:val="nil"/>
              <w:right w:val="nil"/>
            </w:tcBorders>
            <w:shd w:val="clear" w:color="auto" w:fill="auto"/>
            <w:noWrap/>
            <w:vAlign w:val="bottom"/>
            <w:hideMark/>
          </w:tcPr>
          <w:p w14:paraId="1BE753B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48412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29D656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EC70EA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5B7538D" w14:textId="77777777" w:rsidTr="003A5BE0">
        <w:trPr>
          <w:trHeight w:val="300"/>
        </w:trPr>
        <w:tc>
          <w:tcPr>
            <w:tcW w:w="292" w:type="pct"/>
            <w:tcBorders>
              <w:top w:val="nil"/>
              <w:left w:val="nil"/>
              <w:bottom w:val="nil"/>
              <w:right w:val="nil"/>
            </w:tcBorders>
            <w:shd w:val="clear" w:color="auto" w:fill="auto"/>
            <w:noWrap/>
            <w:vAlign w:val="bottom"/>
            <w:hideMark/>
          </w:tcPr>
          <w:p w14:paraId="7C5FCA1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21.07.1665</w:t>
            </w:r>
          </w:p>
        </w:tc>
        <w:tc>
          <w:tcPr>
            <w:tcW w:w="3106" w:type="pct"/>
            <w:tcBorders>
              <w:top w:val="nil"/>
              <w:left w:val="nil"/>
              <w:bottom w:val="nil"/>
              <w:right w:val="nil"/>
            </w:tcBorders>
            <w:shd w:val="clear" w:color="auto" w:fill="auto"/>
            <w:noWrap/>
            <w:vAlign w:val="bottom"/>
            <w:hideMark/>
          </w:tcPr>
          <w:p w14:paraId="01D9F9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maer hadden geen hoocht </w:t>
            </w:r>
          </w:p>
        </w:tc>
        <w:tc>
          <w:tcPr>
            <w:tcW w:w="312" w:type="pct"/>
            <w:tcBorders>
              <w:top w:val="nil"/>
              <w:left w:val="nil"/>
              <w:bottom w:val="nil"/>
              <w:right w:val="nil"/>
            </w:tcBorders>
            <w:shd w:val="clear" w:color="auto" w:fill="auto"/>
            <w:noWrap/>
            <w:vAlign w:val="bottom"/>
            <w:hideMark/>
          </w:tcPr>
          <w:p w14:paraId="22382A9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FC7433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7A69993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02710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3AA29EBE" w14:textId="77777777" w:rsidTr="003A5BE0">
        <w:trPr>
          <w:trHeight w:val="300"/>
        </w:trPr>
        <w:tc>
          <w:tcPr>
            <w:tcW w:w="292" w:type="pct"/>
            <w:tcBorders>
              <w:top w:val="nil"/>
              <w:left w:val="nil"/>
              <w:bottom w:val="nil"/>
              <w:right w:val="nil"/>
            </w:tcBorders>
            <w:shd w:val="clear" w:color="auto" w:fill="auto"/>
            <w:noWrap/>
            <w:vAlign w:val="bottom"/>
            <w:hideMark/>
          </w:tcPr>
          <w:p w14:paraId="550D237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22.01.1665</w:t>
            </w:r>
          </w:p>
        </w:tc>
        <w:tc>
          <w:tcPr>
            <w:tcW w:w="3106" w:type="pct"/>
            <w:tcBorders>
              <w:top w:val="nil"/>
              <w:left w:val="nil"/>
              <w:bottom w:val="nil"/>
              <w:right w:val="nil"/>
            </w:tcBorders>
            <w:shd w:val="clear" w:color="auto" w:fill="auto"/>
            <w:noWrap/>
            <w:vAlign w:val="bottom"/>
            <w:hideMark/>
          </w:tcPr>
          <w:p w14:paraId="74172F0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3873F75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3E559C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20B189C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55FF350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AEFB0F3" w14:textId="77777777" w:rsidTr="003A5BE0">
        <w:trPr>
          <w:trHeight w:val="300"/>
        </w:trPr>
        <w:tc>
          <w:tcPr>
            <w:tcW w:w="292" w:type="pct"/>
            <w:tcBorders>
              <w:top w:val="nil"/>
              <w:left w:val="nil"/>
              <w:bottom w:val="nil"/>
              <w:right w:val="nil"/>
            </w:tcBorders>
            <w:shd w:val="clear" w:color="auto" w:fill="auto"/>
            <w:noWrap/>
            <w:vAlign w:val="bottom"/>
            <w:hideMark/>
          </w:tcPr>
          <w:p w14:paraId="0BB0BE4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22.03.1665</w:t>
            </w:r>
          </w:p>
        </w:tc>
        <w:tc>
          <w:tcPr>
            <w:tcW w:w="3106" w:type="pct"/>
            <w:tcBorders>
              <w:top w:val="nil"/>
              <w:left w:val="nil"/>
              <w:bottom w:val="nil"/>
              <w:right w:val="nil"/>
            </w:tcBorders>
            <w:shd w:val="clear" w:color="auto" w:fill="auto"/>
            <w:noWrap/>
            <w:vAlign w:val="bottom"/>
            <w:hideMark/>
          </w:tcPr>
          <w:p w14:paraId="167FBEA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22 smyddaechs geen hoochte</w:t>
            </w:r>
          </w:p>
        </w:tc>
        <w:tc>
          <w:tcPr>
            <w:tcW w:w="312" w:type="pct"/>
            <w:tcBorders>
              <w:top w:val="nil"/>
              <w:left w:val="nil"/>
              <w:bottom w:val="nil"/>
              <w:right w:val="nil"/>
            </w:tcBorders>
            <w:shd w:val="clear" w:color="auto" w:fill="auto"/>
            <w:noWrap/>
            <w:vAlign w:val="bottom"/>
            <w:hideMark/>
          </w:tcPr>
          <w:p w14:paraId="3DC1A38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8AB0E8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558B8B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7B236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6D73093" w14:textId="77777777" w:rsidTr="003A5BE0">
        <w:trPr>
          <w:trHeight w:val="300"/>
        </w:trPr>
        <w:tc>
          <w:tcPr>
            <w:tcW w:w="292" w:type="pct"/>
            <w:tcBorders>
              <w:top w:val="nil"/>
              <w:left w:val="nil"/>
              <w:bottom w:val="nil"/>
              <w:right w:val="nil"/>
            </w:tcBorders>
            <w:shd w:val="clear" w:color="auto" w:fill="auto"/>
            <w:noWrap/>
            <w:vAlign w:val="bottom"/>
            <w:hideMark/>
          </w:tcPr>
          <w:p w14:paraId="48642CF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22.05.1665</w:t>
            </w:r>
          </w:p>
        </w:tc>
        <w:tc>
          <w:tcPr>
            <w:tcW w:w="3106" w:type="pct"/>
            <w:tcBorders>
              <w:top w:val="nil"/>
              <w:left w:val="nil"/>
              <w:bottom w:val="nil"/>
              <w:right w:val="nil"/>
            </w:tcBorders>
            <w:shd w:val="clear" w:color="auto" w:fill="auto"/>
            <w:noWrap/>
            <w:vAlign w:val="bottom"/>
            <w:hideMark/>
          </w:tcPr>
          <w:p w14:paraId="461F20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22 smyddaechs geen hoochte</w:t>
            </w:r>
          </w:p>
        </w:tc>
        <w:tc>
          <w:tcPr>
            <w:tcW w:w="312" w:type="pct"/>
            <w:tcBorders>
              <w:top w:val="nil"/>
              <w:left w:val="nil"/>
              <w:bottom w:val="nil"/>
              <w:right w:val="nil"/>
            </w:tcBorders>
            <w:shd w:val="clear" w:color="auto" w:fill="auto"/>
            <w:noWrap/>
            <w:vAlign w:val="bottom"/>
            <w:hideMark/>
          </w:tcPr>
          <w:p w14:paraId="333C52D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C41ECE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782B01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4D768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728B503C" w14:textId="77777777" w:rsidTr="003A5BE0">
        <w:trPr>
          <w:trHeight w:val="300"/>
        </w:trPr>
        <w:tc>
          <w:tcPr>
            <w:tcW w:w="292" w:type="pct"/>
            <w:tcBorders>
              <w:top w:val="nil"/>
              <w:left w:val="nil"/>
              <w:bottom w:val="nil"/>
              <w:right w:val="nil"/>
            </w:tcBorders>
            <w:shd w:val="clear" w:color="auto" w:fill="auto"/>
            <w:noWrap/>
            <w:vAlign w:val="bottom"/>
            <w:hideMark/>
          </w:tcPr>
          <w:p w14:paraId="386F6A0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23.04.1665</w:t>
            </w:r>
          </w:p>
        </w:tc>
        <w:tc>
          <w:tcPr>
            <w:tcW w:w="3106" w:type="pct"/>
            <w:tcBorders>
              <w:top w:val="nil"/>
              <w:left w:val="nil"/>
              <w:bottom w:val="nil"/>
              <w:right w:val="nil"/>
            </w:tcBorders>
            <w:shd w:val="clear" w:color="auto" w:fill="auto"/>
            <w:noWrap/>
            <w:vAlign w:val="bottom"/>
            <w:hideMark/>
          </w:tcPr>
          <w:p w14:paraId="2543FE8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geen hoocht</w:t>
            </w:r>
          </w:p>
        </w:tc>
        <w:tc>
          <w:tcPr>
            <w:tcW w:w="312" w:type="pct"/>
            <w:tcBorders>
              <w:top w:val="nil"/>
              <w:left w:val="nil"/>
              <w:bottom w:val="nil"/>
              <w:right w:val="nil"/>
            </w:tcBorders>
            <w:shd w:val="clear" w:color="auto" w:fill="auto"/>
            <w:noWrap/>
            <w:vAlign w:val="bottom"/>
            <w:hideMark/>
          </w:tcPr>
          <w:p w14:paraId="3C88C61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6624C8B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C34ABD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7BB1E4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CC21621" w14:textId="77777777" w:rsidTr="003A5BE0">
        <w:trPr>
          <w:trHeight w:val="300"/>
        </w:trPr>
        <w:tc>
          <w:tcPr>
            <w:tcW w:w="292" w:type="pct"/>
            <w:tcBorders>
              <w:top w:val="nil"/>
              <w:left w:val="nil"/>
              <w:bottom w:val="nil"/>
              <w:right w:val="nil"/>
            </w:tcBorders>
            <w:shd w:val="clear" w:color="auto" w:fill="auto"/>
            <w:noWrap/>
            <w:vAlign w:val="bottom"/>
            <w:hideMark/>
          </w:tcPr>
          <w:p w14:paraId="65920F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lastRenderedPageBreak/>
              <w:t>23.04.1665</w:t>
            </w:r>
          </w:p>
        </w:tc>
        <w:tc>
          <w:tcPr>
            <w:tcW w:w="3106" w:type="pct"/>
            <w:tcBorders>
              <w:top w:val="nil"/>
              <w:left w:val="nil"/>
              <w:bottom w:val="nil"/>
              <w:right w:val="nil"/>
            </w:tcBorders>
            <w:shd w:val="clear" w:color="auto" w:fill="auto"/>
            <w:noWrap/>
            <w:vAlign w:val="bottom"/>
            <w:hideMark/>
          </w:tcPr>
          <w:p w14:paraId="2F69652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alsoo de son voor des tyt nyet gebruycklyc by ons en is om hoochte te nemen</w:t>
            </w:r>
          </w:p>
        </w:tc>
        <w:tc>
          <w:tcPr>
            <w:tcW w:w="312" w:type="pct"/>
            <w:tcBorders>
              <w:top w:val="nil"/>
              <w:left w:val="nil"/>
              <w:bottom w:val="nil"/>
              <w:right w:val="nil"/>
            </w:tcBorders>
            <w:shd w:val="clear" w:color="auto" w:fill="auto"/>
            <w:noWrap/>
            <w:vAlign w:val="bottom"/>
            <w:hideMark/>
          </w:tcPr>
          <w:p w14:paraId="795AB08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7342F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1810E05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A7BDC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3BE787D" w14:textId="77777777" w:rsidTr="003A5BE0">
        <w:trPr>
          <w:trHeight w:val="300"/>
        </w:trPr>
        <w:tc>
          <w:tcPr>
            <w:tcW w:w="292" w:type="pct"/>
            <w:tcBorders>
              <w:top w:val="nil"/>
              <w:left w:val="nil"/>
              <w:bottom w:val="nil"/>
              <w:right w:val="nil"/>
            </w:tcBorders>
            <w:shd w:val="clear" w:color="auto" w:fill="auto"/>
            <w:noWrap/>
            <w:vAlign w:val="bottom"/>
            <w:hideMark/>
          </w:tcPr>
          <w:p w14:paraId="1CD7E63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24.04.1665</w:t>
            </w:r>
          </w:p>
        </w:tc>
        <w:tc>
          <w:tcPr>
            <w:tcW w:w="3106" w:type="pct"/>
            <w:tcBorders>
              <w:top w:val="nil"/>
              <w:left w:val="nil"/>
              <w:bottom w:val="nil"/>
              <w:right w:val="nil"/>
            </w:tcBorders>
            <w:shd w:val="clear" w:color="auto" w:fill="auto"/>
            <w:noWrap/>
            <w:vAlign w:val="bottom"/>
            <w:hideMark/>
          </w:tcPr>
          <w:p w14:paraId="21A80A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24 smyddaechs geen hoochte door dyen dat wy recht onder de sonne waren</w:t>
            </w:r>
          </w:p>
        </w:tc>
        <w:tc>
          <w:tcPr>
            <w:tcW w:w="312" w:type="pct"/>
            <w:tcBorders>
              <w:top w:val="nil"/>
              <w:left w:val="nil"/>
              <w:bottom w:val="nil"/>
              <w:right w:val="nil"/>
            </w:tcBorders>
            <w:shd w:val="clear" w:color="auto" w:fill="auto"/>
            <w:noWrap/>
            <w:vAlign w:val="bottom"/>
            <w:hideMark/>
          </w:tcPr>
          <w:p w14:paraId="46AE4CE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7C8899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35339A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AD68BD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7334C08" w14:textId="77777777" w:rsidTr="003A5BE0">
        <w:trPr>
          <w:trHeight w:val="300"/>
        </w:trPr>
        <w:tc>
          <w:tcPr>
            <w:tcW w:w="292" w:type="pct"/>
            <w:tcBorders>
              <w:top w:val="nil"/>
              <w:left w:val="nil"/>
              <w:bottom w:val="nil"/>
              <w:right w:val="nil"/>
            </w:tcBorders>
            <w:shd w:val="clear" w:color="auto" w:fill="auto"/>
            <w:noWrap/>
            <w:vAlign w:val="bottom"/>
            <w:hideMark/>
          </w:tcPr>
          <w:p w14:paraId="4D2129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24.06.1665</w:t>
            </w:r>
          </w:p>
        </w:tc>
        <w:tc>
          <w:tcPr>
            <w:tcW w:w="3106" w:type="pct"/>
            <w:tcBorders>
              <w:top w:val="nil"/>
              <w:left w:val="nil"/>
              <w:bottom w:val="nil"/>
              <w:right w:val="nil"/>
            </w:tcBorders>
            <w:shd w:val="clear" w:color="auto" w:fill="auto"/>
            <w:noWrap/>
            <w:vAlign w:val="bottom"/>
            <w:hideMark/>
          </w:tcPr>
          <w:p w14:paraId="0C47C82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smyddaechs geen hoochte</w:t>
            </w:r>
          </w:p>
        </w:tc>
        <w:tc>
          <w:tcPr>
            <w:tcW w:w="312" w:type="pct"/>
            <w:tcBorders>
              <w:top w:val="nil"/>
              <w:left w:val="nil"/>
              <w:bottom w:val="nil"/>
              <w:right w:val="nil"/>
            </w:tcBorders>
            <w:shd w:val="clear" w:color="auto" w:fill="auto"/>
            <w:noWrap/>
            <w:vAlign w:val="bottom"/>
            <w:hideMark/>
          </w:tcPr>
          <w:p w14:paraId="38D579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09E141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7B769E3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0A14DD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61D70B14" w14:textId="77777777" w:rsidTr="003A5BE0">
        <w:trPr>
          <w:trHeight w:val="300"/>
        </w:trPr>
        <w:tc>
          <w:tcPr>
            <w:tcW w:w="292" w:type="pct"/>
            <w:tcBorders>
              <w:top w:val="nil"/>
              <w:left w:val="nil"/>
              <w:bottom w:val="nil"/>
              <w:right w:val="nil"/>
            </w:tcBorders>
            <w:shd w:val="clear" w:color="auto" w:fill="auto"/>
            <w:noWrap/>
            <w:vAlign w:val="bottom"/>
            <w:hideMark/>
          </w:tcPr>
          <w:p w14:paraId="25F881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25.01.1665</w:t>
            </w:r>
          </w:p>
        </w:tc>
        <w:tc>
          <w:tcPr>
            <w:tcW w:w="3106" w:type="pct"/>
            <w:tcBorders>
              <w:top w:val="nil"/>
              <w:left w:val="nil"/>
              <w:bottom w:val="nil"/>
              <w:right w:val="nil"/>
            </w:tcBorders>
            <w:shd w:val="clear" w:color="auto" w:fill="auto"/>
            <w:noWrap/>
            <w:vAlign w:val="bottom"/>
            <w:hideMark/>
          </w:tcPr>
          <w:p w14:paraId="497DDD7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voort paserde dyen dach nyet sonders </w:t>
            </w:r>
          </w:p>
        </w:tc>
        <w:tc>
          <w:tcPr>
            <w:tcW w:w="312" w:type="pct"/>
            <w:tcBorders>
              <w:top w:val="nil"/>
              <w:left w:val="nil"/>
              <w:bottom w:val="nil"/>
              <w:right w:val="nil"/>
            </w:tcBorders>
            <w:shd w:val="clear" w:color="auto" w:fill="auto"/>
            <w:noWrap/>
            <w:vAlign w:val="bottom"/>
            <w:hideMark/>
          </w:tcPr>
          <w:p w14:paraId="7CA63D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09904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593DE18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3601103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1CC082C" w14:textId="77777777" w:rsidTr="003A5BE0">
        <w:trPr>
          <w:trHeight w:val="300"/>
        </w:trPr>
        <w:tc>
          <w:tcPr>
            <w:tcW w:w="292" w:type="pct"/>
            <w:tcBorders>
              <w:top w:val="nil"/>
              <w:left w:val="nil"/>
              <w:bottom w:val="nil"/>
              <w:right w:val="nil"/>
            </w:tcBorders>
            <w:shd w:val="clear" w:color="auto" w:fill="auto"/>
            <w:noWrap/>
            <w:vAlign w:val="bottom"/>
            <w:hideMark/>
          </w:tcPr>
          <w:p w14:paraId="11D0F1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25.02.1665</w:t>
            </w:r>
          </w:p>
        </w:tc>
        <w:tc>
          <w:tcPr>
            <w:tcW w:w="3106" w:type="pct"/>
            <w:tcBorders>
              <w:top w:val="nil"/>
              <w:left w:val="nil"/>
              <w:bottom w:val="nil"/>
              <w:right w:val="nil"/>
            </w:tcBorders>
            <w:shd w:val="clear" w:color="auto" w:fill="auto"/>
            <w:noWrap/>
            <w:vAlign w:val="bottom"/>
            <w:hideMark/>
          </w:tcPr>
          <w:p w14:paraId="17DF08D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den genyrael valkenburch en conde nyet voor den 27 deser gereet syn met syn brieven</w:t>
            </w:r>
          </w:p>
        </w:tc>
        <w:tc>
          <w:tcPr>
            <w:tcW w:w="312" w:type="pct"/>
            <w:tcBorders>
              <w:top w:val="nil"/>
              <w:left w:val="nil"/>
              <w:bottom w:val="nil"/>
              <w:right w:val="nil"/>
            </w:tcBorders>
            <w:shd w:val="clear" w:color="auto" w:fill="auto"/>
            <w:noWrap/>
            <w:vAlign w:val="bottom"/>
            <w:hideMark/>
          </w:tcPr>
          <w:p w14:paraId="6263DD5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2C2FA21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3A69D80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099204B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0DC4973D" w14:textId="77777777" w:rsidTr="003A5BE0">
        <w:trPr>
          <w:trHeight w:val="300"/>
        </w:trPr>
        <w:tc>
          <w:tcPr>
            <w:tcW w:w="292" w:type="pct"/>
            <w:tcBorders>
              <w:top w:val="nil"/>
              <w:left w:val="nil"/>
              <w:bottom w:val="nil"/>
              <w:right w:val="nil"/>
            </w:tcBorders>
            <w:shd w:val="clear" w:color="auto" w:fill="auto"/>
            <w:noWrap/>
            <w:vAlign w:val="bottom"/>
            <w:hideMark/>
          </w:tcPr>
          <w:p w14:paraId="4B62471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26.06.1665</w:t>
            </w:r>
          </w:p>
        </w:tc>
        <w:tc>
          <w:tcPr>
            <w:tcW w:w="3106" w:type="pct"/>
            <w:tcBorders>
              <w:top w:val="nil"/>
              <w:left w:val="nil"/>
              <w:bottom w:val="nil"/>
              <w:right w:val="nil"/>
            </w:tcBorders>
            <w:shd w:val="clear" w:color="auto" w:fill="auto"/>
            <w:noWrap/>
            <w:vAlign w:val="bottom"/>
            <w:hideMark/>
          </w:tcPr>
          <w:p w14:paraId="144E25A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onse cleyne prys schepkens soo geen seyl conde voeren</w:t>
            </w:r>
          </w:p>
        </w:tc>
        <w:tc>
          <w:tcPr>
            <w:tcW w:w="312" w:type="pct"/>
            <w:tcBorders>
              <w:top w:val="nil"/>
              <w:left w:val="nil"/>
              <w:bottom w:val="nil"/>
              <w:right w:val="nil"/>
            </w:tcBorders>
            <w:shd w:val="clear" w:color="auto" w:fill="auto"/>
            <w:noWrap/>
            <w:vAlign w:val="bottom"/>
            <w:hideMark/>
          </w:tcPr>
          <w:p w14:paraId="150771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9A8820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309136B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4DECBAB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DC75A33" w14:textId="77777777" w:rsidTr="003A5BE0">
        <w:trPr>
          <w:trHeight w:val="300"/>
        </w:trPr>
        <w:tc>
          <w:tcPr>
            <w:tcW w:w="292" w:type="pct"/>
            <w:tcBorders>
              <w:top w:val="nil"/>
              <w:left w:val="nil"/>
              <w:bottom w:val="nil"/>
              <w:right w:val="nil"/>
            </w:tcBorders>
            <w:shd w:val="clear" w:color="auto" w:fill="auto"/>
            <w:noWrap/>
            <w:vAlign w:val="bottom"/>
            <w:hideMark/>
          </w:tcPr>
          <w:p w14:paraId="49EAC9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27.01.1665</w:t>
            </w:r>
          </w:p>
        </w:tc>
        <w:tc>
          <w:tcPr>
            <w:tcW w:w="3106" w:type="pct"/>
            <w:tcBorders>
              <w:top w:val="nil"/>
              <w:left w:val="nil"/>
              <w:bottom w:val="nil"/>
              <w:right w:val="nil"/>
            </w:tcBorders>
            <w:shd w:val="clear" w:color="auto" w:fill="auto"/>
            <w:noWrap/>
            <w:vAlign w:val="bottom"/>
            <w:hideMark/>
          </w:tcPr>
          <w:p w14:paraId="4F51E0A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voort nyet sonders</w:t>
            </w:r>
          </w:p>
        </w:tc>
        <w:tc>
          <w:tcPr>
            <w:tcW w:w="312" w:type="pct"/>
            <w:tcBorders>
              <w:top w:val="nil"/>
              <w:left w:val="nil"/>
              <w:bottom w:val="nil"/>
              <w:right w:val="nil"/>
            </w:tcBorders>
            <w:shd w:val="clear" w:color="auto" w:fill="auto"/>
            <w:noWrap/>
            <w:vAlign w:val="bottom"/>
            <w:hideMark/>
          </w:tcPr>
          <w:p w14:paraId="1324C9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5607FD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534" w:type="pct"/>
            <w:tcBorders>
              <w:top w:val="nil"/>
              <w:left w:val="nil"/>
              <w:bottom w:val="nil"/>
              <w:right w:val="nil"/>
            </w:tcBorders>
            <w:shd w:val="clear" w:color="auto" w:fill="auto"/>
            <w:noWrap/>
            <w:vAlign w:val="bottom"/>
            <w:hideMark/>
          </w:tcPr>
          <w:p w14:paraId="62155E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niets</w:t>
            </w:r>
          </w:p>
        </w:tc>
        <w:tc>
          <w:tcPr>
            <w:tcW w:w="406" w:type="pct"/>
            <w:tcBorders>
              <w:top w:val="nil"/>
              <w:left w:val="nil"/>
              <w:bottom w:val="nil"/>
              <w:right w:val="nil"/>
            </w:tcBorders>
            <w:shd w:val="clear" w:color="auto" w:fill="auto"/>
            <w:noWrap/>
            <w:vAlign w:val="bottom"/>
            <w:hideMark/>
          </w:tcPr>
          <w:p w14:paraId="68D851C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294D96E" w14:textId="77777777" w:rsidTr="003A5BE0">
        <w:trPr>
          <w:trHeight w:val="300"/>
        </w:trPr>
        <w:tc>
          <w:tcPr>
            <w:tcW w:w="292" w:type="pct"/>
            <w:tcBorders>
              <w:top w:val="nil"/>
              <w:left w:val="nil"/>
              <w:bottom w:val="nil"/>
              <w:right w:val="nil"/>
            </w:tcBorders>
            <w:shd w:val="clear" w:color="auto" w:fill="auto"/>
            <w:noWrap/>
            <w:vAlign w:val="bottom"/>
            <w:hideMark/>
          </w:tcPr>
          <w:p w14:paraId="73DC34D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27.04.1665</w:t>
            </w:r>
          </w:p>
        </w:tc>
        <w:tc>
          <w:tcPr>
            <w:tcW w:w="3106" w:type="pct"/>
            <w:tcBorders>
              <w:top w:val="nil"/>
              <w:left w:val="nil"/>
              <w:bottom w:val="nil"/>
              <w:right w:val="nil"/>
            </w:tcBorders>
            <w:shd w:val="clear" w:color="auto" w:fill="auto"/>
            <w:noWrap/>
            <w:vAlign w:val="bottom"/>
            <w:hideMark/>
          </w:tcPr>
          <w:p w14:paraId="61E4D00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snachts seer dysych geen hoochte</w:t>
            </w:r>
          </w:p>
        </w:tc>
        <w:tc>
          <w:tcPr>
            <w:tcW w:w="312" w:type="pct"/>
            <w:tcBorders>
              <w:top w:val="nil"/>
              <w:left w:val="nil"/>
              <w:bottom w:val="nil"/>
              <w:right w:val="nil"/>
            </w:tcBorders>
            <w:shd w:val="clear" w:color="auto" w:fill="auto"/>
            <w:noWrap/>
            <w:vAlign w:val="bottom"/>
            <w:hideMark/>
          </w:tcPr>
          <w:p w14:paraId="220EBE4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AA6295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438CEB5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02E12D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B6019F4" w14:textId="77777777" w:rsidTr="003A5BE0">
        <w:trPr>
          <w:trHeight w:val="300"/>
        </w:trPr>
        <w:tc>
          <w:tcPr>
            <w:tcW w:w="292" w:type="pct"/>
            <w:tcBorders>
              <w:top w:val="nil"/>
              <w:left w:val="nil"/>
              <w:bottom w:val="nil"/>
              <w:right w:val="nil"/>
            </w:tcBorders>
            <w:shd w:val="clear" w:color="auto" w:fill="auto"/>
            <w:noWrap/>
            <w:vAlign w:val="bottom"/>
            <w:hideMark/>
          </w:tcPr>
          <w:p w14:paraId="3366345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27.05.1665</w:t>
            </w:r>
          </w:p>
        </w:tc>
        <w:tc>
          <w:tcPr>
            <w:tcW w:w="3106" w:type="pct"/>
            <w:tcBorders>
              <w:top w:val="nil"/>
              <w:left w:val="nil"/>
              <w:bottom w:val="nil"/>
              <w:right w:val="nil"/>
            </w:tcBorders>
            <w:shd w:val="clear" w:color="auto" w:fill="auto"/>
            <w:noWrap/>
            <w:vAlign w:val="bottom"/>
            <w:hideMark/>
          </w:tcPr>
          <w:p w14:paraId="72F1DB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27 smyddaechs geen hoochte</w:t>
            </w:r>
          </w:p>
        </w:tc>
        <w:tc>
          <w:tcPr>
            <w:tcW w:w="312" w:type="pct"/>
            <w:tcBorders>
              <w:top w:val="nil"/>
              <w:left w:val="nil"/>
              <w:bottom w:val="nil"/>
              <w:right w:val="nil"/>
            </w:tcBorders>
            <w:shd w:val="clear" w:color="auto" w:fill="auto"/>
            <w:noWrap/>
            <w:vAlign w:val="bottom"/>
            <w:hideMark/>
          </w:tcPr>
          <w:p w14:paraId="438708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E6F035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73E092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97151E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0DF66BA" w14:textId="77777777" w:rsidTr="003A5BE0">
        <w:trPr>
          <w:trHeight w:val="300"/>
        </w:trPr>
        <w:tc>
          <w:tcPr>
            <w:tcW w:w="292" w:type="pct"/>
            <w:tcBorders>
              <w:top w:val="nil"/>
              <w:left w:val="nil"/>
              <w:bottom w:val="nil"/>
              <w:right w:val="nil"/>
            </w:tcBorders>
            <w:shd w:val="clear" w:color="auto" w:fill="auto"/>
            <w:noWrap/>
            <w:vAlign w:val="bottom"/>
            <w:hideMark/>
          </w:tcPr>
          <w:p w14:paraId="10D09C5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28.04.1665</w:t>
            </w:r>
          </w:p>
        </w:tc>
        <w:tc>
          <w:tcPr>
            <w:tcW w:w="3106" w:type="pct"/>
            <w:tcBorders>
              <w:top w:val="nil"/>
              <w:left w:val="nil"/>
              <w:bottom w:val="nil"/>
              <w:right w:val="nil"/>
            </w:tcBorders>
            <w:shd w:val="clear" w:color="auto" w:fill="auto"/>
            <w:noWrap/>
            <w:vAlign w:val="bottom"/>
            <w:hideMark/>
          </w:tcPr>
          <w:p w14:paraId="2E0A119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jtem den 28 smyddaechs geen hoochte</w:t>
            </w:r>
          </w:p>
        </w:tc>
        <w:tc>
          <w:tcPr>
            <w:tcW w:w="312" w:type="pct"/>
            <w:tcBorders>
              <w:top w:val="nil"/>
              <w:left w:val="nil"/>
              <w:bottom w:val="nil"/>
              <w:right w:val="nil"/>
            </w:tcBorders>
            <w:shd w:val="clear" w:color="auto" w:fill="auto"/>
            <w:noWrap/>
            <w:vAlign w:val="bottom"/>
            <w:hideMark/>
          </w:tcPr>
          <w:p w14:paraId="5350B35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9FD6F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6A9AC42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4E64EC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29F0E78" w14:textId="77777777" w:rsidTr="003A5BE0">
        <w:trPr>
          <w:trHeight w:val="300"/>
        </w:trPr>
        <w:tc>
          <w:tcPr>
            <w:tcW w:w="292" w:type="pct"/>
            <w:tcBorders>
              <w:top w:val="nil"/>
              <w:left w:val="nil"/>
              <w:bottom w:val="nil"/>
              <w:right w:val="nil"/>
            </w:tcBorders>
            <w:shd w:val="clear" w:color="auto" w:fill="auto"/>
            <w:noWrap/>
            <w:vAlign w:val="bottom"/>
            <w:hideMark/>
          </w:tcPr>
          <w:p w14:paraId="6574A6E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28.04.1665</w:t>
            </w:r>
          </w:p>
        </w:tc>
        <w:tc>
          <w:tcPr>
            <w:tcW w:w="3106" w:type="pct"/>
            <w:tcBorders>
              <w:top w:val="nil"/>
              <w:left w:val="nil"/>
              <w:bottom w:val="nil"/>
              <w:right w:val="nil"/>
            </w:tcBorders>
            <w:shd w:val="clear" w:color="auto" w:fill="auto"/>
            <w:noWrap/>
            <w:vAlign w:val="bottom"/>
            <w:hideMark/>
          </w:tcPr>
          <w:p w14:paraId="473350F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wt hyelden Cryncks raet en vonden geraden nyet noordelycker maer beter wat suydelycker te gyeren</w:t>
            </w:r>
          </w:p>
        </w:tc>
        <w:tc>
          <w:tcPr>
            <w:tcW w:w="312" w:type="pct"/>
            <w:tcBorders>
              <w:top w:val="nil"/>
              <w:left w:val="nil"/>
              <w:bottom w:val="nil"/>
              <w:right w:val="nil"/>
            </w:tcBorders>
            <w:shd w:val="clear" w:color="auto" w:fill="auto"/>
            <w:noWrap/>
            <w:vAlign w:val="bottom"/>
            <w:hideMark/>
          </w:tcPr>
          <w:p w14:paraId="16B51EC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D6A30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DD93C4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1EA3FD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215F6481" w14:textId="77777777" w:rsidTr="003A5BE0">
        <w:trPr>
          <w:trHeight w:val="300"/>
        </w:trPr>
        <w:tc>
          <w:tcPr>
            <w:tcW w:w="292" w:type="pct"/>
            <w:tcBorders>
              <w:top w:val="nil"/>
              <w:left w:val="nil"/>
              <w:bottom w:val="nil"/>
              <w:right w:val="nil"/>
            </w:tcBorders>
            <w:shd w:val="clear" w:color="auto" w:fill="auto"/>
            <w:noWrap/>
            <w:vAlign w:val="bottom"/>
            <w:hideMark/>
          </w:tcPr>
          <w:p w14:paraId="7AFAC76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28.06.1665</w:t>
            </w:r>
          </w:p>
        </w:tc>
        <w:tc>
          <w:tcPr>
            <w:tcW w:w="3106" w:type="pct"/>
            <w:tcBorders>
              <w:top w:val="nil"/>
              <w:left w:val="nil"/>
              <w:bottom w:val="nil"/>
              <w:right w:val="nil"/>
            </w:tcBorders>
            <w:shd w:val="clear" w:color="auto" w:fill="auto"/>
            <w:noWrap/>
            <w:vAlign w:val="bottom"/>
            <w:hideMark/>
          </w:tcPr>
          <w:p w14:paraId="01C0483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smyddaechs dycke locht geen hoochte </w:t>
            </w:r>
          </w:p>
        </w:tc>
        <w:tc>
          <w:tcPr>
            <w:tcW w:w="312" w:type="pct"/>
            <w:tcBorders>
              <w:top w:val="nil"/>
              <w:left w:val="nil"/>
              <w:bottom w:val="nil"/>
              <w:right w:val="nil"/>
            </w:tcBorders>
            <w:shd w:val="clear" w:color="auto" w:fill="auto"/>
            <w:noWrap/>
            <w:vAlign w:val="bottom"/>
            <w:hideMark/>
          </w:tcPr>
          <w:p w14:paraId="489EDCE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18DD7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0997CA1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1F30775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15AFBE11" w14:textId="77777777" w:rsidTr="003A5BE0">
        <w:trPr>
          <w:trHeight w:val="300"/>
        </w:trPr>
        <w:tc>
          <w:tcPr>
            <w:tcW w:w="292" w:type="pct"/>
            <w:tcBorders>
              <w:top w:val="nil"/>
              <w:left w:val="nil"/>
              <w:bottom w:val="nil"/>
              <w:right w:val="nil"/>
            </w:tcBorders>
            <w:shd w:val="clear" w:color="auto" w:fill="auto"/>
            <w:noWrap/>
            <w:vAlign w:val="bottom"/>
            <w:hideMark/>
          </w:tcPr>
          <w:p w14:paraId="639F742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28.06.1665</w:t>
            </w:r>
          </w:p>
        </w:tc>
        <w:tc>
          <w:tcPr>
            <w:tcW w:w="3106" w:type="pct"/>
            <w:tcBorders>
              <w:top w:val="nil"/>
              <w:left w:val="nil"/>
              <w:bottom w:val="nil"/>
              <w:right w:val="nil"/>
            </w:tcBorders>
            <w:shd w:val="clear" w:color="auto" w:fill="auto"/>
            <w:noWrap/>
            <w:vAlign w:val="bottom"/>
            <w:hideMark/>
          </w:tcPr>
          <w:p w14:paraId="77385E2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wy malcander geen moskets schoodt conde syen</w:t>
            </w:r>
          </w:p>
        </w:tc>
        <w:tc>
          <w:tcPr>
            <w:tcW w:w="312" w:type="pct"/>
            <w:tcBorders>
              <w:top w:val="nil"/>
              <w:left w:val="nil"/>
              <w:bottom w:val="nil"/>
              <w:right w:val="nil"/>
            </w:tcBorders>
            <w:shd w:val="clear" w:color="auto" w:fill="auto"/>
            <w:noWrap/>
            <w:vAlign w:val="bottom"/>
            <w:hideMark/>
          </w:tcPr>
          <w:p w14:paraId="4880D16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10EEA1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DC419F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723DBA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5125699" w14:textId="77777777" w:rsidTr="003A5BE0">
        <w:trPr>
          <w:trHeight w:val="300"/>
        </w:trPr>
        <w:tc>
          <w:tcPr>
            <w:tcW w:w="292" w:type="pct"/>
            <w:tcBorders>
              <w:top w:val="nil"/>
              <w:left w:val="nil"/>
              <w:bottom w:val="nil"/>
              <w:right w:val="nil"/>
            </w:tcBorders>
            <w:shd w:val="clear" w:color="auto" w:fill="auto"/>
            <w:noWrap/>
            <w:vAlign w:val="bottom"/>
            <w:hideMark/>
          </w:tcPr>
          <w:p w14:paraId="121B3E7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29.04.1665</w:t>
            </w:r>
          </w:p>
        </w:tc>
        <w:tc>
          <w:tcPr>
            <w:tcW w:w="3106" w:type="pct"/>
            <w:tcBorders>
              <w:top w:val="nil"/>
              <w:left w:val="nil"/>
              <w:bottom w:val="nil"/>
              <w:right w:val="nil"/>
            </w:tcBorders>
            <w:shd w:val="clear" w:color="auto" w:fill="auto"/>
            <w:noWrap/>
            <w:vAlign w:val="bottom"/>
            <w:hideMark/>
          </w:tcPr>
          <w:p w14:paraId="3A37F5C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wy en conden dyen dach nyet wel als tegen den avont by de baey van de barbades comen</w:t>
            </w:r>
          </w:p>
        </w:tc>
        <w:tc>
          <w:tcPr>
            <w:tcW w:w="312" w:type="pct"/>
            <w:tcBorders>
              <w:top w:val="nil"/>
              <w:left w:val="nil"/>
              <w:bottom w:val="nil"/>
              <w:right w:val="nil"/>
            </w:tcBorders>
            <w:shd w:val="clear" w:color="auto" w:fill="auto"/>
            <w:noWrap/>
            <w:vAlign w:val="bottom"/>
            <w:hideMark/>
          </w:tcPr>
          <w:p w14:paraId="0FDBD27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7F26FC6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15AD999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3FEAFD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60E4A124" w14:textId="77777777" w:rsidTr="003A5BE0">
        <w:trPr>
          <w:trHeight w:val="300"/>
        </w:trPr>
        <w:tc>
          <w:tcPr>
            <w:tcW w:w="292" w:type="pct"/>
            <w:tcBorders>
              <w:top w:val="nil"/>
              <w:left w:val="nil"/>
              <w:bottom w:val="nil"/>
              <w:right w:val="nil"/>
            </w:tcBorders>
            <w:shd w:val="clear" w:color="auto" w:fill="auto"/>
            <w:noWrap/>
            <w:vAlign w:val="bottom"/>
            <w:hideMark/>
          </w:tcPr>
          <w:p w14:paraId="1B90FE6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29.04.1665</w:t>
            </w:r>
          </w:p>
        </w:tc>
        <w:tc>
          <w:tcPr>
            <w:tcW w:w="3106" w:type="pct"/>
            <w:tcBorders>
              <w:top w:val="nil"/>
              <w:left w:val="nil"/>
              <w:bottom w:val="nil"/>
              <w:right w:val="nil"/>
            </w:tcBorders>
            <w:shd w:val="clear" w:color="auto" w:fill="auto"/>
            <w:noWrap/>
            <w:vAlign w:val="bottom"/>
            <w:hideMark/>
          </w:tcPr>
          <w:p w14:paraId="247B9E1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wy by den cryckxraet alsamen resolveerden het lant nyet naerder te comen</w:t>
            </w:r>
          </w:p>
        </w:tc>
        <w:tc>
          <w:tcPr>
            <w:tcW w:w="312" w:type="pct"/>
            <w:tcBorders>
              <w:top w:val="nil"/>
              <w:left w:val="nil"/>
              <w:bottom w:val="nil"/>
              <w:right w:val="nil"/>
            </w:tcBorders>
            <w:shd w:val="clear" w:color="auto" w:fill="auto"/>
            <w:noWrap/>
            <w:vAlign w:val="bottom"/>
            <w:hideMark/>
          </w:tcPr>
          <w:p w14:paraId="356BA8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7E3D43A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0F591B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6874B8D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18A993F" w14:textId="77777777" w:rsidTr="003A5BE0">
        <w:trPr>
          <w:trHeight w:val="300"/>
        </w:trPr>
        <w:tc>
          <w:tcPr>
            <w:tcW w:w="292" w:type="pct"/>
            <w:tcBorders>
              <w:top w:val="nil"/>
              <w:left w:val="nil"/>
              <w:bottom w:val="nil"/>
              <w:right w:val="nil"/>
            </w:tcBorders>
            <w:shd w:val="clear" w:color="auto" w:fill="auto"/>
            <w:noWrap/>
            <w:vAlign w:val="bottom"/>
            <w:hideMark/>
          </w:tcPr>
          <w:p w14:paraId="3E06DE6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29.04.1665</w:t>
            </w:r>
          </w:p>
        </w:tc>
        <w:tc>
          <w:tcPr>
            <w:tcW w:w="3106" w:type="pct"/>
            <w:tcBorders>
              <w:top w:val="nil"/>
              <w:left w:val="nil"/>
              <w:bottom w:val="nil"/>
              <w:right w:val="nil"/>
            </w:tcBorders>
            <w:shd w:val="clear" w:color="auto" w:fill="auto"/>
            <w:noWrap/>
            <w:vAlign w:val="bottom"/>
            <w:hideMark/>
          </w:tcPr>
          <w:p w14:paraId="288E3C8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gans geen claer weder want de mane en de sterren stonden gans verduystert</w:t>
            </w:r>
          </w:p>
        </w:tc>
        <w:tc>
          <w:tcPr>
            <w:tcW w:w="312" w:type="pct"/>
            <w:tcBorders>
              <w:top w:val="nil"/>
              <w:left w:val="nil"/>
              <w:bottom w:val="nil"/>
              <w:right w:val="nil"/>
            </w:tcBorders>
            <w:shd w:val="clear" w:color="auto" w:fill="auto"/>
            <w:noWrap/>
            <w:vAlign w:val="bottom"/>
            <w:hideMark/>
          </w:tcPr>
          <w:p w14:paraId="73B5DD16"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22EF9C7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5D52444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3812BA8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04B834F" w14:textId="77777777" w:rsidTr="003A5BE0">
        <w:trPr>
          <w:trHeight w:val="300"/>
        </w:trPr>
        <w:tc>
          <w:tcPr>
            <w:tcW w:w="292" w:type="pct"/>
            <w:tcBorders>
              <w:top w:val="nil"/>
              <w:left w:val="nil"/>
              <w:bottom w:val="nil"/>
              <w:right w:val="nil"/>
            </w:tcBorders>
            <w:shd w:val="clear" w:color="auto" w:fill="auto"/>
            <w:noWrap/>
            <w:vAlign w:val="bottom"/>
            <w:hideMark/>
          </w:tcPr>
          <w:p w14:paraId="7D25D54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29.06.1665</w:t>
            </w:r>
          </w:p>
        </w:tc>
        <w:tc>
          <w:tcPr>
            <w:tcW w:w="3106" w:type="pct"/>
            <w:tcBorders>
              <w:top w:val="nil"/>
              <w:left w:val="nil"/>
              <w:bottom w:val="nil"/>
              <w:right w:val="nil"/>
            </w:tcBorders>
            <w:shd w:val="clear" w:color="auto" w:fill="auto"/>
            <w:noWrap/>
            <w:vAlign w:val="bottom"/>
            <w:hideMark/>
          </w:tcPr>
          <w:p w14:paraId="2F75263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tot smyddaehs geen hoocht</w:t>
            </w:r>
          </w:p>
        </w:tc>
        <w:tc>
          <w:tcPr>
            <w:tcW w:w="312" w:type="pct"/>
            <w:tcBorders>
              <w:top w:val="nil"/>
              <w:left w:val="nil"/>
              <w:bottom w:val="nil"/>
              <w:right w:val="nil"/>
            </w:tcBorders>
            <w:shd w:val="clear" w:color="auto" w:fill="auto"/>
            <w:noWrap/>
            <w:vAlign w:val="bottom"/>
            <w:hideMark/>
          </w:tcPr>
          <w:p w14:paraId="3C4809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2953DE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geen</w:t>
            </w:r>
          </w:p>
        </w:tc>
        <w:tc>
          <w:tcPr>
            <w:tcW w:w="534" w:type="pct"/>
            <w:tcBorders>
              <w:top w:val="nil"/>
              <w:left w:val="nil"/>
              <w:bottom w:val="nil"/>
              <w:right w:val="nil"/>
            </w:tcBorders>
            <w:shd w:val="clear" w:color="auto" w:fill="auto"/>
            <w:noWrap/>
            <w:vAlign w:val="bottom"/>
            <w:hideMark/>
          </w:tcPr>
          <w:p w14:paraId="2275452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07EAA8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4B945D2" w14:textId="77777777" w:rsidTr="003A5BE0">
        <w:trPr>
          <w:trHeight w:val="300"/>
        </w:trPr>
        <w:tc>
          <w:tcPr>
            <w:tcW w:w="292" w:type="pct"/>
            <w:tcBorders>
              <w:top w:val="nil"/>
              <w:left w:val="nil"/>
              <w:bottom w:val="nil"/>
              <w:right w:val="nil"/>
            </w:tcBorders>
            <w:shd w:val="clear" w:color="auto" w:fill="auto"/>
            <w:noWrap/>
            <w:vAlign w:val="bottom"/>
            <w:hideMark/>
          </w:tcPr>
          <w:p w14:paraId="7BF94C4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29.07.1665</w:t>
            </w:r>
          </w:p>
        </w:tc>
        <w:tc>
          <w:tcPr>
            <w:tcW w:w="3106" w:type="pct"/>
            <w:tcBorders>
              <w:top w:val="nil"/>
              <w:left w:val="nil"/>
              <w:bottom w:val="nil"/>
              <w:right w:val="nil"/>
            </w:tcBorders>
            <w:shd w:val="clear" w:color="auto" w:fill="auto"/>
            <w:noWrap/>
            <w:vAlign w:val="bottom"/>
            <w:hideMark/>
          </w:tcPr>
          <w:p w14:paraId="25EF62A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wy nyet conde verspreken</w:t>
            </w:r>
          </w:p>
        </w:tc>
        <w:tc>
          <w:tcPr>
            <w:tcW w:w="312" w:type="pct"/>
            <w:tcBorders>
              <w:top w:val="nil"/>
              <w:left w:val="nil"/>
              <w:bottom w:val="nil"/>
              <w:right w:val="nil"/>
            </w:tcBorders>
            <w:shd w:val="clear" w:color="auto" w:fill="auto"/>
            <w:noWrap/>
            <w:vAlign w:val="bottom"/>
            <w:hideMark/>
          </w:tcPr>
          <w:p w14:paraId="6BA8A96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40780DF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58BBA68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1EF4F12"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187566C1" w14:textId="77777777" w:rsidTr="003A5BE0">
        <w:trPr>
          <w:trHeight w:val="300"/>
        </w:trPr>
        <w:tc>
          <w:tcPr>
            <w:tcW w:w="292" w:type="pct"/>
            <w:tcBorders>
              <w:top w:val="nil"/>
              <w:left w:val="nil"/>
              <w:bottom w:val="nil"/>
              <w:right w:val="nil"/>
            </w:tcBorders>
            <w:shd w:val="clear" w:color="auto" w:fill="auto"/>
            <w:noWrap/>
            <w:vAlign w:val="bottom"/>
            <w:hideMark/>
          </w:tcPr>
          <w:p w14:paraId="12B872C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30.03.1665</w:t>
            </w:r>
          </w:p>
        </w:tc>
        <w:tc>
          <w:tcPr>
            <w:tcW w:w="3106" w:type="pct"/>
            <w:tcBorders>
              <w:top w:val="nil"/>
              <w:left w:val="nil"/>
              <w:bottom w:val="nil"/>
              <w:right w:val="nil"/>
            </w:tcBorders>
            <w:shd w:val="clear" w:color="auto" w:fill="auto"/>
            <w:noWrap/>
            <w:vAlign w:val="bottom"/>
            <w:hideMark/>
          </w:tcPr>
          <w:p w14:paraId="49187FA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dat het een portegys was dye naer bresyl wylde vermys hy geen bramsteyngen op en hadde</w:t>
            </w:r>
          </w:p>
        </w:tc>
        <w:tc>
          <w:tcPr>
            <w:tcW w:w="312" w:type="pct"/>
            <w:tcBorders>
              <w:top w:val="nil"/>
              <w:left w:val="nil"/>
              <w:bottom w:val="nil"/>
              <w:right w:val="nil"/>
            </w:tcBorders>
            <w:shd w:val="clear" w:color="auto" w:fill="auto"/>
            <w:noWrap/>
            <w:vAlign w:val="bottom"/>
            <w:hideMark/>
          </w:tcPr>
          <w:p w14:paraId="4BE531E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32B96DA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0EAF57C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77C6960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48C655C9" w14:textId="77777777" w:rsidTr="003A5BE0">
        <w:trPr>
          <w:trHeight w:val="300"/>
        </w:trPr>
        <w:tc>
          <w:tcPr>
            <w:tcW w:w="292" w:type="pct"/>
            <w:tcBorders>
              <w:top w:val="nil"/>
              <w:left w:val="nil"/>
              <w:bottom w:val="nil"/>
              <w:right w:val="nil"/>
            </w:tcBorders>
            <w:shd w:val="clear" w:color="auto" w:fill="auto"/>
            <w:noWrap/>
            <w:vAlign w:val="bottom"/>
            <w:hideMark/>
          </w:tcPr>
          <w:p w14:paraId="6AF3AB3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30.03.1665</w:t>
            </w:r>
          </w:p>
        </w:tc>
        <w:tc>
          <w:tcPr>
            <w:tcW w:w="3106" w:type="pct"/>
            <w:tcBorders>
              <w:top w:val="nil"/>
              <w:left w:val="nil"/>
              <w:bottom w:val="nil"/>
              <w:right w:val="nil"/>
            </w:tcBorders>
            <w:shd w:val="clear" w:color="auto" w:fill="auto"/>
            <w:noWrap/>
            <w:vAlign w:val="bottom"/>
            <w:hideMark/>
          </w:tcPr>
          <w:p w14:paraId="20FB4FA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stelde wy voor vast dat geen eyngelsman en was</w:t>
            </w:r>
          </w:p>
        </w:tc>
        <w:tc>
          <w:tcPr>
            <w:tcW w:w="312" w:type="pct"/>
            <w:tcBorders>
              <w:top w:val="nil"/>
              <w:left w:val="nil"/>
              <w:bottom w:val="nil"/>
              <w:right w:val="nil"/>
            </w:tcBorders>
            <w:shd w:val="clear" w:color="auto" w:fill="auto"/>
            <w:noWrap/>
            <w:vAlign w:val="bottom"/>
            <w:hideMark/>
          </w:tcPr>
          <w:p w14:paraId="642C171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0A7E50C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geen</w:t>
            </w:r>
          </w:p>
        </w:tc>
        <w:tc>
          <w:tcPr>
            <w:tcW w:w="534" w:type="pct"/>
            <w:tcBorders>
              <w:top w:val="nil"/>
              <w:left w:val="nil"/>
              <w:bottom w:val="nil"/>
              <w:right w:val="nil"/>
            </w:tcBorders>
            <w:shd w:val="clear" w:color="auto" w:fill="auto"/>
            <w:noWrap/>
            <w:vAlign w:val="bottom"/>
            <w:hideMark/>
          </w:tcPr>
          <w:p w14:paraId="2AEEAF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local</w:t>
            </w:r>
          </w:p>
        </w:tc>
        <w:tc>
          <w:tcPr>
            <w:tcW w:w="406" w:type="pct"/>
            <w:tcBorders>
              <w:top w:val="nil"/>
              <w:left w:val="nil"/>
              <w:bottom w:val="nil"/>
              <w:right w:val="nil"/>
            </w:tcBorders>
            <w:shd w:val="clear" w:color="auto" w:fill="auto"/>
            <w:noWrap/>
            <w:vAlign w:val="bottom"/>
            <w:hideMark/>
          </w:tcPr>
          <w:p w14:paraId="21E0D13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r w:rsidR="0094170F" w:rsidRPr="003A5BE0" w14:paraId="5F574BA1" w14:textId="77777777" w:rsidTr="003A5BE0">
        <w:trPr>
          <w:trHeight w:val="300"/>
        </w:trPr>
        <w:tc>
          <w:tcPr>
            <w:tcW w:w="292" w:type="pct"/>
            <w:tcBorders>
              <w:top w:val="nil"/>
              <w:left w:val="nil"/>
              <w:bottom w:val="nil"/>
              <w:right w:val="nil"/>
            </w:tcBorders>
            <w:shd w:val="clear" w:color="auto" w:fill="auto"/>
            <w:noWrap/>
            <w:vAlign w:val="bottom"/>
            <w:hideMark/>
          </w:tcPr>
          <w:p w14:paraId="7BD5EC1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30.03.1665</w:t>
            </w:r>
          </w:p>
        </w:tc>
        <w:tc>
          <w:tcPr>
            <w:tcW w:w="3106" w:type="pct"/>
            <w:tcBorders>
              <w:top w:val="nil"/>
              <w:left w:val="nil"/>
              <w:bottom w:val="nil"/>
              <w:right w:val="nil"/>
            </w:tcBorders>
            <w:shd w:val="clear" w:color="auto" w:fill="auto"/>
            <w:noWrap/>
            <w:vAlign w:val="bottom"/>
            <w:hideMark/>
          </w:tcPr>
          <w:p w14:paraId="58CE1F2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soo dat wy op een onseker jach onse schepen nyet conde verlaten</w:t>
            </w:r>
          </w:p>
        </w:tc>
        <w:tc>
          <w:tcPr>
            <w:tcW w:w="312" w:type="pct"/>
            <w:tcBorders>
              <w:top w:val="nil"/>
              <w:left w:val="nil"/>
              <w:bottom w:val="nil"/>
              <w:right w:val="nil"/>
            </w:tcBorders>
            <w:shd w:val="clear" w:color="auto" w:fill="auto"/>
            <w:noWrap/>
            <w:vAlign w:val="bottom"/>
            <w:hideMark/>
          </w:tcPr>
          <w:p w14:paraId="768E8A1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5555E0A"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470587D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3A3A082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5599E001" w14:textId="77777777" w:rsidTr="003A5BE0">
        <w:trPr>
          <w:trHeight w:val="300"/>
        </w:trPr>
        <w:tc>
          <w:tcPr>
            <w:tcW w:w="292" w:type="pct"/>
            <w:tcBorders>
              <w:top w:val="nil"/>
              <w:left w:val="nil"/>
              <w:bottom w:val="nil"/>
              <w:right w:val="nil"/>
            </w:tcBorders>
            <w:shd w:val="clear" w:color="auto" w:fill="auto"/>
            <w:noWrap/>
            <w:vAlign w:val="bottom"/>
            <w:hideMark/>
          </w:tcPr>
          <w:p w14:paraId="32FD57A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30.04.1665</w:t>
            </w:r>
          </w:p>
        </w:tc>
        <w:tc>
          <w:tcPr>
            <w:tcW w:w="3106" w:type="pct"/>
            <w:tcBorders>
              <w:top w:val="nil"/>
              <w:left w:val="nil"/>
              <w:bottom w:val="nil"/>
              <w:right w:val="nil"/>
            </w:tcBorders>
            <w:shd w:val="clear" w:color="auto" w:fill="auto"/>
            <w:noWrap/>
            <w:vAlign w:val="bottom"/>
            <w:hideMark/>
          </w:tcPr>
          <w:p w14:paraId="3C1948D0"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 xml:space="preserve">want wy met onse schepen soo naer nyet en conde comen </w:t>
            </w:r>
          </w:p>
        </w:tc>
        <w:tc>
          <w:tcPr>
            <w:tcW w:w="312" w:type="pct"/>
            <w:tcBorders>
              <w:top w:val="nil"/>
              <w:left w:val="nil"/>
              <w:bottom w:val="nil"/>
              <w:right w:val="nil"/>
            </w:tcBorders>
            <w:shd w:val="clear" w:color="auto" w:fill="auto"/>
            <w:noWrap/>
            <w:vAlign w:val="bottom"/>
            <w:hideMark/>
          </w:tcPr>
          <w:p w14:paraId="310B198C"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dubbel</w:t>
            </w:r>
          </w:p>
        </w:tc>
        <w:tc>
          <w:tcPr>
            <w:tcW w:w="350" w:type="pct"/>
            <w:tcBorders>
              <w:top w:val="nil"/>
              <w:left w:val="nil"/>
              <w:bottom w:val="nil"/>
              <w:right w:val="nil"/>
            </w:tcBorders>
            <w:shd w:val="clear" w:color="auto" w:fill="auto"/>
            <w:noWrap/>
            <w:vAlign w:val="bottom"/>
            <w:hideMark/>
          </w:tcPr>
          <w:p w14:paraId="11DFDC5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 … niet</w:t>
            </w:r>
          </w:p>
        </w:tc>
        <w:tc>
          <w:tcPr>
            <w:tcW w:w="534" w:type="pct"/>
            <w:tcBorders>
              <w:top w:val="nil"/>
              <w:left w:val="nil"/>
              <w:bottom w:val="nil"/>
              <w:right w:val="nil"/>
            </w:tcBorders>
            <w:shd w:val="clear" w:color="auto" w:fill="auto"/>
            <w:noWrap/>
            <w:vAlign w:val="bottom"/>
            <w:hideMark/>
          </w:tcPr>
          <w:p w14:paraId="5415A0B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5CC390E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31E32B2A" w14:textId="77777777" w:rsidTr="003A5BE0">
        <w:trPr>
          <w:trHeight w:val="300"/>
        </w:trPr>
        <w:tc>
          <w:tcPr>
            <w:tcW w:w="292" w:type="pct"/>
            <w:tcBorders>
              <w:top w:val="nil"/>
              <w:left w:val="nil"/>
              <w:bottom w:val="nil"/>
              <w:right w:val="nil"/>
            </w:tcBorders>
            <w:shd w:val="clear" w:color="auto" w:fill="auto"/>
            <w:noWrap/>
            <w:vAlign w:val="bottom"/>
            <w:hideMark/>
          </w:tcPr>
          <w:p w14:paraId="0B335F28"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30.04.1665</w:t>
            </w:r>
          </w:p>
        </w:tc>
        <w:tc>
          <w:tcPr>
            <w:tcW w:w="3106" w:type="pct"/>
            <w:tcBorders>
              <w:top w:val="nil"/>
              <w:left w:val="nil"/>
              <w:bottom w:val="nil"/>
              <w:right w:val="nil"/>
            </w:tcBorders>
            <w:shd w:val="clear" w:color="auto" w:fill="auto"/>
            <w:noWrap/>
            <w:vAlign w:val="bottom"/>
            <w:hideMark/>
          </w:tcPr>
          <w:p w14:paraId="4CD63E5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al soo wy naer haer in een bocht mochten laveren en nyet wel boven dyen by haer conde comen door de droocht</w:t>
            </w:r>
          </w:p>
        </w:tc>
        <w:tc>
          <w:tcPr>
            <w:tcW w:w="312" w:type="pct"/>
            <w:tcBorders>
              <w:top w:val="nil"/>
              <w:left w:val="nil"/>
              <w:bottom w:val="nil"/>
              <w:right w:val="nil"/>
            </w:tcBorders>
            <w:shd w:val="clear" w:color="auto" w:fill="auto"/>
            <w:noWrap/>
            <w:vAlign w:val="bottom"/>
            <w:hideMark/>
          </w:tcPr>
          <w:p w14:paraId="5223AF3B"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3E0659C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14AEFDF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18528C7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kunnen</w:t>
            </w:r>
          </w:p>
        </w:tc>
      </w:tr>
      <w:tr w:rsidR="0094170F" w:rsidRPr="003A5BE0" w14:paraId="4CC55DAE" w14:textId="77777777" w:rsidTr="003A5BE0">
        <w:trPr>
          <w:trHeight w:val="300"/>
        </w:trPr>
        <w:tc>
          <w:tcPr>
            <w:tcW w:w="292" w:type="pct"/>
            <w:tcBorders>
              <w:top w:val="nil"/>
              <w:left w:val="nil"/>
              <w:bottom w:val="nil"/>
              <w:right w:val="nil"/>
            </w:tcBorders>
            <w:shd w:val="clear" w:color="auto" w:fill="auto"/>
            <w:noWrap/>
            <w:vAlign w:val="bottom"/>
            <w:hideMark/>
          </w:tcPr>
          <w:p w14:paraId="72FBA8BF"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30.06.1665</w:t>
            </w:r>
          </w:p>
        </w:tc>
        <w:tc>
          <w:tcPr>
            <w:tcW w:w="3106" w:type="pct"/>
            <w:tcBorders>
              <w:top w:val="nil"/>
              <w:left w:val="nil"/>
              <w:bottom w:val="nil"/>
              <w:right w:val="nil"/>
            </w:tcBorders>
            <w:shd w:val="clear" w:color="auto" w:fill="auto"/>
            <w:noWrap/>
            <w:vAlign w:val="bottom"/>
            <w:hideMark/>
          </w:tcPr>
          <w:p w14:paraId="3B8593F5"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oft men de onderdanen van den konynck van eyngelant bynnen de lemyten van europa mede nyet soude aen tasten</w:t>
            </w:r>
          </w:p>
        </w:tc>
        <w:tc>
          <w:tcPr>
            <w:tcW w:w="312" w:type="pct"/>
            <w:tcBorders>
              <w:top w:val="nil"/>
              <w:left w:val="nil"/>
              <w:bottom w:val="nil"/>
              <w:right w:val="nil"/>
            </w:tcBorders>
            <w:shd w:val="clear" w:color="auto" w:fill="auto"/>
            <w:noWrap/>
            <w:vAlign w:val="bottom"/>
            <w:hideMark/>
          </w:tcPr>
          <w:p w14:paraId="0E89FF7D"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5F1B1DF3"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niet</w:t>
            </w:r>
          </w:p>
        </w:tc>
        <w:tc>
          <w:tcPr>
            <w:tcW w:w="534" w:type="pct"/>
            <w:tcBorders>
              <w:top w:val="nil"/>
              <w:left w:val="nil"/>
              <w:bottom w:val="nil"/>
              <w:right w:val="nil"/>
            </w:tcBorders>
            <w:shd w:val="clear" w:color="auto" w:fill="auto"/>
            <w:noWrap/>
            <w:vAlign w:val="bottom"/>
            <w:hideMark/>
          </w:tcPr>
          <w:p w14:paraId="2E58CE5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bijzin</w:t>
            </w:r>
          </w:p>
        </w:tc>
        <w:tc>
          <w:tcPr>
            <w:tcW w:w="406" w:type="pct"/>
            <w:tcBorders>
              <w:top w:val="nil"/>
              <w:left w:val="nil"/>
              <w:bottom w:val="nil"/>
              <w:right w:val="nil"/>
            </w:tcBorders>
            <w:shd w:val="clear" w:color="auto" w:fill="auto"/>
            <w:noWrap/>
            <w:vAlign w:val="bottom"/>
            <w:hideMark/>
          </w:tcPr>
          <w:p w14:paraId="1FEFC781"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zullen</w:t>
            </w:r>
          </w:p>
        </w:tc>
      </w:tr>
      <w:tr w:rsidR="0094170F" w:rsidRPr="003A5BE0" w14:paraId="1BCB2AF0" w14:textId="77777777" w:rsidTr="003A5BE0">
        <w:trPr>
          <w:trHeight w:val="300"/>
        </w:trPr>
        <w:tc>
          <w:tcPr>
            <w:tcW w:w="292" w:type="pct"/>
            <w:tcBorders>
              <w:top w:val="nil"/>
              <w:left w:val="nil"/>
              <w:bottom w:val="nil"/>
              <w:right w:val="nil"/>
            </w:tcBorders>
            <w:shd w:val="clear" w:color="auto" w:fill="auto"/>
            <w:noWrap/>
            <w:vAlign w:val="bottom"/>
            <w:hideMark/>
          </w:tcPr>
          <w:p w14:paraId="4AA7B06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31.01.1665</w:t>
            </w:r>
          </w:p>
        </w:tc>
        <w:tc>
          <w:tcPr>
            <w:tcW w:w="3106" w:type="pct"/>
            <w:tcBorders>
              <w:top w:val="nil"/>
              <w:left w:val="nil"/>
              <w:bottom w:val="nil"/>
              <w:right w:val="nil"/>
            </w:tcBorders>
            <w:shd w:val="clear" w:color="auto" w:fill="auto"/>
            <w:noWrap/>
            <w:vAlign w:val="bottom"/>
            <w:hideMark/>
          </w:tcPr>
          <w:p w14:paraId="1E284C1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maer nyemant gesyen</w:t>
            </w:r>
          </w:p>
        </w:tc>
        <w:tc>
          <w:tcPr>
            <w:tcW w:w="312" w:type="pct"/>
            <w:tcBorders>
              <w:top w:val="nil"/>
              <w:left w:val="nil"/>
              <w:bottom w:val="nil"/>
              <w:right w:val="nil"/>
            </w:tcBorders>
            <w:shd w:val="clear" w:color="auto" w:fill="auto"/>
            <w:noWrap/>
            <w:vAlign w:val="bottom"/>
            <w:hideMark/>
          </w:tcPr>
          <w:p w14:paraId="0AFC1049"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enkel</w:t>
            </w:r>
          </w:p>
        </w:tc>
        <w:tc>
          <w:tcPr>
            <w:tcW w:w="350" w:type="pct"/>
            <w:tcBorders>
              <w:top w:val="nil"/>
              <w:left w:val="nil"/>
              <w:bottom w:val="nil"/>
              <w:right w:val="nil"/>
            </w:tcBorders>
            <w:shd w:val="clear" w:color="auto" w:fill="auto"/>
            <w:noWrap/>
            <w:vAlign w:val="bottom"/>
            <w:hideMark/>
          </w:tcPr>
          <w:p w14:paraId="030972A7"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niemand</w:t>
            </w:r>
          </w:p>
        </w:tc>
        <w:tc>
          <w:tcPr>
            <w:tcW w:w="534" w:type="pct"/>
            <w:tcBorders>
              <w:top w:val="nil"/>
              <w:left w:val="nil"/>
              <w:bottom w:val="nil"/>
              <w:right w:val="nil"/>
            </w:tcBorders>
            <w:shd w:val="clear" w:color="auto" w:fill="auto"/>
            <w:noWrap/>
            <w:vAlign w:val="bottom"/>
            <w:hideMark/>
          </w:tcPr>
          <w:p w14:paraId="1C8011A4"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hoofdzin</w:t>
            </w:r>
          </w:p>
        </w:tc>
        <w:tc>
          <w:tcPr>
            <w:tcW w:w="406" w:type="pct"/>
            <w:tcBorders>
              <w:top w:val="nil"/>
              <w:left w:val="nil"/>
              <w:bottom w:val="nil"/>
              <w:right w:val="nil"/>
            </w:tcBorders>
            <w:shd w:val="clear" w:color="auto" w:fill="auto"/>
            <w:noWrap/>
            <w:vAlign w:val="bottom"/>
            <w:hideMark/>
          </w:tcPr>
          <w:p w14:paraId="7831710E" w14:textId="77777777" w:rsidR="0094170F" w:rsidRPr="003A5BE0" w:rsidRDefault="0094170F" w:rsidP="003A5BE0">
            <w:pPr>
              <w:pStyle w:val="NoSpacing"/>
              <w:rPr>
                <w:rFonts w:ascii="Cambria" w:hAnsi="Cambria"/>
                <w:sz w:val="14"/>
                <w:szCs w:val="14"/>
                <w:lang w:eastAsia="nl-NL"/>
              </w:rPr>
            </w:pPr>
            <w:r w:rsidRPr="003A5BE0">
              <w:rPr>
                <w:rFonts w:ascii="Cambria" w:hAnsi="Cambria"/>
                <w:sz w:val="14"/>
                <w:szCs w:val="14"/>
                <w:lang w:eastAsia="nl-NL"/>
              </w:rPr>
              <w:t>x</w:t>
            </w:r>
          </w:p>
        </w:tc>
      </w:tr>
    </w:tbl>
    <w:p w14:paraId="65BBB6A9" w14:textId="77777777" w:rsidR="00A96313" w:rsidRPr="00A96313" w:rsidRDefault="00A96313" w:rsidP="00245FDE">
      <w:pPr>
        <w:pStyle w:val="NoSpacing"/>
        <w:rPr>
          <w:rFonts w:ascii="Cambria" w:hAnsi="Cambria"/>
          <w:sz w:val="26"/>
          <w:szCs w:val="26"/>
        </w:rPr>
      </w:pPr>
    </w:p>
    <w:p w14:paraId="22971C3B" w14:textId="77777777" w:rsidR="00245FDE" w:rsidRPr="00AD3E33" w:rsidRDefault="00245FDE" w:rsidP="00245FDE">
      <w:pPr>
        <w:pStyle w:val="NoSpacing"/>
        <w:rPr>
          <w:rFonts w:ascii="Cambria" w:hAnsi="Cambria"/>
        </w:rPr>
      </w:pPr>
    </w:p>
    <w:p w14:paraId="1A22BBA2" w14:textId="77777777" w:rsidR="00245FDE" w:rsidRPr="00AD3E33" w:rsidRDefault="00245FDE" w:rsidP="00245FDE">
      <w:pPr>
        <w:pStyle w:val="NoSpacing"/>
        <w:rPr>
          <w:rFonts w:ascii="Cambria" w:hAnsi="Cambria"/>
        </w:rPr>
      </w:pPr>
    </w:p>
    <w:p w14:paraId="4184F22B" w14:textId="77777777" w:rsidR="00245FDE" w:rsidRPr="00AD3E33" w:rsidRDefault="00245FDE" w:rsidP="00245FDE">
      <w:pPr>
        <w:rPr>
          <w:lang w:val="nl-NL"/>
        </w:rPr>
      </w:pPr>
    </w:p>
    <w:sectPr w:rsidR="00245FDE" w:rsidRPr="00AD3E33" w:rsidSect="00A96313">
      <w:pgSz w:w="16838" w:h="11906" w:orient="landscape"/>
      <w:pgMar w:top="1418" w:right="1418" w:bottom="1418" w:left="1418" w:header="709" w:footer="709"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D9F8E" w14:textId="77777777" w:rsidR="009B3101" w:rsidRDefault="009B3101" w:rsidP="003813E8">
      <w:r>
        <w:separator/>
      </w:r>
    </w:p>
  </w:endnote>
  <w:endnote w:type="continuationSeparator" w:id="0">
    <w:p w14:paraId="37278D90" w14:textId="77777777" w:rsidR="009B3101" w:rsidRDefault="009B3101" w:rsidP="0038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233025"/>
      <w:docPartObj>
        <w:docPartGallery w:val="Page Numbers (Bottom of Page)"/>
        <w:docPartUnique/>
      </w:docPartObj>
    </w:sdtPr>
    <w:sdtEndPr>
      <w:rPr>
        <w:rFonts w:ascii="Cambria" w:hAnsi="Cambria"/>
        <w:sz w:val="18"/>
        <w:szCs w:val="18"/>
      </w:rPr>
    </w:sdtEndPr>
    <w:sdtContent>
      <w:p w14:paraId="79BB9277" w14:textId="77777777" w:rsidR="006A1D1A" w:rsidRPr="003813E8" w:rsidRDefault="006A1D1A">
        <w:pPr>
          <w:pStyle w:val="Footer"/>
          <w:jc w:val="center"/>
          <w:rPr>
            <w:rFonts w:ascii="Cambria" w:hAnsi="Cambria"/>
            <w:sz w:val="18"/>
            <w:szCs w:val="18"/>
          </w:rPr>
        </w:pPr>
        <w:r w:rsidRPr="003813E8">
          <w:rPr>
            <w:rFonts w:ascii="Cambria" w:hAnsi="Cambria"/>
            <w:sz w:val="18"/>
            <w:szCs w:val="18"/>
          </w:rPr>
          <w:fldChar w:fldCharType="begin"/>
        </w:r>
        <w:r w:rsidRPr="003813E8">
          <w:rPr>
            <w:rFonts w:ascii="Cambria" w:hAnsi="Cambria"/>
            <w:sz w:val="18"/>
            <w:szCs w:val="18"/>
          </w:rPr>
          <w:instrText>PAGE   \* MERGEFORMAT</w:instrText>
        </w:r>
        <w:r w:rsidRPr="003813E8">
          <w:rPr>
            <w:rFonts w:ascii="Cambria" w:hAnsi="Cambria"/>
            <w:sz w:val="18"/>
            <w:szCs w:val="18"/>
          </w:rPr>
          <w:fldChar w:fldCharType="separate"/>
        </w:r>
        <w:r w:rsidR="008655AF" w:rsidRPr="008655AF">
          <w:rPr>
            <w:rFonts w:ascii="Cambria" w:hAnsi="Cambria"/>
            <w:noProof/>
            <w:sz w:val="18"/>
            <w:szCs w:val="18"/>
            <w:lang w:val="nl-NL"/>
          </w:rPr>
          <w:t>27</w:t>
        </w:r>
        <w:r w:rsidRPr="003813E8">
          <w:rPr>
            <w:rFonts w:ascii="Cambria" w:hAnsi="Cambria"/>
            <w:sz w:val="18"/>
            <w:szCs w:val="18"/>
          </w:rPr>
          <w:fldChar w:fldCharType="end"/>
        </w:r>
      </w:p>
    </w:sdtContent>
  </w:sdt>
  <w:p w14:paraId="2BEECCC7" w14:textId="77777777" w:rsidR="006A1D1A" w:rsidRDefault="006A1D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FC2E4" w14:textId="77777777" w:rsidR="009B3101" w:rsidRDefault="009B3101" w:rsidP="003813E8">
      <w:r>
        <w:separator/>
      </w:r>
    </w:p>
  </w:footnote>
  <w:footnote w:type="continuationSeparator" w:id="0">
    <w:p w14:paraId="2A7E8055" w14:textId="77777777" w:rsidR="009B3101" w:rsidRDefault="009B3101" w:rsidP="003813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05296"/>
      <w:docPartObj>
        <w:docPartGallery w:val="Page Numbers (Top of Page)"/>
        <w:docPartUnique/>
      </w:docPartObj>
    </w:sdtPr>
    <w:sdtContent>
      <w:p w14:paraId="3D87A1CA" w14:textId="77777777" w:rsidR="006A1D1A" w:rsidRDefault="006A1D1A">
        <w:pPr>
          <w:pStyle w:val="Header"/>
          <w:jc w:val="center"/>
        </w:pPr>
      </w:p>
      <w:p w14:paraId="175696E8" w14:textId="77777777" w:rsidR="006A1D1A" w:rsidRDefault="006A1D1A">
        <w:pPr>
          <w:pStyle w:val="Header"/>
          <w:jc w:val="center"/>
        </w:pPr>
      </w:p>
    </w:sdtContent>
  </w:sdt>
  <w:p w14:paraId="6FE7F18F" w14:textId="77777777" w:rsidR="006A1D1A" w:rsidRDefault="006A1D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3A7F"/>
    <w:multiLevelType w:val="hybridMultilevel"/>
    <w:tmpl w:val="65480B4E"/>
    <w:lvl w:ilvl="0" w:tplc="1716ED4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3B473E"/>
    <w:multiLevelType w:val="hybridMultilevel"/>
    <w:tmpl w:val="D1624516"/>
    <w:lvl w:ilvl="0" w:tplc="1BBA3842">
      <w:start w:val="1"/>
      <w:numFmt w:val="upperRoman"/>
      <w:lvlText w:val="%1)"/>
      <w:lvlJc w:val="left"/>
      <w:pPr>
        <w:ind w:left="1065" w:hanging="360"/>
      </w:pPr>
      <w:rPr>
        <w:rFonts w:ascii="Cambria" w:eastAsiaTheme="minorHAnsi" w:hAnsi="Cambria" w:cstheme="minorBidi" w:hint="default"/>
        <w:sz w:val="18"/>
      </w:r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nsid w:val="05AF4153"/>
    <w:multiLevelType w:val="hybridMultilevel"/>
    <w:tmpl w:val="7542EE48"/>
    <w:lvl w:ilvl="0" w:tplc="1716ED4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151AC0"/>
    <w:multiLevelType w:val="hybridMultilevel"/>
    <w:tmpl w:val="E9BEDC0A"/>
    <w:lvl w:ilvl="0" w:tplc="DA7A04A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0D8F5CC9"/>
    <w:multiLevelType w:val="hybridMultilevel"/>
    <w:tmpl w:val="AC62C544"/>
    <w:lvl w:ilvl="0" w:tplc="151E6F54">
      <w:start w:val="2000"/>
      <w:numFmt w:val="bullet"/>
      <w:lvlText w:val="-"/>
      <w:lvlJc w:val="left"/>
      <w:pPr>
        <w:ind w:left="1068"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23243C"/>
    <w:multiLevelType w:val="hybridMultilevel"/>
    <w:tmpl w:val="296EDFF6"/>
    <w:lvl w:ilvl="0" w:tplc="78283776">
      <w:start w:val="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AD528D"/>
    <w:multiLevelType w:val="hybridMultilevel"/>
    <w:tmpl w:val="842AE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4E10EB"/>
    <w:multiLevelType w:val="hybridMultilevel"/>
    <w:tmpl w:val="69DA56F0"/>
    <w:lvl w:ilvl="0" w:tplc="C3620A1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1D102746"/>
    <w:multiLevelType w:val="hybridMultilevel"/>
    <w:tmpl w:val="5BFC6B92"/>
    <w:lvl w:ilvl="0" w:tplc="1BBA3842">
      <w:start w:val="1"/>
      <w:numFmt w:val="upperRoman"/>
      <w:lvlText w:val="%1)"/>
      <w:lvlJc w:val="left"/>
      <w:pPr>
        <w:ind w:left="1065" w:hanging="360"/>
      </w:pPr>
      <w:rPr>
        <w:rFonts w:ascii="Cambria" w:eastAsiaTheme="minorHAnsi" w:hAnsi="Cambria" w:cstheme="minorBidi"/>
        <w:sz w:val="18"/>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9">
    <w:nsid w:val="1D630F33"/>
    <w:multiLevelType w:val="hybridMultilevel"/>
    <w:tmpl w:val="108884A4"/>
    <w:lvl w:ilvl="0" w:tplc="18945BA6">
      <w:start w:val="1"/>
      <w:numFmt w:val="upperRoman"/>
      <w:lvlText w:val="%1)"/>
      <w:lvlJc w:val="left"/>
      <w:pPr>
        <w:ind w:left="1068" w:hanging="360"/>
      </w:pPr>
      <w:rPr>
        <w:rFonts w:ascii="Cambria" w:eastAsiaTheme="minorHAnsi" w:hAnsi="Cambria" w:cstheme="minorBidi"/>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1F7B5843"/>
    <w:multiLevelType w:val="hybridMultilevel"/>
    <w:tmpl w:val="BA469F1A"/>
    <w:lvl w:ilvl="0" w:tplc="04130011">
      <w:start w:val="1"/>
      <w:numFmt w:val="decimal"/>
      <w:lvlText w:val="%1)"/>
      <w:lvlJc w:val="left"/>
      <w:pPr>
        <w:ind w:left="1065" w:hanging="360"/>
      </w:pPr>
      <w:rPr>
        <w:rFonts w:hint="default"/>
      </w:r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21255025"/>
    <w:multiLevelType w:val="hybridMultilevel"/>
    <w:tmpl w:val="3BBE5798"/>
    <w:lvl w:ilvl="0" w:tplc="1716ED4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1693F70"/>
    <w:multiLevelType w:val="hybridMultilevel"/>
    <w:tmpl w:val="6726A6D8"/>
    <w:lvl w:ilvl="0" w:tplc="B692B25E">
      <w:start w:val="10"/>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4CE0E20"/>
    <w:multiLevelType w:val="hybridMultilevel"/>
    <w:tmpl w:val="7ACEA04C"/>
    <w:lvl w:ilvl="0" w:tplc="1716ED4E">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755841"/>
    <w:multiLevelType w:val="hybridMultilevel"/>
    <w:tmpl w:val="EC0A041E"/>
    <w:lvl w:ilvl="0" w:tplc="1716ED4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0C2B23"/>
    <w:multiLevelType w:val="hybridMultilevel"/>
    <w:tmpl w:val="100CDD88"/>
    <w:lvl w:ilvl="0" w:tplc="04130011">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4D91674F"/>
    <w:multiLevelType w:val="hybridMultilevel"/>
    <w:tmpl w:val="7512ACFC"/>
    <w:lvl w:ilvl="0" w:tplc="1BBA3842">
      <w:start w:val="1"/>
      <w:numFmt w:val="upperRoman"/>
      <w:lvlText w:val="%1)"/>
      <w:lvlJc w:val="left"/>
      <w:pPr>
        <w:ind w:left="1065" w:hanging="360"/>
      </w:pPr>
      <w:rPr>
        <w:rFonts w:ascii="Cambria" w:eastAsiaTheme="minorHAnsi" w:hAnsi="Cambria" w:cstheme="minorBidi" w:hint="default"/>
        <w:sz w:val="18"/>
      </w:r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nsid w:val="4FAD7645"/>
    <w:multiLevelType w:val="hybridMultilevel"/>
    <w:tmpl w:val="274AB9F6"/>
    <w:lvl w:ilvl="0" w:tplc="1716ED4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4272E3C"/>
    <w:multiLevelType w:val="hybridMultilevel"/>
    <w:tmpl w:val="1D4C3F8A"/>
    <w:lvl w:ilvl="0" w:tplc="73D06AA0">
      <w:start w:val="1"/>
      <w:numFmt w:val="decimal"/>
      <w:lvlText w:val="%1)"/>
      <w:lvlJc w:val="left"/>
      <w:pPr>
        <w:ind w:left="1068" w:hanging="360"/>
      </w:pPr>
      <w:rPr>
        <w:rFonts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B453AEE"/>
    <w:multiLevelType w:val="hybridMultilevel"/>
    <w:tmpl w:val="A14C68C0"/>
    <w:lvl w:ilvl="0" w:tplc="FC78230A">
      <w:start w:val="1"/>
      <w:numFmt w:val="decimal"/>
      <w:lvlText w:val="%1."/>
      <w:lvlJc w:val="left"/>
      <w:pPr>
        <w:ind w:left="1068" w:hanging="360"/>
      </w:pPr>
      <w:rPr>
        <w:rFonts w:hint="default"/>
        <w:i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F6C6C3D"/>
    <w:multiLevelType w:val="hybridMultilevel"/>
    <w:tmpl w:val="D5B06CF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2C605EE"/>
    <w:multiLevelType w:val="hybridMultilevel"/>
    <w:tmpl w:val="CC547164"/>
    <w:lvl w:ilvl="0" w:tplc="E7204E0E">
      <w:start w:val="1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301AE7"/>
    <w:multiLevelType w:val="hybridMultilevel"/>
    <w:tmpl w:val="548CEB64"/>
    <w:lvl w:ilvl="0" w:tplc="1716ED4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8217EA3"/>
    <w:multiLevelType w:val="hybridMultilevel"/>
    <w:tmpl w:val="255E031A"/>
    <w:lvl w:ilvl="0" w:tplc="DA7A04A0">
      <w:start w:val="1"/>
      <w:numFmt w:val="decimal"/>
      <w:lvlText w:val="%1."/>
      <w:lvlJc w:val="left"/>
      <w:pPr>
        <w:ind w:left="720"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24">
    <w:nsid w:val="6BD3598A"/>
    <w:multiLevelType w:val="hybridMultilevel"/>
    <w:tmpl w:val="F8C89954"/>
    <w:lvl w:ilvl="0" w:tplc="1716ED4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7DD2000"/>
    <w:multiLevelType w:val="hybridMultilevel"/>
    <w:tmpl w:val="E2A44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D419CD"/>
    <w:multiLevelType w:val="hybridMultilevel"/>
    <w:tmpl w:val="422297D0"/>
    <w:lvl w:ilvl="0" w:tplc="151E6F54">
      <w:start w:val="2000"/>
      <w:numFmt w:val="bullet"/>
      <w:lvlText w:val="-"/>
      <w:lvlJc w:val="left"/>
      <w:pPr>
        <w:ind w:left="1068" w:hanging="360"/>
      </w:pPr>
      <w:rPr>
        <w:rFonts w:ascii="Cambria" w:eastAsiaTheme="minorHAnsi" w:hAnsi="Cambri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nsid w:val="7E3924B0"/>
    <w:multiLevelType w:val="hybridMultilevel"/>
    <w:tmpl w:val="1D2EE6C4"/>
    <w:lvl w:ilvl="0" w:tplc="1716ED4E">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21"/>
  </w:num>
  <w:num w:numId="4">
    <w:abstractNumId w:val="25"/>
  </w:num>
  <w:num w:numId="5">
    <w:abstractNumId w:val="9"/>
  </w:num>
  <w:num w:numId="6">
    <w:abstractNumId w:val="16"/>
  </w:num>
  <w:num w:numId="7">
    <w:abstractNumId w:val="7"/>
  </w:num>
  <w:num w:numId="8">
    <w:abstractNumId w:val="12"/>
  </w:num>
  <w:num w:numId="9">
    <w:abstractNumId w:val="18"/>
  </w:num>
  <w:num w:numId="10">
    <w:abstractNumId w:val="10"/>
  </w:num>
  <w:num w:numId="11">
    <w:abstractNumId w:val="15"/>
  </w:num>
  <w:num w:numId="12">
    <w:abstractNumId w:val="5"/>
  </w:num>
  <w:num w:numId="13">
    <w:abstractNumId w:val="19"/>
  </w:num>
  <w:num w:numId="14">
    <w:abstractNumId w:val="3"/>
  </w:num>
  <w:num w:numId="15">
    <w:abstractNumId w:val="6"/>
  </w:num>
  <w:num w:numId="16">
    <w:abstractNumId w:val="23"/>
  </w:num>
  <w:num w:numId="17">
    <w:abstractNumId w:val="20"/>
  </w:num>
  <w:num w:numId="18">
    <w:abstractNumId w:val="2"/>
  </w:num>
  <w:num w:numId="19">
    <w:abstractNumId w:val="14"/>
  </w:num>
  <w:num w:numId="20">
    <w:abstractNumId w:val="11"/>
  </w:num>
  <w:num w:numId="21">
    <w:abstractNumId w:val="17"/>
  </w:num>
  <w:num w:numId="22">
    <w:abstractNumId w:val="0"/>
  </w:num>
  <w:num w:numId="23">
    <w:abstractNumId w:val="13"/>
  </w:num>
  <w:num w:numId="24">
    <w:abstractNumId w:val="26"/>
  </w:num>
  <w:num w:numId="25">
    <w:abstractNumId w:val="22"/>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DE"/>
    <w:rsid w:val="00050249"/>
    <w:rsid w:val="00062A2C"/>
    <w:rsid w:val="000673F7"/>
    <w:rsid w:val="000710DE"/>
    <w:rsid w:val="000A324C"/>
    <w:rsid w:val="000B0CD8"/>
    <w:rsid w:val="000B104E"/>
    <w:rsid w:val="000C33BE"/>
    <w:rsid w:val="000D58E1"/>
    <w:rsid w:val="00136C19"/>
    <w:rsid w:val="001406ED"/>
    <w:rsid w:val="00147FC5"/>
    <w:rsid w:val="00157BC3"/>
    <w:rsid w:val="00181817"/>
    <w:rsid w:val="001826D3"/>
    <w:rsid w:val="00182ABB"/>
    <w:rsid w:val="001844C3"/>
    <w:rsid w:val="001A35FD"/>
    <w:rsid w:val="001B323E"/>
    <w:rsid w:val="001B6411"/>
    <w:rsid w:val="001C53BF"/>
    <w:rsid w:val="001D2AC3"/>
    <w:rsid w:val="0021094E"/>
    <w:rsid w:val="00232BF9"/>
    <w:rsid w:val="00236F3F"/>
    <w:rsid w:val="00241B9A"/>
    <w:rsid w:val="00245FDE"/>
    <w:rsid w:val="00271E47"/>
    <w:rsid w:val="002875C3"/>
    <w:rsid w:val="002A4618"/>
    <w:rsid w:val="002C15D7"/>
    <w:rsid w:val="002D446D"/>
    <w:rsid w:val="002D509A"/>
    <w:rsid w:val="00307A77"/>
    <w:rsid w:val="00325AF7"/>
    <w:rsid w:val="00337190"/>
    <w:rsid w:val="00375449"/>
    <w:rsid w:val="003813E8"/>
    <w:rsid w:val="003A5BE0"/>
    <w:rsid w:val="003C3710"/>
    <w:rsid w:val="003F3066"/>
    <w:rsid w:val="00446B95"/>
    <w:rsid w:val="0045654E"/>
    <w:rsid w:val="0046156A"/>
    <w:rsid w:val="004A6FDD"/>
    <w:rsid w:val="004B2547"/>
    <w:rsid w:val="004B41B3"/>
    <w:rsid w:val="004C591D"/>
    <w:rsid w:val="004F316E"/>
    <w:rsid w:val="004F4ABF"/>
    <w:rsid w:val="004F61CA"/>
    <w:rsid w:val="00554311"/>
    <w:rsid w:val="0057526A"/>
    <w:rsid w:val="0057596D"/>
    <w:rsid w:val="005A04B5"/>
    <w:rsid w:val="005A77F5"/>
    <w:rsid w:val="005D10E6"/>
    <w:rsid w:val="005E366B"/>
    <w:rsid w:val="005F7A0F"/>
    <w:rsid w:val="00600E1B"/>
    <w:rsid w:val="00611AD9"/>
    <w:rsid w:val="00612405"/>
    <w:rsid w:val="00684167"/>
    <w:rsid w:val="006926FA"/>
    <w:rsid w:val="00697416"/>
    <w:rsid w:val="006A1D1A"/>
    <w:rsid w:val="006A5EA1"/>
    <w:rsid w:val="006A7A0D"/>
    <w:rsid w:val="006B1D17"/>
    <w:rsid w:val="006C3F5A"/>
    <w:rsid w:val="006E0C43"/>
    <w:rsid w:val="006E7F46"/>
    <w:rsid w:val="00700700"/>
    <w:rsid w:val="007244F9"/>
    <w:rsid w:val="00740C64"/>
    <w:rsid w:val="007771A9"/>
    <w:rsid w:val="00794E38"/>
    <w:rsid w:val="007A4A20"/>
    <w:rsid w:val="007B5485"/>
    <w:rsid w:val="007C20FA"/>
    <w:rsid w:val="007C4BFC"/>
    <w:rsid w:val="007D5F69"/>
    <w:rsid w:val="007E29A9"/>
    <w:rsid w:val="008372AD"/>
    <w:rsid w:val="00840FE9"/>
    <w:rsid w:val="00850965"/>
    <w:rsid w:val="00857779"/>
    <w:rsid w:val="0086405B"/>
    <w:rsid w:val="008655AF"/>
    <w:rsid w:val="008A2A2E"/>
    <w:rsid w:val="008D1AE8"/>
    <w:rsid w:val="008E43EB"/>
    <w:rsid w:val="008E7FA8"/>
    <w:rsid w:val="00913FE4"/>
    <w:rsid w:val="00921055"/>
    <w:rsid w:val="00924F3E"/>
    <w:rsid w:val="009369F0"/>
    <w:rsid w:val="00936F68"/>
    <w:rsid w:val="009404DA"/>
    <w:rsid w:val="0094170F"/>
    <w:rsid w:val="0096526F"/>
    <w:rsid w:val="009A1642"/>
    <w:rsid w:val="009B30B9"/>
    <w:rsid w:val="009B3101"/>
    <w:rsid w:val="009F586A"/>
    <w:rsid w:val="00A03ED4"/>
    <w:rsid w:val="00A05BBC"/>
    <w:rsid w:val="00A07B26"/>
    <w:rsid w:val="00A51DE8"/>
    <w:rsid w:val="00A6607D"/>
    <w:rsid w:val="00A96313"/>
    <w:rsid w:val="00AB352F"/>
    <w:rsid w:val="00AD3E33"/>
    <w:rsid w:val="00B10582"/>
    <w:rsid w:val="00B20991"/>
    <w:rsid w:val="00B31541"/>
    <w:rsid w:val="00B50E34"/>
    <w:rsid w:val="00B52D4D"/>
    <w:rsid w:val="00B77575"/>
    <w:rsid w:val="00B80F27"/>
    <w:rsid w:val="00B812F3"/>
    <w:rsid w:val="00BB6E2D"/>
    <w:rsid w:val="00BD1276"/>
    <w:rsid w:val="00BE2793"/>
    <w:rsid w:val="00BF2CF2"/>
    <w:rsid w:val="00BF3262"/>
    <w:rsid w:val="00C27A84"/>
    <w:rsid w:val="00C51B48"/>
    <w:rsid w:val="00C5278C"/>
    <w:rsid w:val="00C91988"/>
    <w:rsid w:val="00CC46DE"/>
    <w:rsid w:val="00CD0ED3"/>
    <w:rsid w:val="00CD1B2B"/>
    <w:rsid w:val="00CE104E"/>
    <w:rsid w:val="00D10EBC"/>
    <w:rsid w:val="00D232BA"/>
    <w:rsid w:val="00D34EE0"/>
    <w:rsid w:val="00D37E71"/>
    <w:rsid w:val="00D43889"/>
    <w:rsid w:val="00D4514C"/>
    <w:rsid w:val="00D62AEE"/>
    <w:rsid w:val="00DA3259"/>
    <w:rsid w:val="00DF4307"/>
    <w:rsid w:val="00E258A7"/>
    <w:rsid w:val="00E3255D"/>
    <w:rsid w:val="00E35C6C"/>
    <w:rsid w:val="00E40143"/>
    <w:rsid w:val="00E41847"/>
    <w:rsid w:val="00E47254"/>
    <w:rsid w:val="00E6105B"/>
    <w:rsid w:val="00E6486D"/>
    <w:rsid w:val="00E87E67"/>
    <w:rsid w:val="00E9296D"/>
    <w:rsid w:val="00E929A8"/>
    <w:rsid w:val="00EA5304"/>
    <w:rsid w:val="00EF5577"/>
    <w:rsid w:val="00F17E70"/>
    <w:rsid w:val="00F21884"/>
    <w:rsid w:val="00F27544"/>
    <w:rsid w:val="00F300C8"/>
    <w:rsid w:val="00F37CF7"/>
    <w:rsid w:val="00F51238"/>
    <w:rsid w:val="00F54F83"/>
    <w:rsid w:val="00F95F3E"/>
    <w:rsid w:val="00FB4219"/>
    <w:rsid w:val="00FC0CE9"/>
    <w:rsid w:val="00FC4332"/>
    <w:rsid w:val="00FC6559"/>
    <w:rsid w:val="00FF04B0"/>
    <w:rsid w:val="00FF19FD"/>
    <w:rsid w:val="00FF7EE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9DD9"/>
  <w15:chartTrackingRefBased/>
  <w15:docId w15:val="{78BC9FA8-039E-4015-83BC-A986E4C9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5FDE"/>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45FD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FDE"/>
    <w:rPr>
      <w:rFonts w:asciiTheme="majorHAnsi" w:eastAsiaTheme="majorEastAsia" w:hAnsiTheme="majorHAnsi" w:cstheme="majorBidi"/>
      <w:color w:val="2E74B5" w:themeColor="accent1" w:themeShade="BF"/>
      <w:sz w:val="32"/>
      <w:szCs w:val="32"/>
      <w:lang w:eastAsia="nl-NL"/>
    </w:rPr>
  </w:style>
  <w:style w:type="paragraph" w:styleId="NoSpacing">
    <w:name w:val="No Spacing"/>
    <w:uiPriority w:val="1"/>
    <w:qFormat/>
    <w:rsid w:val="00245FDE"/>
    <w:pPr>
      <w:spacing w:after="0" w:line="240" w:lineRule="auto"/>
    </w:pPr>
  </w:style>
  <w:style w:type="paragraph" w:styleId="Header">
    <w:name w:val="header"/>
    <w:basedOn w:val="Normal"/>
    <w:link w:val="HeaderChar"/>
    <w:uiPriority w:val="99"/>
    <w:unhideWhenUsed/>
    <w:rsid w:val="00245FDE"/>
    <w:pPr>
      <w:tabs>
        <w:tab w:val="center" w:pos="4536"/>
        <w:tab w:val="right" w:pos="9072"/>
      </w:tabs>
    </w:pPr>
  </w:style>
  <w:style w:type="character" w:customStyle="1" w:styleId="HeaderChar">
    <w:name w:val="Header Char"/>
    <w:basedOn w:val="DefaultParagraphFont"/>
    <w:link w:val="Header"/>
    <w:uiPriority w:val="99"/>
    <w:rsid w:val="00245FDE"/>
    <w:rPr>
      <w:rFonts w:eastAsiaTheme="minorEastAsia"/>
      <w:sz w:val="24"/>
      <w:szCs w:val="24"/>
      <w:lang w:val="en-US"/>
    </w:rPr>
  </w:style>
  <w:style w:type="paragraph" w:styleId="Footer">
    <w:name w:val="footer"/>
    <w:basedOn w:val="Normal"/>
    <w:link w:val="FooterChar"/>
    <w:uiPriority w:val="99"/>
    <w:unhideWhenUsed/>
    <w:rsid w:val="00245FDE"/>
    <w:pPr>
      <w:tabs>
        <w:tab w:val="center" w:pos="4536"/>
        <w:tab w:val="right" w:pos="9072"/>
      </w:tabs>
    </w:pPr>
  </w:style>
  <w:style w:type="character" w:customStyle="1" w:styleId="FooterChar">
    <w:name w:val="Footer Char"/>
    <w:basedOn w:val="DefaultParagraphFont"/>
    <w:link w:val="Footer"/>
    <w:uiPriority w:val="99"/>
    <w:rsid w:val="00245FDE"/>
    <w:rPr>
      <w:rFonts w:eastAsiaTheme="minorEastAsia"/>
      <w:sz w:val="24"/>
      <w:szCs w:val="24"/>
      <w:lang w:val="en-US"/>
    </w:rPr>
  </w:style>
  <w:style w:type="character" w:customStyle="1" w:styleId="CommentTextChar">
    <w:name w:val="Comment Text Char"/>
    <w:basedOn w:val="DefaultParagraphFont"/>
    <w:link w:val="CommentText"/>
    <w:uiPriority w:val="99"/>
    <w:semiHidden/>
    <w:rsid w:val="00245FDE"/>
    <w:rPr>
      <w:rFonts w:eastAsiaTheme="minorEastAsia"/>
      <w:sz w:val="24"/>
      <w:szCs w:val="24"/>
      <w:lang w:val="en-US"/>
    </w:rPr>
  </w:style>
  <w:style w:type="paragraph" w:styleId="CommentText">
    <w:name w:val="annotation text"/>
    <w:basedOn w:val="Normal"/>
    <w:link w:val="CommentTextChar"/>
    <w:uiPriority w:val="99"/>
    <w:semiHidden/>
    <w:unhideWhenUsed/>
    <w:rsid w:val="00245FDE"/>
  </w:style>
  <w:style w:type="character" w:customStyle="1" w:styleId="BalloonTextChar">
    <w:name w:val="Balloon Text Char"/>
    <w:basedOn w:val="DefaultParagraphFont"/>
    <w:link w:val="BalloonText"/>
    <w:uiPriority w:val="99"/>
    <w:semiHidden/>
    <w:rsid w:val="00245FDE"/>
    <w:rPr>
      <w:rFonts w:ascii="Segoe UI" w:eastAsiaTheme="minorEastAsia" w:hAnsi="Segoe UI" w:cs="Segoe UI"/>
      <w:sz w:val="18"/>
      <w:szCs w:val="18"/>
      <w:lang w:val="en-US"/>
    </w:rPr>
  </w:style>
  <w:style w:type="paragraph" w:styleId="BalloonText">
    <w:name w:val="Balloon Text"/>
    <w:basedOn w:val="Normal"/>
    <w:link w:val="BalloonTextChar"/>
    <w:uiPriority w:val="99"/>
    <w:semiHidden/>
    <w:unhideWhenUsed/>
    <w:rsid w:val="00245FDE"/>
    <w:rPr>
      <w:rFonts w:ascii="Segoe UI" w:hAnsi="Segoe UI" w:cs="Segoe UI"/>
      <w:sz w:val="18"/>
      <w:szCs w:val="18"/>
    </w:rPr>
  </w:style>
  <w:style w:type="paragraph" w:styleId="ListParagraph">
    <w:name w:val="List Paragraph"/>
    <w:basedOn w:val="Normal"/>
    <w:uiPriority w:val="34"/>
    <w:qFormat/>
    <w:rsid w:val="00245FDE"/>
    <w:pPr>
      <w:ind w:left="720"/>
      <w:contextualSpacing/>
    </w:pPr>
  </w:style>
  <w:style w:type="paragraph" w:styleId="Bibliography">
    <w:name w:val="Bibliography"/>
    <w:basedOn w:val="Normal"/>
    <w:next w:val="Normal"/>
    <w:uiPriority w:val="37"/>
    <w:unhideWhenUsed/>
    <w:rsid w:val="00245FDE"/>
  </w:style>
  <w:style w:type="paragraph" w:customStyle="1" w:styleId="Default">
    <w:name w:val="Default"/>
    <w:rsid w:val="00245FDE"/>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245FDE"/>
  </w:style>
  <w:style w:type="character" w:styleId="CommentReference">
    <w:name w:val="annotation reference"/>
    <w:basedOn w:val="DefaultParagraphFont"/>
    <w:uiPriority w:val="99"/>
    <w:semiHidden/>
    <w:unhideWhenUsed/>
    <w:rsid w:val="001406ED"/>
    <w:rPr>
      <w:sz w:val="16"/>
      <w:szCs w:val="16"/>
    </w:rPr>
  </w:style>
  <w:style w:type="paragraph" w:styleId="CommentSubject">
    <w:name w:val="annotation subject"/>
    <w:basedOn w:val="CommentText"/>
    <w:next w:val="CommentText"/>
    <w:link w:val="CommentSubjectChar"/>
    <w:uiPriority w:val="99"/>
    <w:semiHidden/>
    <w:unhideWhenUsed/>
    <w:rsid w:val="001406ED"/>
    <w:rPr>
      <w:b/>
      <w:bCs/>
      <w:sz w:val="20"/>
      <w:szCs w:val="20"/>
    </w:rPr>
  </w:style>
  <w:style w:type="character" w:customStyle="1" w:styleId="CommentSubjectChar">
    <w:name w:val="Comment Subject Char"/>
    <w:basedOn w:val="CommentTextChar"/>
    <w:link w:val="CommentSubject"/>
    <w:uiPriority w:val="99"/>
    <w:semiHidden/>
    <w:rsid w:val="001406E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52410">
      <w:bodyDiv w:val="1"/>
      <w:marLeft w:val="0"/>
      <w:marRight w:val="0"/>
      <w:marTop w:val="0"/>
      <w:marBottom w:val="0"/>
      <w:divBdr>
        <w:top w:val="none" w:sz="0" w:space="0" w:color="auto"/>
        <w:left w:val="none" w:sz="0" w:space="0" w:color="auto"/>
        <w:bottom w:val="none" w:sz="0" w:space="0" w:color="auto"/>
        <w:right w:val="none" w:sz="0" w:space="0" w:color="auto"/>
      </w:divBdr>
    </w:div>
    <w:div w:id="1549730000">
      <w:bodyDiv w:val="1"/>
      <w:marLeft w:val="0"/>
      <w:marRight w:val="0"/>
      <w:marTop w:val="0"/>
      <w:marBottom w:val="0"/>
      <w:divBdr>
        <w:top w:val="none" w:sz="0" w:space="0" w:color="auto"/>
        <w:left w:val="none" w:sz="0" w:space="0" w:color="auto"/>
        <w:bottom w:val="none" w:sz="0" w:space="0" w:color="auto"/>
        <w:right w:val="none" w:sz="0" w:space="0" w:color="auto"/>
      </w:divBdr>
    </w:div>
    <w:div w:id="18029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13571</Words>
  <Characters>77361</Characters>
  <Application>Microsoft Macintosh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 Dijk</dc:creator>
  <cp:keywords/>
  <dc:description/>
  <cp:lastModifiedBy>Microsoft Office User</cp:lastModifiedBy>
  <cp:revision>3</cp:revision>
  <dcterms:created xsi:type="dcterms:W3CDTF">2017-02-07T07:40:00Z</dcterms:created>
  <dcterms:modified xsi:type="dcterms:W3CDTF">2017-02-07T15:36:00Z</dcterms:modified>
</cp:coreProperties>
</file>